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1D7CD">
      <w:pPr>
        <w:pageBreakBefore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11"/>
          <w:sz w:val="36"/>
          <w:szCs w:val="36"/>
          <w:lang w:val="en-US" w:eastAsia="zh-CN"/>
        </w:rPr>
        <w:t>中国建筑金属结构协会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11"/>
          <w:sz w:val="36"/>
          <w:szCs w:val="36"/>
        </w:rPr>
        <w:t>中国钢结构金奖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11"/>
          <w:sz w:val="36"/>
          <w:szCs w:val="36"/>
          <w:lang w:val="en-US" w:eastAsia="zh-CN"/>
        </w:rPr>
        <w:t xml:space="preserve">       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11"/>
          <w:sz w:val="36"/>
          <w:szCs w:val="36"/>
        </w:rPr>
        <w:t>专家组现场核查工作情况反馈表</w:t>
      </w:r>
    </w:p>
    <w:p w14:paraId="01C8C960">
      <w:pPr>
        <w:ind w:left="6053" w:leftChars="766" w:hanging="4444" w:hangingChars="1852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                                   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7319"/>
      </w:tblGrid>
      <w:tr w14:paraId="429B6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17" w:type="dxa"/>
            <w:noWrap w:val="0"/>
            <w:vAlign w:val="center"/>
          </w:tcPr>
          <w:p w14:paraId="09F8027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申报工程名称</w:t>
            </w:r>
          </w:p>
        </w:tc>
        <w:tc>
          <w:tcPr>
            <w:tcW w:w="7319" w:type="dxa"/>
            <w:noWrap w:val="0"/>
            <w:vAlign w:val="top"/>
          </w:tcPr>
          <w:p w14:paraId="1816312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67B4653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8429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6" w:type="dxa"/>
            <w:gridSpan w:val="2"/>
            <w:noWrap w:val="0"/>
            <w:vAlign w:val="top"/>
          </w:tcPr>
          <w:p w14:paraId="0FF8C80C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E41A370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DE908EE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B58868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A724BD1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930F6B3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B532C1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D6B10C5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5D86DF3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69FE95B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1A7AD32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CECFE4C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2019F8C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633FCDA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18DCC2D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B2AF633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780A3D2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B5A805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BEC4BC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37A1FD5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9BC502D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907528A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14ED67A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FA9918A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809E952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C97C8BE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4474C9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7005C1A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4D11626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DF0A44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1B72300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申报单位（盖章）：</w:t>
            </w:r>
          </w:p>
          <w:p w14:paraId="17E9107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 联 系 人：</w:t>
            </w:r>
          </w:p>
          <w:p w14:paraId="7B347826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 电    话：</w:t>
            </w:r>
          </w:p>
          <w:p w14:paraId="0616B64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55222DD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06F40978">
      <w:pPr>
        <w:ind w:firstLine="105" w:firstLineChars="50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（该表由主申报单位填写，后附</w:t>
      </w:r>
      <w:r>
        <w:rPr>
          <w:rFonts w:hint="eastAsia" w:ascii="仿宋" w:hAnsi="仿宋" w:eastAsia="仿宋" w:cs="仿宋"/>
          <w:color w:val="000000"/>
          <w:szCs w:val="21"/>
          <w:lang w:val="en-US" w:eastAsia="zh-CN"/>
        </w:rPr>
        <w:t>填表</w:t>
      </w:r>
      <w:r>
        <w:rPr>
          <w:rFonts w:hint="eastAsia" w:ascii="仿宋" w:hAnsi="仿宋" w:eastAsia="仿宋" w:cs="仿宋"/>
          <w:color w:val="000000"/>
          <w:szCs w:val="21"/>
        </w:rPr>
        <w:t>说明）</w:t>
      </w:r>
    </w:p>
    <w:p w14:paraId="75F7021C">
      <w:pPr>
        <w:spacing w:line="360" w:lineRule="auto"/>
        <w:rPr>
          <w:rFonts w:hint="eastAsia" w:ascii="仿宋" w:hAnsi="仿宋" w:eastAsia="仿宋" w:cs="仿宋"/>
          <w:b/>
          <w:color w:val="000000"/>
          <w:sz w:val="28"/>
          <w:szCs w:val="28"/>
        </w:rPr>
      </w:pPr>
    </w:p>
    <w:p w14:paraId="4625BA13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说明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</w:p>
    <w:p w14:paraId="7DAAB422">
      <w:pPr>
        <w:spacing w:line="360" w:lineRule="auto"/>
        <w:ind w:firstLine="557" w:firstLineChars="199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1.为了加强考评纪律，保证“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中国建筑金属结构协会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中国钢结构金奖”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项目评选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工作公平、公正，由申报单位对专家组现场核查期间的工作情况进行评价。</w:t>
      </w:r>
    </w:p>
    <w:p w14:paraId="78FD1505">
      <w:pPr>
        <w:spacing w:line="360" w:lineRule="auto"/>
        <w:ind w:firstLine="557" w:firstLineChars="199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2.主要评价内容包括：</w:t>
      </w:r>
    </w:p>
    <w:p w14:paraId="02444EE0">
      <w:pPr>
        <w:spacing w:line="360" w:lineRule="auto"/>
        <w:ind w:firstLine="557" w:firstLineChars="199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是否认真履行专家职责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 w14:paraId="275BA5AB">
      <w:pPr>
        <w:spacing w:line="360" w:lineRule="auto"/>
        <w:ind w:firstLine="557" w:firstLineChars="199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(2)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是否按照现场核查要点的要求认真进行了核查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 w14:paraId="6BB455D3">
      <w:pPr>
        <w:spacing w:line="360" w:lineRule="auto"/>
        <w:ind w:firstLine="557" w:firstLineChars="199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(3)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是否提出了与核查工作无关的要求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 w14:paraId="223DC322">
      <w:pPr>
        <w:spacing w:line="360" w:lineRule="auto"/>
        <w:ind w:firstLine="557" w:firstLineChars="199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(4)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是否遵守了《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中国建筑金属结构协会中国钢结构金奖评选办法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》（2025年修订）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、《中国建筑金属结构协会中国钢结构金奖评选工作纪律条例》（2025年版）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的规定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 w14:paraId="40EF0593">
      <w:pPr>
        <w:spacing w:line="360" w:lineRule="auto"/>
        <w:ind w:firstLine="557" w:firstLineChars="199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(5)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其他方面的内容。</w:t>
      </w:r>
    </w:p>
    <w:p w14:paraId="0F8C2BFF">
      <w:pPr>
        <w:spacing w:line="360" w:lineRule="auto"/>
        <w:ind w:firstLine="557" w:firstLineChars="199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3.此表由申报单位填写，请如实反映专家组的工作情况。填写完成，加盖公章，由申报单位密封并在封口处加盖公章，寄送至：</w:t>
      </w:r>
    </w:p>
    <w:p w14:paraId="10397FF4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中国建筑金属结构协会</w:t>
      </w:r>
    </w:p>
    <w:p w14:paraId="52624555">
      <w:pPr>
        <w:spacing w:line="360" w:lineRule="auto"/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联系人：孙晓彦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 xml:space="preserve"> </w:t>
      </w:r>
    </w:p>
    <w:p w14:paraId="388DFCD5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  话：010-58934961</w:t>
      </w:r>
    </w:p>
    <w:p w14:paraId="06FA708C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址：北京市海淀区车公庄西路8号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 w14:paraId="5B3DCDB0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邮  编：100037</w:t>
      </w:r>
    </w:p>
    <w:p w14:paraId="6D3F77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MjVkZGUxZTlkMmMxZjJjYzE2NjE3NGMwMjZlNDEifQ=="/>
  </w:docVars>
  <w:rsids>
    <w:rsidRoot w:val="5E690509"/>
    <w:rsid w:val="036220FE"/>
    <w:rsid w:val="06B34429"/>
    <w:rsid w:val="10262C63"/>
    <w:rsid w:val="172D3193"/>
    <w:rsid w:val="1B0818E3"/>
    <w:rsid w:val="1C917C71"/>
    <w:rsid w:val="25A14E0E"/>
    <w:rsid w:val="3267118D"/>
    <w:rsid w:val="354041AE"/>
    <w:rsid w:val="4E6E54A3"/>
    <w:rsid w:val="4EF456FF"/>
    <w:rsid w:val="5E690509"/>
    <w:rsid w:val="60894991"/>
    <w:rsid w:val="75E4795D"/>
    <w:rsid w:val="7ADC79A9"/>
    <w:rsid w:val="7C7D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417</Characters>
  <Lines>0</Lines>
  <Paragraphs>0</Paragraphs>
  <TotalTime>1</TotalTime>
  <ScaleCrop>false</ScaleCrop>
  <LinksUpToDate>false</LinksUpToDate>
  <CharactersWithSpaces>561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2023-08-25T01:39:00Z</dcterms:created>
  <dc:creator>小玲玲</dc:creator>
  <cp:lastModifiedBy>小玲玲</cp:lastModifiedBy>
  <dcterms:modified xsi:type="dcterms:W3CDTF">2025-12-31T09:26:48Z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68A4538AE8C7401AA9E83A99E2E37914_11</vt:lpwstr>
  </property>
  <property fmtid="{D5CDD505-2E9C-101B-9397-08002B2CF9AE}" pid="4" name="KSOTemplateDocerSaveRecord">
    <vt:lpwstr>eyJoZGlkIjoiZmQ1ZWEyZjJhODRlYjlhOGNhYjE3ZTRkNjE1MGYyY2QiLCJ1c2VySWQiOiIyNzM1MDg1NjYifQ==</vt:lpwstr>
  </property>
</Properties>
</file>