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2BFAB" w14:textId="77777777" w:rsidR="002B1BC7" w:rsidRPr="002B1BC7" w:rsidRDefault="002B1BC7" w:rsidP="002B1BC7">
      <w:pPr>
        <w:adjustRightInd w:val="0"/>
        <w:snapToGrid w:val="0"/>
        <w:spacing w:beforeLines="50" w:before="163" w:afterLines="50" w:after="163"/>
        <w:ind w:leftChars="-100" w:hangingChars="100" w:hanging="240"/>
        <w:rPr>
          <w:rFonts w:eastAsia="宋体" w:cs="Times New Roman"/>
          <w:szCs w:val="24"/>
        </w:rPr>
      </w:pPr>
      <w:bookmarkStart w:id="0" w:name="_Toc408832404"/>
      <w:bookmarkStart w:id="1" w:name="_Toc382470774"/>
      <w:bookmarkStart w:id="2" w:name="_Toc327367565"/>
      <w:r w:rsidRPr="002B1BC7">
        <w:rPr>
          <w:rFonts w:eastAsia="宋体" w:cs="Times New Roman" w:hint="eastAsia"/>
          <w:szCs w:val="24"/>
        </w:rPr>
        <w:t>ICS</w:t>
      </w:r>
    </w:p>
    <w:p w14:paraId="262FCF7A" w14:textId="77777777" w:rsidR="002B1BC7" w:rsidRPr="002B1BC7" w:rsidRDefault="002B1BC7" w:rsidP="002B1BC7">
      <w:pPr>
        <w:adjustRightInd w:val="0"/>
        <w:snapToGrid w:val="0"/>
        <w:spacing w:beforeLines="50" w:before="163" w:afterLines="50" w:after="163"/>
        <w:ind w:leftChars="-100" w:hangingChars="100" w:hanging="240"/>
        <w:rPr>
          <w:rFonts w:eastAsia="宋体" w:cs="Times New Roman"/>
          <w:szCs w:val="24"/>
        </w:rPr>
      </w:pPr>
      <w:r w:rsidRPr="002B1BC7">
        <w:rPr>
          <w:rFonts w:eastAsia="宋体" w:cs="Times New Roman" w:hint="eastAsia"/>
          <w:szCs w:val="24"/>
        </w:rPr>
        <w:t>CCS</w:t>
      </w:r>
    </w:p>
    <w:p w14:paraId="13373252" w14:textId="77777777" w:rsidR="002B1BC7" w:rsidRPr="002B1BC7" w:rsidRDefault="002B1BC7" w:rsidP="002B1BC7">
      <w:pPr>
        <w:adjustRightInd w:val="0"/>
        <w:snapToGrid w:val="0"/>
        <w:spacing w:beforeLines="50" w:before="163" w:afterLines="50" w:after="163"/>
        <w:jc w:val="center"/>
        <w:rPr>
          <w:rFonts w:eastAsia="黑体" w:cs="Times New Roman"/>
          <w:bCs/>
          <w:sz w:val="52"/>
          <w:szCs w:val="52"/>
        </w:rPr>
      </w:pPr>
      <w:r w:rsidRPr="002B1BC7">
        <w:rPr>
          <w:rFonts w:eastAsia="黑体" w:cs="Times New Roman"/>
          <w:bCs/>
          <w:sz w:val="84"/>
          <w:szCs w:val="84"/>
        </w:rPr>
        <w:t>团</w:t>
      </w:r>
      <w:r w:rsidRPr="002B1BC7">
        <w:rPr>
          <w:rFonts w:eastAsia="黑体" w:cs="Times New Roman"/>
          <w:bCs/>
          <w:sz w:val="84"/>
          <w:szCs w:val="84"/>
        </w:rPr>
        <w:t xml:space="preserve">  </w:t>
      </w:r>
      <w:r w:rsidRPr="002B1BC7">
        <w:rPr>
          <w:rFonts w:eastAsia="黑体" w:cs="Times New Roman"/>
          <w:bCs/>
          <w:sz w:val="84"/>
          <w:szCs w:val="84"/>
        </w:rPr>
        <w:t>体</w:t>
      </w:r>
      <w:r w:rsidRPr="002B1BC7">
        <w:rPr>
          <w:rFonts w:eastAsia="黑体" w:cs="Times New Roman"/>
          <w:bCs/>
          <w:sz w:val="84"/>
          <w:szCs w:val="84"/>
        </w:rPr>
        <w:t xml:space="preserve">  </w:t>
      </w:r>
      <w:r w:rsidRPr="002B1BC7">
        <w:rPr>
          <w:rFonts w:eastAsia="黑体" w:cs="Times New Roman"/>
          <w:bCs/>
          <w:sz w:val="84"/>
          <w:szCs w:val="84"/>
        </w:rPr>
        <w:t>标</w:t>
      </w:r>
      <w:r w:rsidRPr="002B1BC7">
        <w:rPr>
          <w:rFonts w:eastAsia="黑体" w:cs="Times New Roman"/>
          <w:bCs/>
          <w:sz w:val="84"/>
          <w:szCs w:val="84"/>
        </w:rPr>
        <w:t xml:space="preserve">  </w:t>
      </w:r>
      <w:r w:rsidRPr="002B1BC7">
        <w:rPr>
          <w:rFonts w:eastAsia="黑体" w:cs="Times New Roman"/>
          <w:bCs/>
          <w:sz w:val="84"/>
          <w:szCs w:val="84"/>
        </w:rPr>
        <w:t>准</w:t>
      </w:r>
    </w:p>
    <w:p w14:paraId="479233B4" w14:textId="77777777" w:rsidR="002B1BC7" w:rsidRPr="002B1BC7" w:rsidRDefault="002B1BC7" w:rsidP="002B1BC7">
      <w:pPr>
        <w:adjustRightInd w:val="0"/>
        <w:snapToGrid w:val="0"/>
        <w:spacing w:beforeLines="50" w:before="163" w:afterLines="50" w:after="163"/>
        <w:ind w:firstLine="721"/>
        <w:rPr>
          <w:rFonts w:eastAsia="宋体" w:cs="Times New Roman"/>
          <w:b/>
          <w:sz w:val="36"/>
          <w:szCs w:val="36"/>
        </w:rPr>
      </w:pPr>
    </w:p>
    <w:p w14:paraId="4ED657E8" w14:textId="77777777" w:rsidR="002B1BC7" w:rsidRPr="002B1BC7" w:rsidRDefault="002B1BC7" w:rsidP="002B1BC7">
      <w:pPr>
        <w:adjustRightInd w:val="0"/>
        <w:snapToGrid w:val="0"/>
        <w:spacing w:beforeLines="50" w:before="163"/>
        <w:ind w:firstLine="561"/>
        <w:jc w:val="center"/>
        <w:rPr>
          <w:rFonts w:eastAsia="黑体" w:cs="Times New Roman"/>
          <w:sz w:val="28"/>
          <w:szCs w:val="28"/>
        </w:rPr>
      </w:pPr>
      <w:r w:rsidRPr="002B1BC7">
        <w:rPr>
          <w:rFonts w:eastAsia="黑体" w:cs="Times New Roman" w:hint="eastAsia"/>
          <w:sz w:val="28"/>
          <w:szCs w:val="28"/>
        </w:rPr>
        <w:t xml:space="preserve">                                </w:t>
      </w:r>
      <w:r w:rsidRPr="002B1BC7">
        <w:rPr>
          <w:rFonts w:eastAsia="黑体" w:cs="Times New Roman"/>
          <w:sz w:val="28"/>
          <w:szCs w:val="28"/>
        </w:rPr>
        <w:t>T/CCMSA  XXXX-202</w:t>
      </w:r>
      <w:r w:rsidRPr="002B1BC7">
        <w:rPr>
          <w:rFonts w:eastAsia="黑体" w:cs="Times New Roman" w:hint="eastAsia"/>
          <w:sz w:val="28"/>
          <w:szCs w:val="28"/>
        </w:rPr>
        <w:t>X</w:t>
      </w:r>
    </w:p>
    <w:p w14:paraId="0FF73F1E" w14:textId="79070AFD" w:rsidR="002B1BC7" w:rsidRPr="002B1BC7" w:rsidRDefault="002B1BC7" w:rsidP="002B1BC7">
      <w:pPr>
        <w:adjustRightInd w:val="0"/>
        <w:snapToGrid w:val="0"/>
        <w:spacing w:afterLines="50" w:after="163"/>
        <w:rPr>
          <w:rFonts w:eastAsia="宋体" w:cs="Times New Roman"/>
          <w:sz w:val="28"/>
          <w:szCs w:val="28"/>
          <w:u w:val="single"/>
        </w:rPr>
      </w:pPr>
      <w:r w:rsidRPr="002B1BC7">
        <w:rPr>
          <w:rFonts w:eastAsia="宋体" w:cs="Times New Roman"/>
          <w:sz w:val="28"/>
          <w:szCs w:val="28"/>
          <w:u w:val="single"/>
        </w:rPr>
        <w:t xml:space="preserve">                                                        </w:t>
      </w:r>
      <w:r>
        <w:rPr>
          <w:rFonts w:eastAsia="宋体" w:cs="Times New Roman"/>
          <w:sz w:val="28"/>
          <w:szCs w:val="28"/>
          <w:u w:val="single"/>
        </w:rPr>
        <w:t xml:space="preserve">  </w:t>
      </w:r>
      <w:r w:rsidRPr="002B1BC7">
        <w:rPr>
          <w:rFonts w:eastAsia="宋体" w:cs="Times New Roman"/>
          <w:sz w:val="28"/>
          <w:szCs w:val="28"/>
          <w:u w:val="single"/>
        </w:rPr>
        <w:t xml:space="preserve"> </w:t>
      </w:r>
    </w:p>
    <w:p w14:paraId="1B3D2197" w14:textId="020E8A11" w:rsidR="002B1BC7" w:rsidRPr="002B1BC7" w:rsidRDefault="002B1BC7" w:rsidP="002B1BC7">
      <w:pPr>
        <w:adjustRightInd w:val="0"/>
        <w:snapToGrid w:val="0"/>
        <w:spacing w:beforeLines="100" w:before="326" w:afterLines="100" w:after="326"/>
        <w:ind w:left="420" w:firstLine="880"/>
        <w:outlineLvl w:val="0"/>
        <w:rPr>
          <w:rFonts w:eastAsia="黑体" w:cs="Times New Roman"/>
          <w:bCs/>
          <w:sz w:val="44"/>
          <w:szCs w:val="44"/>
        </w:rPr>
      </w:pPr>
      <w:bookmarkStart w:id="3" w:name="_Toc215762467"/>
      <w:r w:rsidRPr="002B1BC7">
        <w:rPr>
          <w:rFonts w:eastAsia="黑体" w:cs="Times New Roman" w:hint="eastAsia"/>
          <w:bCs/>
          <w:sz w:val="44"/>
          <w:szCs w:val="44"/>
        </w:rPr>
        <w:t>组合异形柱钢结构技术规程</w:t>
      </w:r>
      <w:bookmarkEnd w:id="3"/>
    </w:p>
    <w:p w14:paraId="5B07A16D" w14:textId="466F5E9F" w:rsidR="002B1BC7" w:rsidRPr="002B1BC7" w:rsidRDefault="004D42D0" w:rsidP="004D42D0">
      <w:pPr>
        <w:adjustRightInd w:val="0"/>
        <w:snapToGrid w:val="0"/>
        <w:spacing w:beforeLines="50" w:before="163" w:afterLines="50" w:after="163"/>
        <w:jc w:val="center"/>
        <w:rPr>
          <w:rFonts w:eastAsia="宋体" w:cs="Times New Roman"/>
          <w:szCs w:val="24"/>
        </w:rPr>
      </w:pPr>
      <w:r w:rsidRPr="004D42D0">
        <w:rPr>
          <w:rFonts w:eastAsia="宋体" w:cs="Times New Roman"/>
          <w:color w:val="2A2B2E"/>
          <w:kern w:val="0"/>
          <w:sz w:val="32"/>
          <w:szCs w:val="32"/>
        </w:rPr>
        <w:t xml:space="preserve">Technical specification for composite section column </w:t>
      </w:r>
      <w:r>
        <w:rPr>
          <w:rFonts w:eastAsia="宋体" w:cs="Times New Roman"/>
          <w:color w:val="2A2B2E"/>
          <w:kern w:val="0"/>
          <w:sz w:val="32"/>
          <w:szCs w:val="32"/>
        </w:rPr>
        <w:t xml:space="preserve">steel </w:t>
      </w:r>
      <w:r w:rsidRPr="004D42D0">
        <w:rPr>
          <w:rFonts w:eastAsia="宋体" w:cs="Times New Roman"/>
          <w:color w:val="2A2B2E"/>
          <w:kern w:val="0"/>
          <w:sz w:val="32"/>
          <w:szCs w:val="32"/>
        </w:rPr>
        <w:t>structure</w:t>
      </w:r>
    </w:p>
    <w:p w14:paraId="4EC8B787" w14:textId="77C57DBA" w:rsidR="002B1BC7" w:rsidRPr="002B1BC7" w:rsidRDefault="002B1BC7" w:rsidP="002B1BC7">
      <w:pPr>
        <w:adjustRightInd w:val="0"/>
        <w:snapToGrid w:val="0"/>
        <w:spacing w:beforeLines="50" w:before="163" w:afterLines="50" w:after="163"/>
        <w:jc w:val="center"/>
        <w:rPr>
          <w:rFonts w:eastAsia="宋体" w:cs="Times New Roman"/>
          <w:b/>
          <w:sz w:val="32"/>
          <w:szCs w:val="32"/>
        </w:rPr>
      </w:pPr>
      <w:bookmarkStart w:id="4" w:name="_Toc191278227"/>
      <w:bookmarkStart w:id="5" w:name="_Toc27252"/>
      <w:bookmarkStart w:id="6" w:name="_Toc167652350"/>
      <w:bookmarkStart w:id="7" w:name="_Toc167437725"/>
      <w:bookmarkStart w:id="8" w:name="_Toc12020"/>
      <w:bookmarkStart w:id="9" w:name="_Toc30852"/>
      <w:bookmarkStart w:id="10" w:name="_Toc17164"/>
      <w:bookmarkStart w:id="11" w:name="_Toc197358547"/>
      <w:r w:rsidRPr="002B1BC7">
        <w:rPr>
          <w:rFonts w:eastAsia="宋体" w:cs="Times New Roman"/>
          <w:sz w:val="32"/>
          <w:szCs w:val="32"/>
        </w:rPr>
        <w:t>（</w:t>
      </w:r>
      <w:r w:rsidR="00C52DF4">
        <w:rPr>
          <w:rFonts w:eastAsia="宋体" w:cs="Times New Roman" w:hint="eastAsia"/>
          <w:sz w:val="32"/>
          <w:szCs w:val="32"/>
        </w:rPr>
        <w:t>征求意见稿</w:t>
      </w:r>
      <w:r w:rsidRPr="002B1BC7">
        <w:rPr>
          <w:rFonts w:eastAsia="宋体" w:cs="Times New Roman"/>
          <w:sz w:val="32"/>
          <w:szCs w:val="32"/>
        </w:rPr>
        <w:t>）</w:t>
      </w:r>
      <w:bookmarkEnd w:id="4"/>
      <w:bookmarkEnd w:id="5"/>
      <w:bookmarkEnd w:id="6"/>
      <w:bookmarkEnd w:id="7"/>
      <w:bookmarkEnd w:id="8"/>
      <w:bookmarkEnd w:id="9"/>
      <w:bookmarkEnd w:id="10"/>
      <w:bookmarkEnd w:id="11"/>
    </w:p>
    <w:p w14:paraId="05358339" w14:textId="77777777" w:rsidR="002B1BC7" w:rsidRPr="002B1BC7" w:rsidRDefault="002B1BC7" w:rsidP="002B1BC7">
      <w:pPr>
        <w:adjustRightInd w:val="0"/>
        <w:snapToGrid w:val="0"/>
        <w:spacing w:beforeLines="50" w:before="163" w:afterLines="50" w:after="163"/>
        <w:ind w:firstLine="480"/>
        <w:rPr>
          <w:rFonts w:eastAsia="宋体" w:cs="Times New Roman"/>
          <w:b/>
          <w:szCs w:val="24"/>
        </w:rPr>
      </w:pPr>
    </w:p>
    <w:p w14:paraId="70F7D8A0" w14:textId="77777777" w:rsidR="002B1BC7" w:rsidRPr="002B1BC7" w:rsidRDefault="002B1BC7" w:rsidP="002B1BC7">
      <w:pPr>
        <w:adjustRightInd w:val="0"/>
        <w:snapToGrid w:val="0"/>
        <w:spacing w:beforeLines="50" w:before="163" w:afterLines="50" w:after="163"/>
        <w:ind w:firstLine="480"/>
        <w:rPr>
          <w:rFonts w:eastAsia="宋体" w:cs="Times New Roman"/>
          <w:b/>
          <w:szCs w:val="24"/>
        </w:rPr>
      </w:pPr>
    </w:p>
    <w:p w14:paraId="6F3E77CB" w14:textId="77777777" w:rsidR="002B1BC7" w:rsidRPr="002B1BC7" w:rsidRDefault="002B1BC7" w:rsidP="002B1BC7">
      <w:pPr>
        <w:adjustRightInd w:val="0"/>
        <w:snapToGrid w:val="0"/>
        <w:spacing w:beforeLines="50" w:before="163" w:afterLines="50" w:after="163"/>
        <w:ind w:firstLine="480"/>
        <w:rPr>
          <w:rFonts w:eastAsia="宋体" w:cs="Times New Roman"/>
          <w:b/>
          <w:szCs w:val="24"/>
        </w:rPr>
      </w:pPr>
    </w:p>
    <w:p w14:paraId="4A86A8BF" w14:textId="77777777" w:rsidR="002B1BC7" w:rsidRPr="002B1BC7" w:rsidRDefault="002B1BC7" w:rsidP="002B1BC7">
      <w:pPr>
        <w:adjustRightInd w:val="0"/>
        <w:snapToGrid w:val="0"/>
        <w:spacing w:beforeLines="50" w:before="163" w:afterLines="50" w:after="163"/>
        <w:ind w:firstLine="480"/>
        <w:rPr>
          <w:rFonts w:eastAsia="宋体" w:cs="Times New Roman"/>
          <w:b/>
          <w:szCs w:val="24"/>
        </w:rPr>
      </w:pPr>
    </w:p>
    <w:p w14:paraId="2B0486EC" w14:textId="77777777" w:rsidR="002B1BC7" w:rsidRPr="002B1BC7" w:rsidRDefault="002B1BC7" w:rsidP="002B1BC7">
      <w:pPr>
        <w:adjustRightInd w:val="0"/>
        <w:snapToGrid w:val="0"/>
        <w:spacing w:beforeLines="50" w:before="163" w:afterLines="50" w:after="163"/>
        <w:rPr>
          <w:rFonts w:eastAsia="宋体" w:cs="Times New Roman"/>
          <w:b/>
          <w:szCs w:val="24"/>
        </w:rPr>
      </w:pPr>
    </w:p>
    <w:p w14:paraId="67B8D5E9" w14:textId="77777777" w:rsidR="002B1BC7" w:rsidRPr="002B1BC7" w:rsidRDefault="002B1BC7" w:rsidP="002B1BC7">
      <w:pPr>
        <w:adjustRightInd w:val="0"/>
        <w:snapToGrid w:val="0"/>
        <w:spacing w:beforeLines="50" w:before="163" w:afterLines="50" w:after="163"/>
        <w:ind w:firstLineChars="100" w:firstLine="280"/>
        <w:rPr>
          <w:rFonts w:eastAsia="黑体" w:cs="Times New Roman"/>
          <w:b/>
          <w:sz w:val="28"/>
          <w:szCs w:val="28"/>
        </w:rPr>
      </w:pPr>
      <w:r w:rsidRPr="002B1BC7">
        <w:rPr>
          <w:rFonts w:eastAsia="黑体" w:cs="Times New Roman"/>
          <w:bCs/>
          <w:sz w:val="28"/>
          <w:szCs w:val="28"/>
        </w:rPr>
        <w:t>202</w:t>
      </w:r>
      <w:r w:rsidRPr="002B1BC7">
        <w:rPr>
          <w:rFonts w:eastAsia="黑体" w:cs="Times New Roman" w:hint="eastAsia"/>
          <w:bCs/>
          <w:sz w:val="28"/>
          <w:szCs w:val="28"/>
        </w:rPr>
        <w:t>X</w:t>
      </w:r>
      <w:r w:rsidRPr="002B1BC7">
        <w:rPr>
          <w:rFonts w:eastAsia="黑体" w:cs="Times New Roman"/>
          <w:bCs/>
          <w:sz w:val="28"/>
          <w:szCs w:val="28"/>
        </w:rPr>
        <w:t xml:space="preserve">-XX-XX  </w:t>
      </w:r>
      <w:r w:rsidRPr="002B1BC7">
        <w:rPr>
          <w:rFonts w:eastAsia="黑体" w:cs="Times New Roman"/>
          <w:bCs/>
          <w:sz w:val="28"/>
          <w:szCs w:val="28"/>
        </w:rPr>
        <w:t>发布</w:t>
      </w:r>
      <w:r w:rsidRPr="002B1BC7">
        <w:rPr>
          <w:rFonts w:eastAsia="黑体" w:cs="Times New Roman"/>
          <w:b/>
          <w:sz w:val="28"/>
          <w:szCs w:val="28"/>
        </w:rPr>
        <w:t xml:space="preserve">                      </w:t>
      </w:r>
      <w:r w:rsidRPr="002B1BC7">
        <w:rPr>
          <w:rFonts w:eastAsia="黑体" w:cs="Times New Roman"/>
          <w:bCs/>
          <w:sz w:val="28"/>
          <w:szCs w:val="28"/>
        </w:rPr>
        <w:t>202</w:t>
      </w:r>
      <w:r w:rsidRPr="002B1BC7">
        <w:rPr>
          <w:rFonts w:eastAsia="黑体" w:cs="Times New Roman" w:hint="eastAsia"/>
          <w:bCs/>
          <w:sz w:val="28"/>
          <w:szCs w:val="28"/>
        </w:rPr>
        <w:t>X</w:t>
      </w:r>
      <w:r w:rsidRPr="002B1BC7">
        <w:rPr>
          <w:rFonts w:eastAsia="黑体" w:cs="Times New Roman"/>
          <w:bCs/>
          <w:sz w:val="28"/>
          <w:szCs w:val="28"/>
        </w:rPr>
        <w:t xml:space="preserve">-XX-XX  </w:t>
      </w:r>
      <w:r w:rsidRPr="002B1BC7">
        <w:rPr>
          <w:rFonts w:eastAsia="黑体" w:cs="Times New Roman"/>
          <w:bCs/>
          <w:sz w:val="28"/>
          <w:szCs w:val="28"/>
        </w:rPr>
        <w:t>实施</w:t>
      </w:r>
    </w:p>
    <w:p w14:paraId="38F3451B" w14:textId="77777777" w:rsidR="002B1BC7" w:rsidRPr="002B1BC7" w:rsidRDefault="002B1BC7" w:rsidP="002B1BC7">
      <w:pPr>
        <w:adjustRightInd w:val="0"/>
        <w:snapToGrid w:val="0"/>
        <w:spacing w:beforeLines="50" w:before="163" w:afterLines="50" w:after="163"/>
        <w:ind w:firstLine="562"/>
        <w:jc w:val="left"/>
        <w:rPr>
          <w:rFonts w:eastAsia="黑体" w:cs="Times New Roman"/>
          <w:b/>
          <w:sz w:val="28"/>
          <w:szCs w:val="28"/>
          <w:u w:val="single"/>
        </w:rPr>
      </w:pPr>
      <w:r w:rsidRPr="002B1BC7">
        <w:rPr>
          <w:rFonts w:eastAsia="黑体" w:cs="Times New Roman"/>
          <w:b/>
          <w:sz w:val="28"/>
          <w:szCs w:val="28"/>
          <w:u w:val="single"/>
        </w:rPr>
        <w:t xml:space="preserve">                                                            </w:t>
      </w:r>
    </w:p>
    <w:p w14:paraId="67AEE124" w14:textId="682F814C" w:rsidR="002B1BC7" w:rsidRDefault="002B1BC7" w:rsidP="002B1BC7">
      <w:pPr>
        <w:adjustRightInd w:val="0"/>
        <w:snapToGrid w:val="0"/>
        <w:spacing w:beforeLines="50" w:before="163" w:afterLines="50" w:after="163"/>
        <w:ind w:firstLine="560"/>
        <w:jc w:val="center"/>
        <w:rPr>
          <w:rFonts w:eastAsia="黑体" w:cs="Times New Roman"/>
          <w:sz w:val="28"/>
          <w:szCs w:val="28"/>
        </w:rPr>
      </w:pPr>
      <w:r w:rsidRPr="002B1BC7">
        <w:rPr>
          <w:rFonts w:eastAsia="黑体" w:cs="Times New Roman"/>
          <w:sz w:val="28"/>
          <w:szCs w:val="28"/>
        </w:rPr>
        <w:t>中国建筑金属结构协会</w:t>
      </w:r>
      <w:r w:rsidRPr="002B1BC7">
        <w:rPr>
          <w:rFonts w:eastAsia="黑体" w:cs="Times New Roman"/>
          <w:sz w:val="28"/>
          <w:szCs w:val="28"/>
        </w:rPr>
        <w:t xml:space="preserve">  </w:t>
      </w:r>
      <w:r w:rsidRPr="002B1BC7">
        <w:rPr>
          <w:rFonts w:eastAsia="黑体" w:cs="Times New Roman"/>
          <w:sz w:val="28"/>
          <w:szCs w:val="28"/>
        </w:rPr>
        <w:t>发布</w:t>
      </w:r>
    </w:p>
    <w:p w14:paraId="01802817" w14:textId="77777777" w:rsidR="001D01FD" w:rsidRPr="002B1BC7" w:rsidRDefault="001D01FD" w:rsidP="002B1BC7">
      <w:pPr>
        <w:adjustRightInd w:val="0"/>
        <w:snapToGrid w:val="0"/>
        <w:spacing w:beforeLines="50" w:before="163" w:afterLines="50" w:after="163"/>
        <w:ind w:firstLine="560"/>
        <w:jc w:val="center"/>
        <w:rPr>
          <w:rFonts w:eastAsia="宋体" w:cs="Times New Roman"/>
          <w:szCs w:val="24"/>
        </w:rPr>
      </w:pPr>
    </w:p>
    <w:p w14:paraId="3F2B1F70" w14:textId="77777777" w:rsidR="002B1BC7" w:rsidRPr="002B1BC7" w:rsidRDefault="002B1BC7" w:rsidP="002B1BC7">
      <w:pPr>
        <w:adjustRightInd w:val="0"/>
        <w:snapToGrid w:val="0"/>
        <w:spacing w:beforeLines="50" w:before="163" w:afterLines="50" w:after="163"/>
        <w:jc w:val="center"/>
        <w:rPr>
          <w:rFonts w:ascii="黑体" w:eastAsia="黑体" w:hAnsi="黑体" w:cs="Times New Roman"/>
          <w:sz w:val="36"/>
          <w:szCs w:val="36"/>
        </w:rPr>
      </w:pPr>
      <w:r w:rsidRPr="002B1BC7">
        <w:rPr>
          <w:rFonts w:ascii="黑体" w:eastAsia="黑体" w:hAnsi="黑体" w:cs="Times New Roman" w:hint="eastAsia"/>
          <w:sz w:val="36"/>
          <w:szCs w:val="36"/>
        </w:rPr>
        <w:lastRenderedPageBreak/>
        <w:t>团体标准</w:t>
      </w:r>
    </w:p>
    <w:p w14:paraId="7461EE37" w14:textId="2547B2E2" w:rsidR="002B1BC7" w:rsidRPr="002B1BC7" w:rsidRDefault="002B1BC7" w:rsidP="002B1BC7">
      <w:pPr>
        <w:adjustRightInd w:val="0"/>
        <w:snapToGrid w:val="0"/>
        <w:spacing w:beforeLines="100" w:before="326" w:afterLines="100" w:after="326"/>
        <w:ind w:firstLineChars="700" w:firstLine="2240"/>
        <w:outlineLvl w:val="0"/>
        <w:rPr>
          <w:rFonts w:eastAsia="黑体" w:cs="Times New Roman"/>
          <w:bCs/>
          <w:sz w:val="32"/>
          <w:szCs w:val="32"/>
        </w:rPr>
      </w:pPr>
      <w:bookmarkStart w:id="12" w:name="_Toc215762468"/>
      <w:r w:rsidRPr="002B1BC7">
        <w:rPr>
          <w:rFonts w:eastAsia="黑体" w:cs="Times New Roman" w:hint="eastAsia"/>
          <w:bCs/>
          <w:sz w:val="32"/>
          <w:szCs w:val="32"/>
        </w:rPr>
        <w:t>组合异形柱钢结构技术规程</w:t>
      </w:r>
      <w:bookmarkEnd w:id="12"/>
    </w:p>
    <w:p w14:paraId="6BFCAEB6" w14:textId="77777777" w:rsidR="002B1BC7" w:rsidRPr="002B1BC7" w:rsidRDefault="002B1BC7" w:rsidP="002B1BC7">
      <w:pPr>
        <w:adjustRightInd w:val="0"/>
        <w:snapToGrid w:val="0"/>
        <w:spacing w:beforeLines="50" w:before="163" w:afterLines="50" w:after="163"/>
        <w:jc w:val="left"/>
        <w:rPr>
          <w:rFonts w:eastAsia="宋体" w:cs="Times New Roman"/>
          <w:szCs w:val="24"/>
        </w:rPr>
      </w:pPr>
    </w:p>
    <w:p w14:paraId="57C76A56" w14:textId="0E9E63AA" w:rsidR="002B1BC7" w:rsidRPr="002B1BC7" w:rsidRDefault="004D42D0" w:rsidP="002B1BC7">
      <w:pPr>
        <w:widowControl/>
        <w:shd w:val="clear" w:color="auto" w:fill="FFFFFF"/>
        <w:spacing w:before="120" w:after="120" w:line="315" w:lineRule="atLeast"/>
        <w:ind w:firstLine="420"/>
        <w:jc w:val="center"/>
        <w:rPr>
          <w:rFonts w:eastAsia="宋体" w:cs="Times New Roman"/>
          <w:color w:val="2A2B2E"/>
          <w:kern w:val="0"/>
          <w:sz w:val="32"/>
          <w:szCs w:val="32"/>
        </w:rPr>
      </w:pPr>
      <w:r w:rsidRPr="004D42D0">
        <w:rPr>
          <w:rFonts w:eastAsia="宋体" w:cs="Times New Roman"/>
          <w:color w:val="2A2B2E"/>
          <w:kern w:val="0"/>
          <w:sz w:val="32"/>
          <w:szCs w:val="32"/>
        </w:rPr>
        <w:t>Technical specification for composite section column steel structure</w:t>
      </w:r>
    </w:p>
    <w:p w14:paraId="18474694" w14:textId="77777777" w:rsidR="002B1BC7" w:rsidRPr="002B1BC7" w:rsidRDefault="002B1BC7" w:rsidP="002B1BC7">
      <w:pPr>
        <w:adjustRightInd w:val="0"/>
        <w:snapToGrid w:val="0"/>
        <w:spacing w:beforeLines="50" w:before="163" w:afterLines="50" w:after="163"/>
        <w:jc w:val="center"/>
        <w:rPr>
          <w:rFonts w:eastAsia="宋体" w:cs="Times New Roman"/>
          <w:szCs w:val="24"/>
        </w:rPr>
      </w:pPr>
      <w:r w:rsidRPr="002B1BC7">
        <w:rPr>
          <w:rFonts w:eastAsia="宋体" w:cs="Times New Roman"/>
          <w:sz w:val="36"/>
          <w:szCs w:val="36"/>
        </w:rPr>
        <w:t xml:space="preserve">  </w:t>
      </w:r>
    </w:p>
    <w:p w14:paraId="016B4D5F" w14:textId="77777777" w:rsidR="002B1BC7" w:rsidRPr="002B1BC7" w:rsidRDefault="002B1BC7" w:rsidP="002B1BC7">
      <w:pPr>
        <w:adjustRightInd w:val="0"/>
        <w:snapToGrid w:val="0"/>
        <w:spacing w:beforeLines="50" w:before="163" w:afterLines="50" w:after="163"/>
        <w:jc w:val="center"/>
        <w:rPr>
          <w:rFonts w:eastAsia="宋体" w:cs="Times New Roman"/>
          <w:szCs w:val="24"/>
        </w:rPr>
      </w:pPr>
      <w:r w:rsidRPr="002B1BC7">
        <w:rPr>
          <w:rFonts w:eastAsia="黑体" w:cs="Times New Roman"/>
          <w:sz w:val="28"/>
          <w:szCs w:val="28"/>
        </w:rPr>
        <w:t>T/CCMSA  XXXX-202</w:t>
      </w:r>
      <w:r w:rsidRPr="002B1BC7">
        <w:rPr>
          <w:rFonts w:eastAsia="黑体" w:cs="Times New Roman" w:hint="eastAsia"/>
          <w:sz w:val="28"/>
          <w:szCs w:val="28"/>
        </w:rPr>
        <w:t>X</w:t>
      </w:r>
    </w:p>
    <w:p w14:paraId="0C83F26F" w14:textId="39359924" w:rsidR="002B1BC7" w:rsidRDefault="002B1BC7" w:rsidP="002B1BC7">
      <w:pPr>
        <w:adjustRightInd w:val="0"/>
        <w:snapToGrid w:val="0"/>
        <w:spacing w:beforeLines="50" w:before="163" w:afterLines="50" w:after="163"/>
        <w:ind w:firstLineChars="500" w:firstLine="1200"/>
        <w:rPr>
          <w:rFonts w:eastAsia="宋体" w:cs="Times New Roman"/>
          <w:szCs w:val="24"/>
        </w:rPr>
      </w:pPr>
    </w:p>
    <w:p w14:paraId="43DFFD46" w14:textId="50ED4D41" w:rsidR="00EB0F31" w:rsidRDefault="002B1BC7" w:rsidP="002B1BC7">
      <w:pPr>
        <w:adjustRightInd w:val="0"/>
        <w:snapToGrid w:val="0"/>
        <w:spacing w:beforeLines="50" w:before="163" w:afterLines="50" w:after="163"/>
        <w:ind w:firstLineChars="500" w:firstLine="1400"/>
        <w:rPr>
          <w:rFonts w:eastAsia="宋体" w:cs="Times New Roman"/>
          <w:sz w:val="28"/>
          <w:szCs w:val="28"/>
        </w:rPr>
      </w:pPr>
      <w:r w:rsidRPr="002B1BC7">
        <w:rPr>
          <w:rFonts w:eastAsia="宋体" w:cs="Times New Roman" w:hint="eastAsia"/>
          <w:sz w:val="28"/>
          <w:szCs w:val="28"/>
        </w:rPr>
        <w:t>主编单位：</w:t>
      </w:r>
      <w:r w:rsidR="00EB0F31" w:rsidRPr="00EB0F31">
        <w:rPr>
          <w:rFonts w:eastAsia="宋体" w:cs="Times New Roman" w:hint="eastAsia"/>
          <w:sz w:val="28"/>
          <w:szCs w:val="28"/>
        </w:rPr>
        <w:t>北京国家建筑绿色低碳技术创新中心有限公司</w:t>
      </w:r>
    </w:p>
    <w:p w14:paraId="3CF8334A" w14:textId="56E1050D" w:rsidR="002B1BC7" w:rsidRDefault="001D01FD" w:rsidP="00EB0F31">
      <w:pPr>
        <w:adjustRightInd w:val="0"/>
        <w:snapToGrid w:val="0"/>
        <w:spacing w:beforeLines="50" w:before="163" w:afterLines="50" w:after="163"/>
        <w:ind w:leftChars="590" w:left="1416" w:firstLineChars="500" w:firstLine="1400"/>
        <w:rPr>
          <w:rFonts w:eastAsia="宋体" w:cs="Times New Roman"/>
          <w:sz w:val="28"/>
          <w:szCs w:val="28"/>
        </w:rPr>
      </w:pPr>
      <w:r>
        <w:rPr>
          <w:rFonts w:eastAsia="宋体" w:cs="Times New Roman" w:hint="eastAsia"/>
          <w:sz w:val="28"/>
          <w:szCs w:val="28"/>
        </w:rPr>
        <w:t>中国建筑标准设计研究院有限公司</w:t>
      </w:r>
    </w:p>
    <w:p w14:paraId="118B9CBE" w14:textId="0EFEF305" w:rsidR="001B484B" w:rsidRDefault="001B484B" w:rsidP="00EB0F31">
      <w:pPr>
        <w:adjustRightInd w:val="0"/>
        <w:snapToGrid w:val="0"/>
        <w:spacing w:beforeLines="50" w:before="163" w:afterLines="50" w:after="163"/>
        <w:ind w:leftChars="590" w:left="1416" w:firstLineChars="500" w:firstLine="1400"/>
        <w:rPr>
          <w:rFonts w:eastAsia="宋体" w:cs="Times New Roman"/>
          <w:sz w:val="28"/>
          <w:szCs w:val="28"/>
        </w:rPr>
      </w:pPr>
      <w:r>
        <w:rPr>
          <w:rFonts w:eastAsia="宋体" w:cs="Times New Roman" w:hint="eastAsia"/>
          <w:sz w:val="28"/>
          <w:szCs w:val="28"/>
        </w:rPr>
        <w:t>清华大学</w:t>
      </w:r>
    </w:p>
    <w:p w14:paraId="18D46E3F" w14:textId="77777777" w:rsidR="002B1BC7" w:rsidRPr="002B1BC7" w:rsidRDefault="002B1BC7" w:rsidP="002B1BC7">
      <w:pPr>
        <w:adjustRightInd w:val="0"/>
        <w:snapToGrid w:val="0"/>
        <w:spacing w:beforeLines="50" w:before="163" w:afterLines="50" w:after="163"/>
        <w:ind w:firstLineChars="500" w:firstLine="1400"/>
        <w:rPr>
          <w:rFonts w:eastAsia="宋体" w:cs="Times New Roman"/>
          <w:sz w:val="28"/>
          <w:szCs w:val="28"/>
        </w:rPr>
      </w:pPr>
      <w:bookmarkStart w:id="13" w:name="_Hlk205278666"/>
      <w:r w:rsidRPr="002B1BC7">
        <w:rPr>
          <w:rFonts w:eastAsia="宋体" w:cs="Times New Roman" w:hint="eastAsia"/>
          <w:sz w:val="28"/>
          <w:szCs w:val="28"/>
        </w:rPr>
        <w:t>批准单位：中国建筑金属结构协会</w:t>
      </w:r>
    </w:p>
    <w:bookmarkEnd w:id="13"/>
    <w:p w14:paraId="28962647" w14:textId="77777777" w:rsidR="002B1BC7" w:rsidRPr="002B1BC7" w:rsidRDefault="002B1BC7" w:rsidP="002B1BC7">
      <w:pPr>
        <w:adjustRightInd w:val="0"/>
        <w:snapToGrid w:val="0"/>
        <w:spacing w:beforeLines="50" w:before="163" w:afterLines="50" w:after="163"/>
        <w:ind w:firstLineChars="500" w:firstLine="1400"/>
        <w:rPr>
          <w:rFonts w:ascii="宋体" w:eastAsia="宋体" w:hAnsi="宋体" w:cs="Times New Roman"/>
          <w:sz w:val="28"/>
          <w:szCs w:val="28"/>
        </w:rPr>
      </w:pPr>
      <w:r w:rsidRPr="002B1BC7">
        <w:rPr>
          <w:rFonts w:eastAsia="宋体" w:cs="Times New Roman" w:hint="eastAsia"/>
          <w:sz w:val="28"/>
          <w:szCs w:val="28"/>
        </w:rPr>
        <w:t>施行日期</w:t>
      </w:r>
      <w:r w:rsidRPr="002B1BC7">
        <w:rPr>
          <w:rFonts w:eastAsia="宋体" w:cs="Times New Roman" w:hint="eastAsia"/>
          <w:sz w:val="28"/>
          <w:szCs w:val="28"/>
        </w:rPr>
        <w:t xml:space="preserve">:  </w:t>
      </w:r>
      <w:bookmarkStart w:id="14" w:name="_Hlk205302143"/>
      <w:r w:rsidRPr="002B1BC7">
        <w:rPr>
          <w:rFonts w:ascii="宋体" w:eastAsia="宋体" w:hAnsi="宋体" w:cs="Times New Roman" w:hint="eastAsia"/>
          <w:sz w:val="28"/>
          <w:szCs w:val="28"/>
        </w:rPr>
        <w:t>202X年</w:t>
      </w:r>
      <w:bookmarkEnd w:id="14"/>
      <w:r w:rsidRPr="002B1BC7">
        <w:rPr>
          <w:rFonts w:ascii="宋体" w:eastAsia="宋体" w:hAnsi="宋体" w:cs="Times New Roman" w:hint="eastAsia"/>
          <w:sz w:val="28"/>
          <w:szCs w:val="28"/>
        </w:rPr>
        <w:t>XX月XX日</w:t>
      </w:r>
    </w:p>
    <w:p w14:paraId="23473EE5" w14:textId="77777777" w:rsidR="002B1BC7" w:rsidRPr="002B1BC7" w:rsidRDefault="002B1BC7" w:rsidP="002B1BC7">
      <w:pPr>
        <w:adjustRightInd w:val="0"/>
        <w:snapToGrid w:val="0"/>
        <w:spacing w:beforeLines="50" w:before="163" w:afterLines="50" w:after="163"/>
        <w:ind w:firstLineChars="500" w:firstLine="1800"/>
        <w:rPr>
          <w:rFonts w:eastAsia="宋体" w:cs="Times New Roman"/>
          <w:sz w:val="36"/>
          <w:szCs w:val="36"/>
        </w:rPr>
      </w:pPr>
    </w:p>
    <w:p w14:paraId="7781035E" w14:textId="77777777" w:rsidR="002B1BC7" w:rsidRPr="002B1BC7" w:rsidRDefault="002B1BC7" w:rsidP="002B1BC7">
      <w:pPr>
        <w:adjustRightInd w:val="0"/>
        <w:snapToGrid w:val="0"/>
        <w:spacing w:beforeLines="50" w:before="163" w:afterLines="50" w:after="163"/>
        <w:ind w:firstLineChars="500" w:firstLine="1800"/>
        <w:rPr>
          <w:rFonts w:eastAsia="宋体" w:cs="Times New Roman"/>
          <w:sz w:val="36"/>
          <w:szCs w:val="36"/>
        </w:rPr>
      </w:pPr>
    </w:p>
    <w:p w14:paraId="2B6B1719" w14:textId="77777777" w:rsidR="002B1BC7" w:rsidRPr="002B1BC7" w:rsidRDefault="002B1BC7" w:rsidP="002B1BC7">
      <w:pPr>
        <w:adjustRightInd w:val="0"/>
        <w:snapToGrid w:val="0"/>
        <w:spacing w:beforeLines="50" w:before="163" w:afterLines="50" w:after="163"/>
        <w:ind w:firstLineChars="500" w:firstLine="1800"/>
        <w:rPr>
          <w:rFonts w:eastAsia="宋体" w:cs="Times New Roman"/>
          <w:sz w:val="36"/>
          <w:szCs w:val="36"/>
        </w:rPr>
      </w:pPr>
    </w:p>
    <w:p w14:paraId="4661EDED" w14:textId="77777777" w:rsidR="002B1BC7" w:rsidRPr="002B1BC7" w:rsidRDefault="002B1BC7" w:rsidP="002B1BC7">
      <w:pPr>
        <w:adjustRightInd w:val="0"/>
        <w:snapToGrid w:val="0"/>
        <w:spacing w:beforeLines="50" w:before="163" w:afterLines="50" w:after="163"/>
        <w:jc w:val="center"/>
        <w:rPr>
          <w:rFonts w:eastAsia="宋体" w:cs="Times New Roman"/>
          <w:sz w:val="32"/>
          <w:szCs w:val="32"/>
        </w:rPr>
      </w:pPr>
      <w:r w:rsidRPr="002B1BC7">
        <w:rPr>
          <w:rFonts w:ascii="宋体" w:eastAsia="宋体" w:hAnsi="宋体" w:cs="Times New Roman" w:hint="eastAsia"/>
          <w:sz w:val="32"/>
          <w:szCs w:val="32"/>
        </w:rPr>
        <w:t>XXXX</w:t>
      </w:r>
      <w:r w:rsidRPr="002B1BC7">
        <w:rPr>
          <w:rFonts w:eastAsia="宋体" w:cs="Times New Roman" w:hint="eastAsia"/>
          <w:sz w:val="32"/>
          <w:szCs w:val="32"/>
        </w:rPr>
        <w:t xml:space="preserve"> </w:t>
      </w:r>
      <w:r w:rsidRPr="002B1BC7">
        <w:rPr>
          <w:rFonts w:eastAsia="宋体" w:cs="Times New Roman" w:hint="eastAsia"/>
          <w:sz w:val="32"/>
          <w:szCs w:val="32"/>
        </w:rPr>
        <w:t>出版社</w:t>
      </w:r>
    </w:p>
    <w:p w14:paraId="35F180C1" w14:textId="77777777" w:rsidR="002B1BC7" w:rsidRPr="002B1BC7" w:rsidRDefault="002B1BC7" w:rsidP="002B1BC7">
      <w:pPr>
        <w:adjustRightInd w:val="0"/>
        <w:snapToGrid w:val="0"/>
        <w:spacing w:beforeLines="50" w:before="163" w:afterLines="50" w:after="163"/>
        <w:jc w:val="center"/>
        <w:rPr>
          <w:rFonts w:eastAsia="宋体" w:cs="Times New Roman"/>
          <w:sz w:val="32"/>
          <w:szCs w:val="32"/>
        </w:rPr>
      </w:pPr>
      <w:r w:rsidRPr="002B1BC7">
        <w:rPr>
          <w:rFonts w:ascii="宋体" w:eastAsia="宋体" w:hAnsi="宋体" w:cs="Times New Roman" w:hint="eastAsia"/>
          <w:sz w:val="32"/>
          <w:szCs w:val="32"/>
        </w:rPr>
        <w:t>202X</w:t>
      </w:r>
      <w:r w:rsidRPr="002B1BC7">
        <w:rPr>
          <w:rFonts w:eastAsia="宋体" w:cs="Times New Roman" w:hint="eastAsia"/>
          <w:sz w:val="32"/>
          <w:szCs w:val="32"/>
        </w:rPr>
        <w:t>年</w:t>
      </w:r>
      <w:r w:rsidRPr="002B1BC7">
        <w:rPr>
          <w:rFonts w:eastAsia="宋体" w:cs="Times New Roman" w:hint="eastAsia"/>
          <w:sz w:val="32"/>
          <w:szCs w:val="32"/>
        </w:rPr>
        <w:t xml:space="preserve">  </w:t>
      </w:r>
      <w:r w:rsidRPr="002B1BC7">
        <w:rPr>
          <w:rFonts w:eastAsia="宋体" w:cs="Times New Roman" w:hint="eastAsia"/>
          <w:sz w:val="32"/>
          <w:szCs w:val="32"/>
        </w:rPr>
        <w:t>北京</w:t>
      </w:r>
    </w:p>
    <w:p w14:paraId="5622967E" w14:textId="77777777" w:rsidR="00156C4C" w:rsidRPr="002B1BC7" w:rsidRDefault="00156C4C" w:rsidP="00156C4C">
      <w:pPr>
        <w:jc w:val="center"/>
        <w:rPr>
          <w:rFonts w:eastAsia="黑体" w:cs="Times New Roman"/>
          <w:sz w:val="44"/>
          <w:szCs w:val="44"/>
        </w:rPr>
      </w:pPr>
    </w:p>
    <w:p w14:paraId="07F434BF" w14:textId="77777777" w:rsidR="00156C4C" w:rsidRPr="00FF1E81" w:rsidRDefault="00156C4C" w:rsidP="00156C4C">
      <w:pPr>
        <w:tabs>
          <w:tab w:val="right" w:leader="dot" w:pos="8296"/>
        </w:tabs>
        <w:jc w:val="center"/>
        <w:rPr>
          <w:rFonts w:eastAsia="黑体" w:cs="Times New Roman"/>
          <w:noProof/>
          <w:sz w:val="28"/>
          <w:szCs w:val="28"/>
        </w:rPr>
      </w:pPr>
      <w:r w:rsidRPr="00FF1E81">
        <w:rPr>
          <w:rFonts w:eastAsia="黑体" w:cs="Times New Roman"/>
          <w:noProof/>
          <w:sz w:val="28"/>
          <w:szCs w:val="28"/>
        </w:rPr>
        <w:t>前</w:t>
      </w:r>
      <w:r w:rsidRPr="00FF1E81">
        <w:rPr>
          <w:rFonts w:eastAsia="黑体" w:cs="Times New Roman"/>
          <w:noProof/>
          <w:sz w:val="28"/>
          <w:szCs w:val="28"/>
        </w:rPr>
        <w:t xml:space="preserve">    </w:t>
      </w:r>
      <w:r w:rsidRPr="00FF1E81">
        <w:rPr>
          <w:rFonts w:eastAsia="黑体" w:cs="Times New Roman"/>
          <w:noProof/>
          <w:sz w:val="28"/>
          <w:szCs w:val="28"/>
        </w:rPr>
        <w:t>言</w:t>
      </w:r>
    </w:p>
    <w:p w14:paraId="3E98361D" w14:textId="77777777" w:rsidR="00156C4C" w:rsidRPr="00FF1E81" w:rsidRDefault="00156C4C" w:rsidP="00156C4C">
      <w:pPr>
        <w:tabs>
          <w:tab w:val="right" w:leader="dot" w:pos="8296"/>
        </w:tabs>
        <w:jc w:val="center"/>
        <w:rPr>
          <w:rFonts w:eastAsia="黑体" w:cs="Times New Roman"/>
          <w:noProof/>
          <w:sz w:val="28"/>
          <w:szCs w:val="28"/>
        </w:rPr>
      </w:pPr>
    </w:p>
    <w:p w14:paraId="7060CF3F" w14:textId="4524B473" w:rsidR="00156C4C" w:rsidRPr="00FF1E81" w:rsidRDefault="00156C4C" w:rsidP="00156C4C">
      <w:pPr>
        <w:ind w:firstLineChars="200" w:firstLine="480"/>
        <w:rPr>
          <w:rFonts w:eastAsia="宋体" w:cs="Times New Roman"/>
          <w:szCs w:val="24"/>
        </w:rPr>
      </w:pPr>
      <w:r w:rsidRPr="00FF1E81">
        <w:rPr>
          <w:rFonts w:eastAsia="宋体" w:cs="Times New Roman"/>
          <w:szCs w:val="24"/>
        </w:rPr>
        <w:t>根据</w:t>
      </w:r>
      <w:r w:rsidR="000D35ED">
        <w:rPr>
          <w:rFonts w:eastAsia="宋体" w:cs="Times New Roman" w:hint="eastAsia"/>
          <w:szCs w:val="24"/>
        </w:rPr>
        <w:t>中国建筑金属结构协会标准管理委员会</w:t>
      </w:r>
      <w:r w:rsidRPr="00FF1E81">
        <w:rPr>
          <w:rFonts w:eastAsia="宋体" w:cs="Times New Roman"/>
          <w:szCs w:val="24"/>
        </w:rPr>
        <w:t>《关于</w:t>
      </w:r>
      <w:r w:rsidR="000D35ED">
        <w:rPr>
          <w:rFonts w:eastAsia="宋体" w:cs="Times New Roman" w:hint="eastAsia"/>
          <w:szCs w:val="24"/>
        </w:rPr>
        <w:t>同意</w:t>
      </w:r>
      <w:r w:rsidRPr="00FF1E81">
        <w:rPr>
          <w:rFonts w:eastAsia="宋体" w:cs="Times New Roman" w:hint="eastAsia"/>
          <w:szCs w:val="24"/>
        </w:rPr>
        <w:t>&lt;</w:t>
      </w:r>
      <w:r w:rsidR="000D35ED">
        <w:rPr>
          <w:rFonts w:eastAsia="宋体" w:cs="Times New Roman" w:hint="eastAsia"/>
          <w:szCs w:val="24"/>
        </w:rPr>
        <w:t>组合异形柱钢结构技术规程</w:t>
      </w:r>
      <w:r w:rsidRPr="00FF1E81">
        <w:rPr>
          <w:rFonts w:eastAsia="宋体" w:cs="Times New Roman" w:hint="eastAsia"/>
          <w:szCs w:val="24"/>
        </w:rPr>
        <w:t>&gt;</w:t>
      </w:r>
      <w:r w:rsidR="000D35ED">
        <w:rPr>
          <w:rFonts w:eastAsia="宋体" w:cs="Times New Roman" w:hint="eastAsia"/>
          <w:szCs w:val="24"/>
        </w:rPr>
        <w:t>团体标准编制立项的函</w:t>
      </w:r>
      <w:r w:rsidRPr="00FF1E81">
        <w:rPr>
          <w:rFonts w:eastAsia="宋体" w:cs="Times New Roman"/>
          <w:szCs w:val="24"/>
        </w:rPr>
        <w:t>》</w:t>
      </w:r>
      <w:r w:rsidRPr="00FF1E81">
        <w:rPr>
          <w:rFonts w:eastAsia="宋体" w:cs="Times New Roman" w:hint="eastAsia"/>
          <w:szCs w:val="24"/>
        </w:rPr>
        <w:t>（</w:t>
      </w:r>
      <w:r w:rsidR="000D35ED">
        <w:rPr>
          <w:rFonts w:eastAsia="宋体" w:cs="Times New Roman" w:hint="eastAsia"/>
          <w:szCs w:val="24"/>
        </w:rPr>
        <w:t>中建金协标函</w:t>
      </w:r>
      <w:r w:rsidRPr="00FF1E81">
        <w:rPr>
          <w:rFonts w:eastAsia="宋体" w:cs="Times New Roman" w:hint="eastAsia"/>
          <w:szCs w:val="24"/>
        </w:rPr>
        <w:t>[</w:t>
      </w:r>
      <w:r w:rsidRPr="00FF1E81">
        <w:rPr>
          <w:rFonts w:eastAsia="宋体" w:cs="Times New Roman"/>
          <w:szCs w:val="24"/>
        </w:rPr>
        <w:t>20</w:t>
      </w:r>
      <w:r w:rsidR="000D35ED">
        <w:rPr>
          <w:rFonts w:eastAsia="宋体" w:cs="Times New Roman"/>
          <w:szCs w:val="24"/>
        </w:rPr>
        <w:t>25</w:t>
      </w:r>
      <w:r w:rsidRPr="00FF1E81">
        <w:rPr>
          <w:rFonts w:eastAsia="宋体" w:cs="Times New Roman" w:hint="eastAsia"/>
          <w:szCs w:val="24"/>
        </w:rPr>
        <w:t>]</w:t>
      </w:r>
      <w:r w:rsidR="000D35ED">
        <w:rPr>
          <w:rFonts w:eastAsia="宋体" w:cs="Times New Roman"/>
          <w:szCs w:val="24"/>
        </w:rPr>
        <w:t>114</w:t>
      </w:r>
      <w:r w:rsidRPr="00FF1E81">
        <w:rPr>
          <w:rFonts w:eastAsia="宋体" w:cs="Times New Roman"/>
          <w:szCs w:val="24"/>
        </w:rPr>
        <w:t>号</w:t>
      </w:r>
      <w:r w:rsidRPr="00FF1E81">
        <w:rPr>
          <w:rFonts w:eastAsia="宋体" w:cs="Times New Roman" w:hint="eastAsia"/>
          <w:szCs w:val="24"/>
        </w:rPr>
        <w:t>）</w:t>
      </w:r>
      <w:r w:rsidRPr="00FF1E81">
        <w:rPr>
          <w:rFonts w:eastAsia="宋体" w:cs="Times New Roman"/>
          <w:szCs w:val="24"/>
        </w:rPr>
        <w:t>的要求，规程编制组</w:t>
      </w:r>
      <w:r w:rsidRPr="00FF1E81">
        <w:rPr>
          <w:rFonts w:eastAsia="宋体" w:cs="Times New Roman" w:hint="eastAsia"/>
          <w:szCs w:val="24"/>
        </w:rPr>
        <w:t>经过</w:t>
      </w:r>
      <w:r w:rsidRPr="00FF1E81">
        <w:rPr>
          <w:rFonts w:eastAsia="宋体" w:cs="Times New Roman"/>
          <w:szCs w:val="24"/>
        </w:rPr>
        <w:t>广泛调查研究，认真总结实践经验，参考国外先进标准和国内相关标准，并在广泛征求意见的基础上，制订本规程。</w:t>
      </w:r>
    </w:p>
    <w:p w14:paraId="4CFBA67C" w14:textId="022C3837" w:rsidR="00156C4C" w:rsidRPr="00FF1E81" w:rsidRDefault="00156C4C" w:rsidP="00156C4C">
      <w:pPr>
        <w:ind w:firstLineChars="200" w:firstLine="480"/>
        <w:rPr>
          <w:rFonts w:eastAsia="宋体" w:cs="Times New Roman"/>
          <w:szCs w:val="24"/>
        </w:rPr>
      </w:pPr>
      <w:r w:rsidRPr="00FF1E81">
        <w:rPr>
          <w:rFonts w:eastAsia="宋体" w:cs="Times New Roman"/>
          <w:szCs w:val="24"/>
        </w:rPr>
        <w:t>本规程的主要内容包括：总则、术语和符号、基本规定</w:t>
      </w:r>
      <w:r w:rsidRPr="00FF1E81">
        <w:rPr>
          <w:rFonts w:eastAsia="宋体" w:cs="Times New Roman" w:hint="eastAsia"/>
          <w:szCs w:val="24"/>
        </w:rPr>
        <w:t>、</w:t>
      </w:r>
      <w:r w:rsidRPr="00FF1E81">
        <w:rPr>
          <w:rFonts w:eastAsia="宋体" w:cs="Times New Roman"/>
          <w:szCs w:val="24"/>
        </w:rPr>
        <w:t>结构</w:t>
      </w:r>
      <w:r w:rsidR="00C9421D" w:rsidRPr="00FF1E81">
        <w:rPr>
          <w:rFonts w:eastAsia="宋体" w:cs="Times New Roman" w:hint="eastAsia"/>
          <w:szCs w:val="24"/>
        </w:rPr>
        <w:t>体系</w:t>
      </w:r>
      <w:r w:rsidR="00C9421D" w:rsidRPr="00FF1E81">
        <w:rPr>
          <w:rFonts w:eastAsia="宋体" w:cs="Times New Roman"/>
          <w:szCs w:val="24"/>
        </w:rPr>
        <w:t>和结构计算</w:t>
      </w:r>
      <w:r w:rsidRPr="00FF1E81">
        <w:rPr>
          <w:rFonts w:eastAsia="宋体" w:cs="Times New Roman"/>
          <w:szCs w:val="24"/>
        </w:rPr>
        <w:t>、构件设计、节点设计、施工</w:t>
      </w:r>
      <w:r w:rsidR="00C9421D" w:rsidRPr="00FF1E81">
        <w:rPr>
          <w:rFonts w:eastAsia="宋体" w:cs="Times New Roman"/>
          <w:szCs w:val="24"/>
        </w:rPr>
        <w:t>和验收</w:t>
      </w:r>
      <w:r w:rsidRPr="00FF1E81">
        <w:rPr>
          <w:rFonts w:eastAsia="宋体" w:cs="Times New Roman"/>
          <w:szCs w:val="24"/>
        </w:rPr>
        <w:t>、钢结构防护。</w:t>
      </w:r>
    </w:p>
    <w:p w14:paraId="6D2ED3F6" w14:textId="03C3A6B8" w:rsidR="00156C4C" w:rsidRPr="00FF1E81" w:rsidRDefault="00156C4C" w:rsidP="00156C4C">
      <w:pPr>
        <w:ind w:firstLineChars="200" w:firstLine="480"/>
        <w:rPr>
          <w:rFonts w:eastAsia="宋体" w:cs="Times New Roman"/>
          <w:szCs w:val="24"/>
        </w:rPr>
      </w:pPr>
      <w:r w:rsidRPr="00FF1E81">
        <w:rPr>
          <w:rFonts w:eastAsia="宋体" w:cs="Times New Roman"/>
          <w:szCs w:val="24"/>
        </w:rPr>
        <w:t>本规程由</w:t>
      </w:r>
      <w:r w:rsidR="00332CAE">
        <w:rPr>
          <w:szCs w:val="24"/>
        </w:rPr>
        <w:t>中国建筑金属结构协会标准管理委员会归口管理</w:t>
      </w:r>
      <w:r w:rsidRPr="00FF1E81">
        <w:rPr>
          <w:rFonts w:eastAsia="宋体" w:cs="Times New Roman"/>
          <w:szCs w:val="24"/>
        </w:rPr>
        <w:t>，由中国建筑标准设计研究院有限公司负责具体技术内容的解释，在执行过程中如有意见或建议，请寄</w:t>
      </w:r>
      <w:r w:rsidR="001728C2">
        <w:rPr>
          <w:rFonts w:eastAsia="宋体" w:cs="Times New Roman" w:hint="eastAsia"/>
          <w:szCs w:val="24"/>
        </w:rPr>
        <w:t>送中国建筑标准设计研究院有限公司</w:t>
      </w:r>
      <w:r w:rsidRPr="00FF1E81">
        <w:rPr>
          <w:rFonts w:eastAsia="宋体" w:cs="Times New Roman"/>
          <w:szCs w:val="24"/>
        </w:rPr>
        <w:t>（地址：北京市海淀区首体南路</w:t>
      </w:r>
      <w:r w:rsidRPr="00FF1E81">
        <w:rPr>
          <w:rFonts w:eastAsia="宋体" w:cs="Times New Roman"/>
          <w:szCs w:val="24"/>
        </w:rPr>
        <w:t>9</w:t>
      </w:r>
      <w:r w:rsidRPr="00FF1E81">
        <w:rPr>
          <w:rFonts w:eastAsia="宋体" w:cs="Times New Roman"/>
          <w:szCs w:val="24"/>
        </w:rPr>
        <w:t>号主语国际</w:t>
      </w:r>
      <w:r w:rsidRPr="00FF1E81">
        <w:rPr>
          <w:rFonts w:eastAsia="宋体" w:cs="Times New Roman"/>
          <w:szCs w:val="24"/>
        </w:rPr>
        <w:t>2</w:t>
      </w:r>
      <w:r w:rsidRPr="00FF1E81">
        <w:rPr>
          <w:rFonts w:eastAsia="宋体" w:cs="Times New Roman"/>
          <w:szCs w:val="24"/>
        </w:rPr>
        <w:t>号楼</w:t>
      </w:r>
      <w:r w:rsidRPr="00FF1E81">
        <w:rPr>
          <w:rFonts w:eastAsia="宋体" w:cs="Times New Roman"/>
          <w:szCs w:val="24"/>
        </w:rPr>
        <w:t>4</w:t>
      </w:r>
      <w:r w:rsidRPr="00FF1E81">
        <w:rPr>
          <w:rFonts w:eastAsia="宋体" w:cs="Times New Roman"/>
          <w:szCs w:val="24"/>
        </w:rPr>
        <w:t>层，邮编：</w:t>
      </w:r>
      <w:r w:rsidRPr="00FF1E81">
        <w:rPr>
          <w:rFonts w:eastAsia="宋体" w:cs="Times New Roman"/>
          <w:szCs w:val="24"/>
        </w:rPr>
        <w:t>100048</w:t>
      </w:r>
      <w:r w:rsidRPr="00FF1E81">
        <w:rPr>
          <w:rFonts w:eastAsia="宋体" w:cs="Times New Roman"/>
          <w:szCs w:val="24"/>
        </w:rPr>
        <w:t>）。</w:t>
      </w:r>
    </w:p>
    <w:p w14:paraId="6C8A1934" w14:textId="5BB21918" w:rsidR="00977118" w:rsidRDefault="00156C4C" w:rsidP="00156C4C">
      <w:pPr>
        <w:ind w:firstLineChars="200" w:firstLine="480"/>
        <w:rPr>
          <w:rFonts w:eastAsia="宋体" w:cs="Times New Roman"/>
          <w:szCs w:val="24"/>
        </w:rPr>
      </w:pPr>
      <w:r w:rsidRPr="00FF1E81">
        <w:rPr>
          <w:rFonts w:eastAsia="宋体" w:cs="Times New Roman"/>
          <w:szCs w:val="24"/>
        </w:rPr>
        <w:t>主编单位：</w:t>
      </w:r>
      <w:r w:rsidR="00977118" w:rsidRPr="00977118">
        <w:rPr>
          <w:rFonts w:eastAsia="宋体" w:cs="Times New Roman" w:hint="eastAsia"/>
          <w:szCs w:val="24"/>
        </w:rPr>
        <w:t>北京国家建筑绿色低碳技术创新中心有限公司</w:t>
      </w:r>
    </w:p>
    <w:p w14:paraId="38867A4E" w14:textId="0B7F266D" w:rsidR="00156C4C" w:rsidRDefault="00156C4C" w:rsidP="00977118">
      <w:pPr>
        <w:ind w:firstLineChars="700" w:firstLine="1680"/>
        <w:rPr>
          <w:rFonts w:eastAsia="宋体" w:cs="Times New Roman"/>
          <w:szCs w:val="24"/>
        </w:rPr>
      </w:pPr>
      <w:r w:rsidRPr="00FF1E81">
        <w:rPr>
          <w:rFonts w:eastAsia="宋体" w:cs="Times New Roman"/>
          <w:szCs w:val="24"/>
        </w:rPr>
        <w:t>中国建筑标准设计研究院有限公司</w:t>
      </w:r>
    </w:p>
    <w:p w14:paraId="27F1D161" w14:textId="37AC97DC" w:rsidR="001B484B" w:rsidRDefault="001B484B" w:rsidP="00977118">
      <w:pPr>
        <w:ind w:firstLineChars="700" w:firstLine="1680"/>
        <w:rPr>
          <w:rFonts w:eastAsia="宋体" w:cs="Times New Roman"/>
          <w:szCs w:val="24"/>
        </w:rPr>
      </w:pPr>
      <w:r>
        <w:rPr>
          <w:rFonts w:eastAsia="宋体" w:cs="Times New Roman" w:hint="eastAsia"/>
          <w:szCs w:val="24"/>
        </w:rPr>
        <w:t>清华大学</w:t>
      </w:r>
    </w:p>
    <w:p w14:paraId="5AB3D806" w14:textId="3762757E" w:rsidR="006025E1" w:rsidRPr="00FF1E81" w:rsidRDefault="00156C4C" w:rsidP="00332CAE">
      <w:pPr>
        <w:ind w:firstLineChars="200" w:firstLine="480"/>
        <w:rPr>
          <w:rFonts w:eastAsia="宋体" w:cs="Times New Roman"/>
          <w:szCs w:val="24"/>
        </w:rPr>
      </w:pPr>
      <w:r w:rsidRPr="00FF1E81">
        <w:rPr>
          <w:rFonts w:eastAsia="宋体" w:cs="Times New Roman"/>
          <w:szCs w:val="24"/>
        </w:rPr>
        <w:t>参编单位：</w:t>
      </w:r>
    </w:p>
    <w:p w14:paraId="39F5D8AC" w14:textId="3229F2D3" w:rsidR="00156C4C" w:rsidRPr="00FF1E81" w:rsidRDefault="00156C4C" w:rsidP="00332CAE">
      <w:pPr>
        <w:ind w:leftChars="200" w:left="1920" w:hangingChars="600" w:hanging="1440"/>
        <w:rPr>
          <w:rFonts w:eastAsia="宋体" w:cs="Times New Roman"/>
          <w:szCs w:val="24"/>
        </w:rPr>
      </w:pPr>
      <w:r w:rsidRPr="00FF1E81">
        <w:rPr>
          <w:rFonts w:eastAsia="宋体" w:cs="Times New Roman"/>
          <w:szCs w:val="24"/>
        </w:rPr>
        <w:t>主要起草人：</w:t>
      </w:r>
    </w:p>
    <w:p w14:paraId="27861F25" w14:textId="01AD9501" w:rsidR="00156C4C" w:rsidRPr="00FF1E81" w:rsidRDefault="00156C4C" w:rsidP="00156C4C">
      <w:pPr>
        <w:ind w:firstLineChars="200" w:firstLine="480"/>
        <w:rPr>
          <w:rFonts w:eastAsia="宋体" w:cs="Times New Roman"/>
          <w:szCs w:val="24"/>
        </w:rPr>
      </w:pPr>
      <w:r w:rsidRPr="00FF1E81">
        <w:rPr>
          <w:rFonts w:eastAsia="宋体" w:cs="Times New Roman"/>
          <w:szCs w:val="24"/>
        </w:rPr>
        <w:t>主要审查人：</w:t>
      </w:r>
    </w:p>
    <w:p w14:paraId="5F658E0E" w14:textId="77777777" w:rsidR="00156C4C" w:rsidRPr="00FF1E81" w:rsidRDefault="00156C4C" w:rsidP="00156C4C">
      <w:pPr>
        <w:ind w:firstLineChars="200" w:firstLine="480"/>
        <w:rPr>
          <w:rFonts w:eastAsia="宋体" w:cs="Times New Roman"/>
          <w:szCs w:val="24"/>
        </w:rPr>
      </w:pPr>
    </w:p>
    <w:p w14:paraId="56079117" w14:textId="77777777" w:rsidR="00156C4C" w:rsidRPr="00FF1E81" w:rsidRDefault="00156C4C" w:rsidP="00156C4C">
      <w:pPr>
        <w:ind w:firstLineChars="200" w:firstLine="480"/>
        <w:rPr>
          <w:rFonts w:eastAsia="宋体" w:cs="Times New Roman"/>
          <w:szCs w:val="24"/>
        </w:rPr>
      </w:pPr>
    </w:p>
    <w:p w14:paraId="7B560FAB" w14:textId="77777777" w:rsidR="00156C4C" w:rsidRPr="00FF1E81" w:rsidRDefault="00156C4C" w:rsidP="00156C4C">
      <w:pPr>
        <w:widowControl/>
        <w:jc w:val="left"/>
        <w:rPr>
          <w:rFonts w:eastAsia="宋体" w:cs="Times New Roman"/>
          <w:szCs w:val="24"/>
        </w:rPr>
        <w:sectPr w:rsidR="00156C4C" w:rsidRPr="00FF1E81" w:rsidSect="00246A0D">
          <w:footerReference w:type="default" r:id="rId8"/>
          <w:pgSz w:w="11906" w:h="16838"/>
          <w:pgMar w:top="1440" w:right="1800" w:bottom="1440" w:left="1800" w:header="851" w:footer="992" w:gutter="0"/>
          <w:pgNumType w:start="0" w:chapStyle="1" w:chapSep="period"/>
          <w:cols w:space="720"/>
          <w:titlePg/>
          <w:docGrid w:type="lines" w:linePitch="326"/>
        </w:sectPr>
      </w:pPr>
    </w:p>
    <w:p w14:paraId="17C8AD50" w14:textId="77777777" w:rsidR="00A6323F" w:rsidRPr="00FF1E81" w:rsidRDefault="00A6323F" w:rsidP="00A6323F">
      <w:pPr>
        <w:pStyle w:val="a3"/>
        <w:numPr>
          <w:ilvl w:val="0"/>
          <w:numId w:val="0"/>
        </w:numPr>
        <w:spacing w:afterLines="50" w:after="156"/>
        <w:ind w:left="1134" w:hanging="1134"/>
        <w:rPr>
          <w:sz w:val="21"/>
          <w:szCs w:val="24"/>
        </w:rPr>
      </w:pPr>
      <w:bookmarkStart w:id="15" w:name="_Toc21784749"/>
      <w:bookmarkStart w:id="16" w:name="_Toc215762469"/>
      <w:r w:rsidRPr="00FF1E81">
        <w:lastRenderedPageBreak/>
        <w:t>目</w:t>
      </w:r>
      <w:r w:rsidRPr="00FF1E81">
        <w:t xml:space="preserve">  </w:t>
      </w:r>
      <w:r w:rsidRPr="00FF1E81">
        <w:t>次</w:t>
      </w:r>
      <w:bookmarkEnd w:id="15"/>
      <w:bookmarkEnd w:id="16"/>
    </w:p>
    <w:p w14:paraId="19B48427" w14:textId="788C8A00" w:rsidR="007255FE" w:rsidRDefault="00156C4C" w:rsidP="00F27CED">
      <w:pPr>
        <w:pStyle w:val="12"/>
        <w:rPr>
          <w:rFonts w:asciiTheme="minorHAnsi" w:eastAsiaTheme="minorEastAsia" w:hAnsiTheme="minorHAnsi" w:cstheme="minorBidi"/>
          <w:kern w:val="2"/>
          <w:sz w:val="21"/>
          <w:szCs w:val="22"/>
        </w:rPr>
      </w:pPr>
      <w:r w:rsidRPr="00FF1E81">
        <w:rPr>
          <w:szCs w:val="24"/>
        </w:rPr>
        <w:fldChar w:fldCharType="begin"/>
      </w:r>
      <w:r w:rsidRPr="00FF1E81">
        <w:rPr>
          <w:szCs w:val="24"/>
        </w:rPr>
        <w:instrText xml:space="preserve"> TOC \o "1-2" \h \z \u </w:instrText>
      </w:r>
      <w:r w:rsidRPr="00FF1E81">
        <w:rPr>
          <w:szCs w:val="24"/>
        </w:rPr>
        <w:fldChar w:fldCharType="separate"/>
      </w:r>
      <w:hyperlink w:anchor="_Toc215762470" w:history="1">
        <w:r w:rsidR="007255FE" w:rsidRPr="00AF0028">
          <w:rPr>
            <w:rStyle w:val="afa"/>
          </w:rPr>
          <w:t>1</w:t>
        </w:r>
        <w:r w:rsidR="007255FE">
          <w:rPr>
            <w:rFonts w:asciiTheme="minorHAnsi" w:eastAsiaTheme="minorEastAsia" w:hAnsiTheme="minorHAnsi" w:cstheme="minorBidi"/>
            <w:kern w:val="2"/>
            <w:sz w:val="21"/>
            <w:szCs w:val="22"/>
          </w:rPr>
          <w:tab/>
        </w:r>
        <w:r w:rsidR="007255FE" w:rsidRPr="00AF0028">
          <w:rPr>
            <w:rStyle w:val="afa"/>
          </w:rPr>
          <w:t>总则</w:t>
        </w:r>
        <w:r w:rsidR="007255FE">
          <w:rPr>
            <w:webHidden/>
          </w:rPr>
          <w:tab/>
        </w:r>
        <w:r w:rsidR="007255FE">
          <w:rPr>
            <w:webHidden/>
          </w:rPr>
          <w:fldChar w:fldCharType="begin"/>
        </w:r>
        <w:r w:rsidR="007255FE">
          <w:rPr>
            <w:webHidden/>
          </w:rPr>
          <w:instrText xml:space="preserve"> PAGEREF _Toc215762470 \h </w:instrText>
        </w:r>
        <w:r w:rsidR="007255FE">
          <w:rPr>
            <w:webHidden/>
          </w:rPr>
        </w:r>
        <w:r w:rsidR="007255FE">
          <w:rPr>
            <w:webHidden/>
          </w:rPr>
          <w:fldChar w:fldCharType="separate"/>
        </w:r>
        <w:r w:rsidR="007255FE">
          <w:rPr>
            <w:webHidden/>
          </w:rPr>
          <w:t>1</w:t>
        </w:r>
        <w:r w:rsidR="007255FE">
          <w:rPr>
            <w:webHidden/>
          </w:rPr>
          <w:fldChar w:fldCharType="end"/>
        </w:r>
      </w:hyperlink>
    </w:p>
    <w:p w14:paraId="3D3E9CB7" w14:textId="40FAA312" w:rsidR="007255FE" w:rsidRDefault="00F5276D" w:rsidP="00F27CED">
      <w:pPr>
        <w:pStyle w:val="12"/>
        <w:rPr>
          <w:rFonts w:asciiTheme="minorHAnsi" w:eastAsiaTheme="minorEastAsia" w:hAnsiTheme="minorHAnsi" w:cstheme="minorBidi"/>
          <w:kern w:val="2"/>
          <w:sz w:val="21"/>
          <w:szCs w:val="22"/>
        </w:rPr>
      </w:pPr>
      <w:hyperlink w:anchor="_Toc215762471" w:history="1">
        <w:r w:rsidR="007255FE" w:rsidRPr="00AF0028">
          <w:rPr>
            <w:rStyle w:val="afa"/>
          </w:rPr>
          <w:t>2</w:t>
        </w:r>
        <w:r w:rsidR="007255FE">
          <w:rPr>
            <w:rFonts w:asciiTheme="minorHAnsi" w:eastAsiaTheme="minorEastAsia" w:hAnsiTheme="minorHAnsi" w:cstheme="minorBidi"/>
            <w:kern w:val="2"/>
            <w:sz w:val="21"/>
            <w:szCs w:val="22"/>
          </w:rPr>
          <w:tab/>
        </w:r>
        <w:r w:rsidR="007255FE" w:rsidRPr="00AF0028">
          <w:rPr>
            <w:rStyle w:val="afa"/>
          </w:rPr>
          <w:t>术语和符号</w:t>
        </w:r>
        <w:r w:rsidR="007255FE">
          <w:rPr>
            <w:webHidden/>
          </w:rPr>
          <w:tab/>
        </w:r>
        <w:r w:rsidR="007255FE">
          <w:rPr>
            <w:webHidden/>
          </w:rPr>
          <w:fldChar w:fldCharType="begin"/>
        </w:r>
        <w:r w:rsidR="007255FE">
          <w:rPr>
            <w:webHidden/>
          </w:rPr>
          <w:instrText xml:space="preserve"> PAGEREF _Toc215762471 \h </w:instrText>
        </w:r>
        <w:r w:rsidR="007255FE">
          <w:rPr>
            <w:webHidden/>
          </w:rPr>
        </w:r>
        <w:r w:rsidR="007255FE">
          <w:rPr>
            <w:webHidden/>
          </w:rPr>
          <w:fldChar w:fldCharType="separate"/>
        </w:r>
        <w:r w:rsidR="007255FE">
          <w:rPr>
            <w:webHidden/>
          </w:rPr>
          <w:t>2</w:t>
        </w:r>
        <w:r w:rsidR="007255FE">
          <w:rPr>
            <w:webHidden/>
          </w:rPr>
          <w:fldChar w:fldCharType="end"/>
        </w:r>
      </w:hyperlink>
    </w:p>
    <w:p w14:paraId="260EFC70" w14:textId="00A095D9" w:rsidR="007255FE" w:rsidRDefault="00F5276D" w:rsidP="00F27CED">
      <w:pPr>
        <w:pStyle w:val="22"/>
        <w:rPr>
          <w:rFonts w:asciiTheme="minorHAnsi" w:eastAsiaTheme="minorEastAsia" w:hAnsiTheme="minorHAnsi" w:cstheme="minorBidi"/>
          <w:kern w:val="2"/>
          <w:sz w:val="21"/>
          <w:szCs w:val="22"/>
        </w:rPr>
      </w:pPr>
      <w:hyperlink w:anchor="_Toc215762472" w:history="1">
        <w:r w:rsidR="007255FE" w:rsidRPr="00AF0028">
          <w:rPr>
            <w:rStyle w:val="afa"/>
          </w:rPr>
          <w:t>2.1</w:t>
        </w:r>
        <w:r w:rsidR="007255FE">
          <w:rPr>
            <w:rFonts w:asciiTheme="minorHAnsi" w:eastAsiaTheme="minorEastAsia" w:hAnsiTheme="minorHAnsi" w:cstheme="minorBidi"/>
            <w:kern w:val="2"/>
            <w:sz w:val="21"/>
            <w:szCs w:val="22"/>
          </w:rPr>
          <w:tab/>
        </w:r>
        <w:r w:rsidR="007255FE" w:rsidRPr="00AF0028">
          <w:rPr>
            <w:rStyle w:val="afa"/>
          </w:rPr>
          <w:t>术语</w:t>
        </w:r>
        <w:r w:rsidR="007255FE">
          <w:rPr>
            <w:webHidden/>
          </w:rPr>
          <w:tab/>
        </w:r>
        <w:r w:rsidR="007255FE">
          <w:rPr>
            <w:webHidden/>
          </w:rPr>
          <w:fldChar w:fldCharType="begin"/>
        </w:r>
        <w:r w:rsidR="007255FE">
          <w:rPr>
            <w:webHidden/>
          </w:rPr>
          <w:instrText xml:space="preserve"> PAGEREF _Toc215762472 \h </w:instrText>
        </w:r>
        <w:r w:rsidR="007255FE">
          <w:rPr>
            <w:webHidden/>
          </w:rPr>
        </w:r>
        <w:r w:rsidR="007255FE">
          <w:rPr>
            <w:webHidden/>
          </w:rPr>
          <w:fldChar w:fldCharType="separate"/>
        </w:r>
        <w:r w:rsidR="007255FE">
          <w:rPr>
            <w:webHidden/>
          </w:rPr>
          <w:t>2</w:t>
        </w:r>
        <w:r w:rsidR="007255FE">
          <w:rPr>
            <w:webHidden/>
          </w:rPr>
          <w:fldChar w:fldCharType="end"/>
        </w:r>
      </w:hyperlink>
    </w:p>
    <w:p w14:paraId="27F71401" w14:textId="29EB3029" w:rsidR="007255FE" w:rsidRDefault="00F5276D" w:rsidP="00F27CED">
      <w:pPr>
        <w:pStyle w:val="22"/>
        <w:rPr>
          <w:rFonts w:asciiTheme="minorHAnsi" w:eastAsiaTheme="minorEastAsia" w:hAnsiTheme="minorHAnsi" w:cstheme="minorBidi"/>
          <w:kern w:val="2"/>
          <w:sz w:val="21"/>
          <w:szCs w:val="22"/>
        </w:rPr>
      </w:pPr>
      <w:hyperlink w:anchor="_Toc215762473" w:history="1">
        <w:r w:rsidR="007255FE" w:rsidRPr="00AF0028">
          <w:rPr>
            <w:rStyle w:val="afa"/>
          </w:rPr>
          <w:t>2.2</w:t>
        </w:r>
        <w:r w:rsidR="007255FE">
          <w:rPr>
            <w:rFonts w:asciiTheme="minorHAnsi" w:eastAsiaTheme="minorEastAsia" w:hAnsiTheme="minorHAnsi" w:cstheme="minorBidi"/>
            <w:kern w:val="2"/>
            <w:sz w:val="21"/>
            <w:szCs w:val="22"/>
          </w:rPr>
          <w:tab/>
        </w:r>
        <w:r w:rsidR="007255FE" w:rsidRPr="00AF0028">
          <w:rPr>
            <w:rStyle w:val="afa"/>
          </w:rPr>
          <w:t>符号</w:t>
        </w:r>
        <w:r w:rsidR="007255FE">
          <w:rPr>
            <w:webHidden/>
          </w:rPr>
          <w:tab/>
        </w:r>
        <w:r w:rsidR="007255FE">
          <w:rPr>
            <w:webHidden/>
          </w:rPr>
          <w:fldChar w:fldCharType="begin"/>
        </w:r>
        <w:r w:rsidR="007255FE">
          <w:rPr>
            <w:webHidden/>
          </w:rPr>
          <w:instrText xml:space="preserve"> PAGEREF _Toc215762473 \h </w:instrText>
        </w:r>
        <w:r w:rsidR="007255FE">
          <w:rPr>
            <w:webHidden/>
          </w:rPr>
        </w:r>
        <w:r w:rsidR="007255FE">
          <w:rPr>
            <w:webHidden/>
          </w:rPr>
          <w:fldChar w:fldCharType="separate"/>
        </w:r>
        <w:r w:rsidR="007255FE">
          <w:rPr>
            <w:webHidden/>
          </w:rPr>
          <w:t>2</w:t>
        </w:r>
        <w:r w:rsidR="007255FE">
          <w:rPr>
            <w:webHidden/>
          </w:rPr>
          <w:fldChar w:fldCharType="end"/>
        </w:r>
      </w:hyperlink>
    </w:p>
    <w:p w14:paraId="4CC7307F" w14:textId="685DDF4D" w:rsidR="007255FE" w:rsidRDefault="00F5276D" w:rsidP="00F27CED">
      <w:pPr>
        <w:pStyle w:val="12"/>
        <w:rPr>
          <w:rFonts w:asciiTheme="minorHAnsi" w:eastAsiaTheme="minorEastAsia" w:hAnsiTheme="minorHAnsi" w:cstheme="minorBidi"/>
          <w:kern w:val="2"/>
          <w:sz w:val="21"/>
          <w:szCs w:val="22"/>
        </w:rPr>
      </w:pPr>
      <w:hyperlink w:anchor="_Toc215762474" w:history="1">
        <w:r w:rsidR="007255FE" w:rsidRPr="00AF0028">
          <w:rPr>
            <w:rStyle w:val="afa"/>
          </w:rPr>
          <w:t>3</w:t>
        </w:r>
        <w:r w:rsidR="007255FE">
          <w:rPr>
            <w:rFonts w:asciiTheme="minorHAnsi" w:eastAsiaTheme="minorEastAsia" w:hAnsiTheme="minorHAnsi" w:cstheme="minorBidi"/>
            <w:kern w:val="2"/>
            <w:sz w:val="21"/>
            <w:szCs w:val="22"/>
          </w:rPr>
          <w:tab/>
        </w:r>
        <w:r w:rsidR="007255FE" w:rsidRPr="00AF0028">
          <w:rPr>
            <w:rStyle w:val="afa"/>
          </w:rPr>
          <w:t>结构设计</w:t>
        </w:r>
        <w:r w:rsidR="007255FE">
          <w:rPr>
            <w:webHidden/>
          </w:rPr>
          <w:tab/>
        </w:r>
        <w:r w:rsidR="007255FE">
          <w:rPr>
            <w:webHidden/>
          </w:rPr>
          <w:fldChar w:fldCharType="begin"/>
        </w:r>
        <w:r w:rsidR="007255FE">
          <w:rPr>
            <w:webHidden/>
          </w:rPr>
          <w:instrText xml:space="preserve"> PAGEREF _Toc215762474 \h </w:instrText>
        </w:r>
        <w:r w:rsidR="007255FE">
          <w:rPr>
            <w:webHidden/>
          </w:rPr>
        </w:r>
        <w:r w:rsidR="007255FE">
          <w:rPr>
            <w:webHidden/>
          </w:rPr>
          <w:fldChar w:fldCharType="separate"/>
        </w:r>
        <w:r w:rsidR="007255FE">
          <w:rPr>
            <w:webHidden/>
          </w:rPr>
          <w:t>6</w:t>
        </w:r>
        <w:r w:rsidR="007255FE">
          <w:rPr>
            <w:webHidden/>
          </w:rPr>
          <w:fldChar w:fldCharType="end"/>
        </w:r>
      </w:hyperlink>
    </w:p>
    <w:p w14:paraId="109C5294" w14:textId="17F52419" w:rsidR="007255FE" w:rsidRDefault="00F5276D" w:rsidP="00F27CED">
      <w:pPr>
        <w:pStyle w:val="22"/>
        <w:rPr>
          <w:rFonts w:asciiTheme="minorHAnsi" w:eastAsiaTheme="minorEastAsia" w:hAnsiTheme="minorHAnsi" w:cstheme="minorBidi"/>
          <w:kern w:val="2"/>
          <w:sz w:val="21"/>
          <w:szCs w:val="22"/>
        </w:rPr>
      </w:pPr>
      <w:hyperlink w:anchor="_Toc215762475" w:history="1">
        <w:r w:rsidR="007255FE" w:rsidRPr="00AF0028">
          <w:rPr>
            <w:rStyle w:val="afa"/>
          </w:rPr>
          <w:t>3.1</w:t>
        </w:r>
        <w:r w:rsidR="007255FE">
          <w:rPr>
            <w:rFonts w:asciiTheme="minorHAnsi" w:eastAsiaTheme="minorEastAsia" w:hAnsiTheme="minorHAnsi" w:cstheme="minorBidi"/>
            <w:kern w:val="2"/>
            <w:sz w:val="21"/>
            <w:szCs w:val="22"/>
          </w:rPr>
          <w:tab/>
        </w:r>
        <w:r w:rsidR="007255FE" w:rsidRPr="00AF0028">
          <w:rPr>
            <w:rStyle w:val="afa"/>
          </w:rPr>
          <w:t>一般规定</w:t>
        </w:r>
        <w:r w:rsidR="007255FE">
          <w:rPr>
            <w:webHidden/>
          </w:rPr>
          <w:tab/>
        </w:r>
        <w:r w:rsidR="007255FE">
          <w:rPr>
            <w:webHidden/>
          </w:rPr>
          <w:fldChar w:fldCharType="begin"/>
        </w:r>
        <w:r w:rsidR="007255FE">
          <w:rPr>
            <w:webHidden/>
          </w:rPr>
          <w:instrText xml:space="preserve"> PAGEREF _Toc215762475 \h </w:instrText>
        </w:r>
        <w:r w:rsidR="007255FE">
          <w:rPr>
            <w:webHidden/>
          </w:rPr>
        </w:r>
        <w:r w:rsidR="007255FE">
          <w:rPr>
            <w:webHidden/>
          </w:rPr>
          <w:fldChar w:fldCharType="separate"/>
        </w:r>
        <w:r w:rsidR="007255FE">
          <w:rPr>
            <w:webHidden/>
          </w:rPr>
          <w:t>6</w:t>
        </w:r>
        <w:r w:rsidR="007255FE">
          <w:rPr>
            <w:webHidden/>
          </w:rPr>
          <w:fldChar w:fldCharType="end"/>
        </w:r>
      </w:hyperlink>
    </w:p>
    <w:p w14:paraId="5818B475" w14:textId="57F8FC78" w:rsidR="007255FE" w:rsidRDefault="00F5276D" w:rsidP="00F27CED">
      <w:pPr>
        <w:pStyle w:val="22"/>
        <w:rPr>
          <w:rFonts w:asciiTheme="minorHAnsi" w:eastAsiaTheme="minorEastAsia" w:hAnsiTheme="minorHAnsi" w:cstheme="minorBidi"/>
          <w:kern w:val="2"/>
          <w:sz w:val="21"/>
          <w:szCs w:val="22"/>
        </w:rPr>
      </w:pPr>
      <w:hyperlink w:anchor="_Toc215762476" w:history="1">
        <w:r w:rsidR="007255FE" w:rsidRPr="00AF0028">
          <w:rPr>
            <w:rStyle w:val="afa"/>
          </w:rPr>
          <w:t>3.2</w:t>
        </w:r>
        <w:r w:rsidR="007255FE">
          <w:rPr>
            <w:rFonts w:asciiTheme="minorHAnsi" w:eastAsiaTheme="minorEastAsia" w:hAnsiTheme="minorHAnsi" w:cstheme="minorBidi"/>
            <w:kern w:val="2"/>
            <w:sz w:val="21"/>
            <w:szCs w:val="22"/>
          </w:rPr>
          <w:tab/>
        </w:r>
        <w:r w:rsidR="007255FE" w:rsidRPr="00AF0028">
          <w:rPr>
            <w:rStyle w:val="afa"/>
          </w:rPr>
          <w:t>结构形式与布置</w:t>
        </w:r>
        <w:r w:rsidR="007255FE">
          <w:rPr>
            <w:webHidden/>
          </w:rPr>
          <w:tab/>
        </w:r>
        <w:r w:rsidR="007255FE">
          <w:rPr>
            <w:webHidden/>
          </w:rPr>
          <w:fldChar w:fldCharType="begin"/>
        </w:r>
        <w:r w:rsidR="007255FE">
          <w:rPr>
            <w:webHidden/>
          </w:rPr>
          <w:instrText xml:space="preserve"> PAGEREF _Toc215762476 \h </w:instrText>
        </w:r>
        <w:r w:rsidR="007255FE">
          <w:rPr>
            <w:webHidden/>
          </w:rPr>
        </w:r>
        <w:r w:rsidR="007255FE">
          <w:rPr>
            <w:webHidden/>
          </w:rPr>
          <w:fldChar w:fldCharType="separate"/>
        </w:r>
        <w:r w:rsidR="007255FE">
          <w:rPr>
            <w:webHidden/>
          </w:rPr>
          <w:t>6</w:t>
        </w:r>
        <w:r w:rsidR="007255FE">
          <w:rPr>
            <w:webHidden/>
          </w:rPr>
          <w:fldChar w:fldCharType="end"/>
        </w:r>
      </w:hyperlink>
    </w:p>
    <w:p w14:paraId="46CFCB4A" w14:textId="40798757" w:rsidR="007255FE" w:rsidRDefault="00F5276D" w:rsidP="00F27CED">
      <w:pPr>
        <w:pStyle w:val="22"/>
        <w:rPr>
          <w:rFonts w:asciiTheme="minorHAnsi" w:eastAsiaTheme="minorEastAsia" w:hAnsiTheme="minorHAnsi" w:cstheme="minorBidi"/>
          <w:kern w:val="2"/>
          <w:sz w:val="21"/>
          <w:szCs w:val="22"/>
        </w:rPr>
      </w:pPr>
      <w:hyperlink w:anchor="_Toc215762477" w:history="1">
        <w:r w:rsidR="007255FE" w:rsidRPr="00AF0028">
          <w:rPr>
            <w:rStyle w:val="afa"/>
          </w:rPr>
          <w:t>3.3</w:t>
        </w:r>
        <w:r w:rsidR="007255FE">
          <w:rPr>
            <w:rFonts w:asciiTheme="minorHAnsi" w:eastAsiaTheme="minorEastAsia" w:hAnsiTheme="minorHAnsi" w:cstheme="minorBidi"/>
            <w:kern w:val="2"/>
            <w:sz w:val="21"/>
            <w:szCs w:val="22"/>
          </w:rPr>
          <w:tab/>
        </w:r>
        <w:r w:rsidR="007255FE" w:rsidRPr="00AF0028">
          <w:rPr>
            <w:rStyle w:val="afa"/>
          </w:rPr>
          <w:t>结构分析与设计</w:t>
        </w:r>
        <w:r w:rsidR="007255FE">
          <w:rPr>
            <w:webHidden/>
          </w:rPr>
          <w:tab/>
        </w:r>
        <w:r w:rsidR="007255FE">
          <w:rPr>
            <w:webHidden/>
          </w:rPr>
          <w:fldChar w:fldCharType="begin"/>
        </w:r>
        <w:r w:rsidR="007255FE">
          <w:rPr>
            <w:webHidden/>
          </w:rPr>
          <w:instrText xml:space="preserve"> PAGEREF _Toc215762477 \h </w:instrText>
        </w:r>
        <w:r w:rsidR="007255FE">
          <w:rPr>
            <w:webHidden/>
          </w:rPr>
        </w:r>
        <w:r w:rsidR="007255FE">
          <w:rPr>
            <w:webHidden/>
          </w:rPr>
          <w:fldChar w:fldCharType="separate"/>
        </w:r>
        <w:r w:rsidR="007255FE">
          <w:rPr>
            <w:webHidden/>
          </w:rPr>
          <w:t>8</w:t>
        </w:r>
        <w:r w:rsidR="007255FE">
          <w:rPr>
            <w:webHidden/>
          </w:rPr>
          <w:fldChar w:fldCharType="end"/>
        </w:r>
      </w:hyperlink>
    </w:p>
    <w:p w14:paraId="2CB6A71B" w14:textId="17994CB0" w:rsidR="007255FE" w:rsidRDefault="00F5276D" w:rsidP="00F27CED">
      <w:pPr>
        <w:pStyle w:val="12"/>
        <w:rPr>
          <w:rFonts w:asciiTheme="minorHAnsi" w:eastAsiaTheme="minorEastAsia" w:hAnsiTheme="minorHAnsi" w:cstheme="minorBidi"/>
          <w:kern w:val="2"/>
          <w:sz w:val="21"/>
          <w:szCs w:val="22"/>
        </w:rPr>
      </w:pPr>
      <w:hyperlink w:anchor="_Toc215762478" w:history="1">
        <w:r w:rsidR="007255FE" w:rsidRPr="00AF0028">
          <w:rPr>
            <w:rStyle w:val="afa"/>
          </w:rPr>
          <w:t>4</w:t>
        </w:r>
        <w:r w:rsidR="007255FE">
          <w:rPr>
            <w:rFonts w:asciiTheme="minorHAnsi" w:eastAsiaTheme="minorEastAsia" w:hAnsiTheme="minorHAnsi" w:cstheme="minorBidi"/>
            <w:kern w:val="2"/>
            <w:sz w:val="21"/>
            <w:szCs w:val="22"/>
          </w:rPr>
          <w:tab/>
        </w:r>
        <w:r w:rsidR="007255FE" w:rsidRPr="00AF0028">
          <w:rPr>
            <w:rStyle w:val="afa"/>
          </w:rPr>
          <w:t>构件设计</w:t>
        </w:r>
        <w:r w:rsidR="007255FE">
          <w:rPr>
            <w:webHidden/>
          </w:rPr>
          <w:tab/>
        </w:r>
        <w:r w:rsidR="007255FE">
          <w:rPr>
            <w:webHidden/>
          </w:rPr>
          <w:fldChar w:fldCharType="begin"/>
        </w:r>
        <w:r w:rsidR="007255FE">
          <w:rPr>
            <w:webHidden/>
          </w:rPr>
          <w:instrText xml:space="preserve"> PAGEREF _Toc215762478 \h </w:instrText>
        </w:r>
        <w:r w:rsidR="007255FE">
          <w:rPr>
            <w:webHidden/>
          </w:rPr>
        </w:r>
        <w:r w:rsidR="007255FE">
          <w:rPr>
            <w:webHidden/>
          </w:rPr>
          <w:fldChar w:fldCharType="separate"/>
        </w:r>
        <w:r w:rsidR="007255FE">
          <w:rPr>
            <w:webHidden/>
          </w:rPr>
          <w:t>10</w:t>
        </w:r>
        <w:r w:rsidR="007255FE">
          <w:rPr>
            <w:webHidden/>
          </w:rPr>
          <w:fldChar w:fldCharType="end"/>
        </w:r>
      </w:hyperlink>
    </w:p>
    <w:p w14:paraId="76358CC0" w14:textId="5AD75C08" w:rsidR="007255FE" w:rsidRDefault="00F5276D" w:rsidP="00F27CED">
      <w:pPr>
        <w:pStyle w:val="22"/>
        <w:rPr>
          <w:rFonts w:asciiTheme="minorHAnsi" w:eastAsiaTheme="minorEastAsia" w:hAnsiTheme="minorHAnsi" w:cstheme="minorBidi"/>
          <w:kern w:val="2"/>
          <w:sz w:val="21"/>
          <w:szCs w:val="22"/>
        </w:rPr>
      </w:pPr>
      <w:hyperlink w:anchor="_Toc215762479" w:history="1">
        <w:r w:rsidR="007255FE" w:rsidRPr="00AF0028">
          <w:rPr>
            <w:rStyle w:val="afa"/>
          </w:rPr>
          <w:t>4.1</w:t>
        </w:r>
        <w:r w:rsidR="007255FE">
          <w:rPr>
            <w:rFonts w:asciiTheme="minorHAnsi" w:eastAsiaTheme="minorEastAsia" w:hAnsiTheme="minorHAnsi" w:cstheme="minorBidi"/>
            <w:kern w:val="2"/>
            <w:sz w:val="21"/>
            <w:szCs w:val="22"/>
          </w:rPr>
          <w:tab/>
        </w:r>
        <w:r w:rsidR="007255FE" w:rsidRPr="00AF0028">
          <w:rPr>
            <w:rStyle w:val="afa"/>
          </w:rPr>
          <w:t>一般规定</w:t>
        </w:r>
        <w:r w:rsidR="007255FE">
          <w:rPr>
            <w:webHidden/>
          </w:rPr>
          <w:tab/>
        </w:r>
        <w:r w:rsidR="007255FE">
          <w:rPr>
            <w:webHidden/>
          </w:rPr>
          <w:fldChar w:fldCharType="begin"/>
        </w:r>
        <w:r w:rsidR="007255FE">
          <w:rPr>
            <w:webHidden/>
          </w:rPr>
          <w:instrText xml:space="preserve"> PAGEREF _Toc215762479 \h </w:instrText>
        </w:r>
        <w:r w:rsidR="007255FE">
          <w:rPr>
            <w:webHidden/>
          </w:rPr>
        </w:r>
        <w:r w:rsidR="007255FE">
          <w:rPr>
            <w:webHidden/>
          </w:rPr>
          <w:fldChar w:fldCharType="separate"/>
        </w:r>
        <w:r w:rsidR="007255FE">
          <w:rPr>
            <w:webHidden/>
          </w:rPr>
          <w:t>10</w:t>
        </w:r>
        <w:r w:rsidR="007255FE">
          <w:rPr>
            <w:webHidden/>
          </w:rPr>
          <w:fldChar w:fldCharType="end"/>
        </w:r>
      </w:hyperlink>
    </w:p>
    <w:p w14:paraId="7F6588B3" w14:textId="34CA741B" w:rsidR="007255FE" w:rsidRDefault="00F5276D" w:rsidP="00F27CED">
      <w:pPr>
        <w:pStyle w:val="22"/>
        <w:rPr>
          <w:rFonts w:asciiTheme="minorHAnsi" w:eastAsiaTheme="minorEastAsia" w:hAnsiTheme="minorHAnsi" w:cstheme="minorBidi"/>
          <w:kern w:val="2"/>
          <w:sz w:val="21"/>
          <w:szCs w:val="22"/>
        </w:rPr>
      </w:pPr>
      <w:hyperlink w:anchor="_Toc215762480" w:history="1">
        <w:r w:rsidR="007255FE" w:rsidRPr="00AF0028">
          <w:rPr>
            <w:rStyle w:val="afa"/>
          </w:rPr>
          <w:t>4.2</w:t>
        </w:r>
        <w:r w:rsidR="007255FE">
          <w:rPr>
            <w:rFonts w:asciiTheme="minorHAnsi" w:eastAsiaTheme="minorEastAsia" w:hAnsiTheme="minorHAnsi" w:cstheme="minorBidi"/>
            <w:kern w:val="2"/>
            <w:sz w:val="21"/>
            <w:szCs w:val="22"/>
          </w:rPr>
          <w:tab/>
        </w:r>
        <w:r w:rsidR="007255FE" w:rsidRPr="00AF0028">
          <w:rPr>
            <w:rStyle w:val="afa"/>
          </w:rPr>
          <w:t>截面强度计算</w:t>
        </w:r>
        <w:r w:rsidR="007255FE">
          <w:rPr>
            <w:webHidden/>
          </w:rPr>
          <w:tab/>
        </w:r>
        <w:r w:rsidR="007255FE">
          <w:rPr>
            <w:webHidden/>
          </w:rPr>
          <w:fldChar w:fldCharType="begin"/>
        </w:r>
        <w:r w:rsidR="007255FE">
          <w:rPr>
            <w:webHidden/>
          </w:rPr>
          <w:instrText xml:space="preserve"> PAGEREF _Toc215762480 \h </w:instrText>
        </w:r>
        <w:r w:rsidR="007255FE">
          <w:rPr>
            <w:webHidden/>
          </w:rPr>
        </w:r>
        <w:r w:rsidR="007255FE">
          <w:rPr>
            <w:webHidden/>
          </w:rPr>
          <w:fldChar w:fldCharType="separate"/>
        </w:r>
        <w:r w:rsidR="007255FE">
          <w:rPr>
            <w:webHidden/>
          </w:rPr>
          <w:t>11</w:t>
        </w:r>
        <w:r w:rsidR="007255FE">
          <w:rPr>
            <w:webHidden/>
          </w:rPr>
          <w:fldChar w:fldCharType="end"/>
        </w:r>
      </w:hyperlink>
    </w:p>
    <w:p w14:paraId="753A2B0B" w14:textId="6B0ED852" w:rsidR="007255FE" w:rsidRDefault="00F5276D" w:rsidP="00F27CED">
      <w:pPr>
        <w:pStyle w:val="22"/>
        <w:rPr>
          <w:rFonts w:asciiTheme="minorHAnsi" w:eastAsiaTheme="minorEastAsia" w:hAnsiTheme="minorHAnsi" w:cstheme="minorBidi"/>
          <w:kern w:val="2"/>
          <w:sz w:val="21"/>
          <w:szCs w:val="22"/>
        </w:rPr>
      </w:pPr>
      <w:hyperlink w:anchor="_Toc215762481" w:history="1">
        <w:r w:rsidR="007255FE" w:rsidRPr="00AF0028">
          <w:rPr>
            <w:rStyle w:val="afa"/>
          </w:rPr>
          <w:t>4.3</w:t>
        </w:r>
        <w:r w:rsidR="007255FE">
          <w:rPr>
            <w:rFonts w:asciiTheme="minorHAnsi" w:eastAsiaTheme="minorEastAsia" w:hAnsiTheme="minorHAnsi" w:cstheme="minorBidi"/>
            <w:kern w:val="2"/>
            <w:sz w:val="21"/>
            <w:szCs w:val="22"/>
          </w:rPr>
          <w:tab/>
        </w:r>
        <w:r w:rsidR="007255FE" w:rsidRPr="00AF0028">
          <w:rPr>
            <w:rStyle w:val="afa"/>
          </w:rPr>
          <w:t>构件的稳定性计算</w:t>
        </w:r>
        <w:r w:rsidR="007255FE">
          <w:rPr>
            <w:webHidden/>
          </w:rPr>
          <w:tab/>
        </w:r>
        <w:r w:rsidR="007255FE">
          <w:rPr>
            <w:webHidden/>
          </w:rPr>
          <w:fldChar w:fldCharType="begin"/>
        </w:r>
        <w:r w:rsidR="007255FE">
          <w:rPr>
            <w:webHidden/>
          </w:rPr>
          <w:instrText xml:space="preserve"> PAGEREF _Toc215762481 \h </w:instrText>
        </w:r>
        <w:r w:rsidR="007255FE">
          <w:rPr>
            <w:webHidden/>
          </w:rPr>
        </w:r>
        <w:r w:rsidR="007255FE">
          <w:rPr>
            <w:webHidden/>
          </w:rPr>
          <w:fldChar w:fldCharType="separate"/>
        </w:r>
        <w:r w:rsidR="007255FE">
          <w:rPr>
            <w:webHidden/>
          </w:rPr>
          <w:t>11</w:t>
        </w:r>
        <w:r w:rsidR="007255FE">
          <w:rPr>
            <w:webHidden/>
          </w:rPr>
          <w:fldChar w:fldCharType="end"/>
        </w:r>
      </w:hyperlink>
    </w:p>
    <w:p w14:paraId="5392341D" w14:textId="363D5B99" w:rsidR="007255FE" w:rsidRDefault="00F5276D" w:rsidP="00F27CED">
      <w:pPr>
        <w:pStyle w:val="22"/>
        <w:rPr>
          <w:rFonts w:asciiTheme="minorHAnsi" w:eastAsiaTheme="minorEastAsia" w:hAnsiTheme="minorHAnsi" w:cstheme="minorBidi"/>
          <w:kern w:val="2"/>
          <w:sz w:val="21"/>
          <w:szCs w:val="22"/>
        </w:rPr>
      </w:pPr>
      <w:hyperlink w:anchor="_Toc215762482" w:history="1">
        <w:r w:rsidR="007255FE" w:rsidRPr="00AF0028">
          <w:rPr>
            <w:rStyle w:val="afa"/>
          </w:rPr>
          <w:t>4.4</w:t>
        </w:r>
        <w:r w:rsidR="007255FE">
          <w:rPr>
            <w:rFonts w:asciiTheme="minorHAnsi" w:eastAsiaTheme="minorEastAsia" w:hAnsiTheme="minorHAnsi" w:cstheme="minorBidi"/>
            <w:kern w:val="2"/>
            <w:sz w:val="21"/>
            <w:szCs w:val="22"/>
          </w:rPr>
          <w:tab/>
        </w:r>
        <w:r w:rsidR="007255FE" w:rsidRPr="00AF0028">
          <w:rPr>
            <w:rStyle w:val="afa"/>
          </w:rPr>
          <w:t>构造要求</w:t>
        </w:r>
        <w:r w:rsidR="007255FE">
          <w:rPr>
            <w:webHidden/>
          </w:rPr>
          <w:tab/>
        </w:r>
        <w:r w:rsidR="007255FE">
          <w:rPr>
            <w:webHidden/>
          </w:rPr>
          <w:fldChar w:fldCharType="begin"/>
        </w:r>
        <w:r w:rsidR="007255FE">
          <w:rPr>
            <w:webHidden/>
          </w:rPr>
          <w:instrText xml:space="preserve"> PAGEREF _Toc215762482 \h </w:instrText>
        </w:r>
        <w:r w:rsidR="007255FE">
          <w:rPr>
            <w:webHidden/>
          </w:rPr>
        </w:r>
        <w:r w:rsidR="007255FE">
          <w:rPr>
            <w:webHidden/>
          </w:rPr>
          <w:fldChar w:fldCharType="separate"/>
        </w:r>
        <w:r w:rsidR="007255FE">
          <w:rPr>
            <w:webHidden/>
          </w:rPr>
          <w:t>16</w:t>
        </w:r>
        <w:r w:rsidR="007255FE">
          <w:rPr>
            <w:webHidden/>
          </w:rPr>
          <w:fldChar w:fldCharType="end"/>
        </w:r>
      </w:hyperlink>
    </w:p>
    <w:p w14:paraId="2AE624C3" w14:textId="504C82C4" w:rsidR="007255FE" w:rsidRDefault="00F5276D" w:rsidP="00F27CED">
      <w:pPr>
        <w:pStyle w:val="12"/>
        <w:rPr>
          <w:rFonts w:asciiTheme="minorHAnsi" w:eastAsiaTheme="minorEastAsia" w:hAnsiTheme="minorHAnsi" w:cstheme="minorBidi"/>
          <w:kern w:val="2"/>
          <w:sz w:val="21"/>
          <w:szCs w:val="22"/>
        </w:rPr>
      </w:pPr>
      <w:hyperlink w:anchor="_Toc215762483" w:history="1">
        <w:r w:rsidR="007255FE" w:rsidRPr="00AF0028">
          <w:rPr>
            <w:rStyle w:val="afa"/>
          </w:rPr>
          <w:t>5</w:t>
        </w:r>
        <w:r w:rsidR="007255FE">
          <w:rPr>
            <w:rFonts w:asciiTheme="minorHAnsi" w:eastAsiaTheme="minorEastAsia" w:hAnsiTheme="minorHAnsi" w:cstheme="minorBidi"/>
            <w:kern w:val="2"/>
            <w:sz w:val="21"/>
            <w:szCs w:val="22"/>
          </w:rPr>
          <w:tab/>
        </w:r>
        <w:r w:rsidR="007255FE" w:rsidRPr="00AF0028">
          <w:rPr>
            <w:rStyle w:val="afa"/>
          </w:rPr>
          <w:t>节点设计</w:t>
        </w:r>
        <w:r w:rsidR="007255FE">
          <w:rPr>
            <w:webHidden/>
          </w:rPr>
          <w:tab/>
        </w:r>
        <w:r w:rsidR="007255FE">
          <w:rPr>
            <w:webHidden/>
          </w:rPr>
          <w:fldChar w:fldCharType="begin"/>
        </w:r>
        <w:r w:rsidR="007255FE">
          <w:rPr>
            <w:webHidden/>
          </w:rPr>
          <w:instrText xml:space="preserve"> PAGEREF _Toc215762483 \h </w:instrText>
        </w:r>
        <w:r w:rsidR="007255FE">
          <w:rPr>
            <w:webHidden/>
          </w:rPr>
        </w:r>
        <w:r w:rsidR="007255FE">
          <w:rPr>
            <w:webHidden/>
          </w:rPr>
          <w:fldChar w:fldCharType="separate"/>
        </w:r>
        <w:r w:rsidR="007255FE">
          <w:rPr>
            <w:webHidden/>
          </w:rPr>
          <w:t>18</w:t>
        </w:r>
        <w:r w:rsidR="007255FE">
          <w:rPr>
            <w:webHidden/>
          </w:rPr>
          <w:fldChar w:fldCharType="end"/>
        </w:r>
      </w:hyperlink>
    </w:p>
    <w:p w14:paraId="5A1D19B7" w14:textId="281459EA" w:rsidR="007255FE" w:rsidRDefault="00F5276D" w:rsidP="00F27CED">
      <w:pPr>
        <w:pStyle w:val="22"/>
        <w:rPr>
          <w:rFonts w:asciiTheme="minorHAnsi" w:eastAsiaTheme="minorEastAsia" w:hAnsiTheme="minorHAnsi" w:cstheme="minorBidi"/>
          <w:kern w:val="2"/>
          <w:sz w:val="21"/>
          <w:szCs w:val="22"/>
        </w:rPr>
      </w:pPr>
      <w:hyperlink w:anchor="_Toc215762484" w:history="1">
        <w:r w:rsidR="007255FE" w:rsidRPr="00AF0028">
          <w:rPr>
            <w:rStyle w:val="afa"/>
          </w:rPr>
          <w:t>5.1</w:t>
        </w:r>
        <w:r w:rsidR="007255FE">
          <w:rPr>
            <w:rFonts w:asciiTheme="minorHAnsi" w:eastAsiaTheme="minorEastAsia" w:hAnsiTheme="minorHAnsi" w:cstheme="minorBidi"/>
            <w:kern w:val="2"/>
            <w:sz w:val="21"/>
            <w:szCs w:val="22"/>
          </w:rPr>
          <w:tab/>
        </w:r>
        <w:r w:rsidR="007255FE" w:rsidRPr="00AF0028">
          <w:rPr>
            <w:rStyle w:val="afa"/>
          </w:rPr>
          <w:t>一般规定</w:t>
        </w:r>
        <w:r w:rsidR="007255FE">
          <w:rPr>
            <w:webHidden/>
          </w:rPr>
          <w:tab/>
        </w:r>
        <w:r w:rsidR="007255FE">
          <w:rPr>
            <w:webHidden/>
          </w:rPr>
          <w:fldChar w:fldCharType="begin"/>
        </w:r>
        <w:r w:rsidR="007255FE">
          <w:rPr>
            <w:webHidden/>
          </w:rPr>
          <w:instrText xml:space="preserve"> PAGEREF _Toc215762484 \h </w:instrText>
        </w:r>
        <w:r w:rsidR="007255FE">
          <w:rPr>
            <w:webHidden/>
          </w:rPr>
        </w:r>
        <w:r w:rsidR="007255FE">
          <w:rPr>
            <w:webHidden/>
          </w:rPr>
          <w:fldChar w:fldCharType="separate"/>
        </w:r>
        <w:r w:rsidR="007255FE">
          <w:rPr>
            <w:webHidden/>
          </w:rPr>
          <w:t>18</w:t>
        </w:r>
        <w:r w:rsidR="007255FE">
          <w:rPr>
            <w:webHidden/>
          </w:rPr>
          <w:fldChar w:fldCharType="end"/>
        </w:r>
      </w:hyperlink>
    </w:p>
    <w:p w14:paraId="29706942" w14:textId="1FAFCE18" w:rsidR="007255FE" w:rsidRDefault="00F5276D" w:rsidP="00F27CED">
      <w:pPr>
        <w:pStyle w:val="22"/>
        <w:rPr>
          <w:rFonts w:asciiTheme="minorHAnsi" w:eastAsiaTheme="minorEastAsia" w:hAnsiTheme="minorHAnsi" w:cstheme="minorBidi"/>
          <w:kern w:val="2"/>
          <w:sz w:val="21"/>
          <w:szCs w:val="22"/>
        </w:rPr>
      </w:pPr>
      <w:hyperlink w:anchor="_Toc215762485" w:history="1">
        <w:r w:rsidR="007255FE" w:rsidRPr="00AF0028">
          <w:rPr>
            <w:rStyle w:val="afa"/>
          </w:rPr>
          <w:t>5.2</w:t>
        </w:r>
        <w:r w:rsidR="007255FE">
          <w:rPr>
            <w:rFonts w:asciiTheme="minorHAnsi" w:eastAsiaTheme="minorEastAsia" w:hAnsiTheme="minorHAnsi" w:cstheme="minorBidi"/>
            <w:kern w:val="2"/>
            <w:sz w:val="21"/>
            <w:szCs w:val="22"/>
          </w:rPr>
          <w:tab/>
        </w:r>
        <w:r w:rsidR="007255FE" w:rsidRPr="00AF0028">
          <w:rPr>
            <w:rStyle w:val="afa"/>
          </w:rPr>
          <w:t>梁柱连接</w:t>
        </w:r>
        <w:r w:rsidR="007255FE">
          <w:rPr>
            <w:webHidden/>
          </w:rPr>
          <w:tab/>
        </w:r>
        <w:r w:rsidR="007255FE">
          <w:rPr>
            <w:webHidden/>
          </w:rPr>
          <w:fldChar w:fldCharType="begin"/>
        </w:r>
        <w:r w:rsidR="007255FE">
          <w:rPr>
            <w:webHidden/>
          </w:rPr>
          <w:instrText xml:space="preserve"> PAGEREF _Toc215762485 \h </w:instrText>
        </w:r>
        <w:r w:rsidR="007255FE">
          <w:rPr>
            <w:webHidden/>
          </w:rPr>
        </w:r>
        <w:r w:rsidR="007255FE">
          <w:rPr>
            <w:webHidden/>
          </w:rPr>
          <w:fldChar w:fldCharType="separate"/>
        </w:r>
        <w:r w:rsidR="007255FE">
          <w:rPr>
            <w:webHidden/>
          </w:rPr>
          <w:t>18</w:t>
        </w:r>
        <w:r w:rsidR="007255FE">
          <w:rPr>
            <w:webHidden/>
          </w:rPr>
          <w:fldChar w:fldCharType="end"/>
        </w:r>
      </w:hyperlink>
    </w:p>
    <w:p w14:paraId="5882D268" w14:textId="3D5CA172" w:rsidR="007255FE" w:rsidRDefault="00F5276D" w:rsidP="00F27CED">
      <w:pPr>
        <w:pStyle w:val="22"/>
        <w:rPr>
          <w:rFonts w:asciiTheme="minorHAnsi" w:eastAsiaTheme="minorEastAsia" w:hAnsiTheme="minorHAnsi" w:cstheme="minorBidi"/>
          <w:kern w:val="2"/>
          <w:sz w:val="21"/>
          <w:szCs w:val="22"/>
        </w:rPr>
      </w:pPr>
      <w:hyperlink w:anchor="_Toc215762486" w:history="1">
        <w:r w:rsidR="007255FE" w:rsidRPr="00AF0028">
          <w:rPr>
            <w:rStyle w:val="afa"/>
          </w:rPr>
          <w:t>5.3</w:t>
        </w:r>
        <w:r w:rsidR="007255FE">
          <w:rPr>
            <w:rFonts w:asciiTheme="minorHAnsi" w:eastAsiaTheme="minorEastAsia" w:hAnsiTheme="minorHAnsi" w:cstheme="minorBidi"/>
            <w:kern w:val="2"/>
            <w:sz w:val="21"/>
            <w:szCs w:val="22"/>
          </w:rPr>
          <w:tab/>
        </w:r>
        <w:r w:rsidR="007255FE" w:rsidRPr="00AF0028">
          <w:rPr>
            <w:rStyle w:val="afa"/>
          </w:rPr>
          <w:t>钢柱脚</w:t>
        </w:r>
        <w:r w:rsidR="007255FE">
          <w:rPr>
            <w:webHidden/>
          </w:rPr>
          <w:tab/>
        </w:r>
        <w:r w:rsidR="007255FE">
          <w:rPr>
            <w:webHidden/>
          </w:rPr>
          <w:fldChar w:fldCharType="begin"/>
        </w:r>
        <w:r w:rsidR="007255FE">
          <w:rPr>
            <w:webHidden/>
          </w:rPr>
          <w:instrText xml:space="preserve"> PAGEREF _Toc215762486 \h </w:instrText>
        </w:r>
        <w:r w:rsidR="007255FE">
          <w:rPr>
            <w:webHidden/>
          </w:rPr>
        </w:r>
        <w:r w:rsidR="007255FE">
          <w:rPr>
            <w:webHidden/>
          </w:rPr>
          <w:fldChar w:fldCharType="separate"/>
        </w:r>
        <w:r w:rsidR="007255FE">
          <w:rPr>
            <w:webHidden/>
          </w:rPr>
          <w:t>24</w:t>
        </w:r>
        <w:r w:rsidR="007255FE">
          <w:rPr>
            <w:webHidden/>
          </w:rPr>
          <w:fldChar w:fldCharType="end"/>
        </w:r>
      </w:hyperlink>
    </w:p>
    <w:p w14:paraId="2DCEB9EC" w14:textId="1180A1EC" w:rsidR="007255FE" w:rsidRDefault="00F5276D" w:rsidP="00F27CED">
      <w:pPr>
        <w:pStyle w:val="12"/>
        <w:rPr>
          <w:rFonts w:asciiTheme="minorHAnsi" w:eastAsiaTheme="minorEastAsia" w:hAnsiTheme="minorHAnsi" w:cstheme="minorBidi"/>
          <w:kern w:val="2"/>
          <w:sz w:val="21"/>
          <w:szCs w:val="22"/>
        </w:rPr>
      </w:pPr>
      <w:hyperlink w:anchor="_Toc215762487" w:history="1">
        <w:r w:rsidR="007255FE" w:rsidRPr="00AF0028">
          <w:rPr>
            <w:rStyle w:val="afa"/>
          </w:rPr>
          <w:t>6</w:t>
        </w:r>
        <w:r w:rsidR="007255FE">
          <w:rPr>
            <w:rFonts w:asciiTheme="minorHAnsi" w:eastAsiaTheme="minorEastAsia" w:hAnsiTheme="minorHAnsi" w:cstheme="minorBidi"/>
            <w:kern w:val="2"/>
            <w:sz w:val="21"/>
            <w:szCs w:val="22"/>
          </w:rPr>
          <w:tab/>
        </w:r>
        <w:r w:rsidR="007255FE" w:rsidRPr="00AF0028">
          <w:rPr>
            <w:rStyle w:val="afa"/>
          </w:rPr>
          <w:t>施工和验收</w:t>
        </w:r>
        <w:r w:rsidR="007255FE">
          <w:rPr>
            <w:webHidden/>
          </w:rPr>
          <w:tab/>
        </w:r>
        <w:r w:rsidR="007255FE">
          <w:rPr>
            <w:webHidden/>
          </w:rPr>
          <w:fldChar w:fldCharType="begin"/>
        </w:r>
        <w:r w:rsidR="007255FE">
          <w:rPr>
            <w:webHidden/>
          </w:rPr>
          <w:instrText xml:space="preserve"> PAGEREF _Toc215762487 \h </w:instrText>
        </w:r>
        <w:r w:rsidR="007255FE">
          <w:rPr>
            <w:webHidden/>
          </w:rPr>
        </w:r>
        <w:r w:rsidR="007255FE">
          <w:rPr>
            <w:webHidden/>
          </w:rPr>
          <w:fldChar w:fldCharType="separate"/>
        </w:r>
        <w:r w:rsidR="007255FE">
          <w:rPr>
            <w:webHidden/>
          </w:rPr>
          <w:t>27</w:t>
        </w:r>
        <w:r w:rsidR="007255FE">
          <w:rPr>
            <w:webHidden/>
          </w:rPr>
          <w:fldChar w:fldCharType="end"/>
        </w:r>
      </w:hyperlink>
    </w:p>
    <w:p w14:paraId="6EBF59EA" w14:textId="6D2058B8" w:rsidR="007255FE" w:rsidRDefault="00F5276D" w:rsidP="00F27CED">
      <w:pPr>
        <w:pStyle w:val="22"/>
        <w:rPr>
          <w:rFonts w:asciiTheme="minorHAnsi" w:eastAsiaTheme="minorEastAsia" w:hAnsiTheme="minorHAnsi" w:cstheme="minorBidi"/>
          <w:kern w:val="2"/>
          <w:sz w:val="21"/>
          <w:szCs w:val="22"/>
        </w:rPr>
      </w:pPr>
      <w:hyperlink w:anchor="_Toc215762488" w:history="1">
        <w:r w:rsidR="007255FE" w:rsidRPr="00AF0028">
          <w:rPr>
            <w:rStyle w:val="afa"/>
          </w:rPr>
          <w:t>6.1</w:t>
        </w:r>
        <w:r w:rsidR="007255FE">
          <w:rPr>
            <w:rFonts w:asciiTheme="minorHAnsi" w:eastAsiaTheme="minorEastAsia" w:hAnsiTheme="minorHAnsi" w:cstheme="minorBidi"/>
            <w:kern w:val="2"/>
            <w:sz w:val="21"/>
            <w:szCs w:val="22"/>
          </w:rPr>
          <w:tab/>
        </w:r>
        <w:r w:rsidR="007255FE" w:rsidRPr="00AF0028">
          <w:rPr>
            <w:rStyle w:val="afa"/>
          </w:rPr>
          <w:t>一般规定</w:t>
        </w:r>
        <w:r w:rsidR="007255FE">
          <w:rPr>
            <w:webHidden/>
          </w:rPr>
          <w:tab/>
        </w:r>
        <w:r w:rsidR="007255FE">
          <w:rPr>
            <w:webHidden/>
          </w:rPr>
          <w:fldChar w:fldCharType="begin"/>
        </w:r>
        <w:r w:rsidR="007255FE">
          <w:rPr>
            <w:webHidden/>
          </w:rPr>
          <w:instrText xml:space="preserve"> PAGEREF _Toc215762488 \h </w:instrText>
        </w:r>
        <w:r w:rsidR="007255FE">
          <w:rPr>
            <w:webHidden/>
          </w:rPr>
        </w:r>
        <w:r w:rsidR="007255FE">
          <w:rPr>
            <w:webHidden/>
          </w:rPr>
          <w:fldChar w:fldCharType="separate"/>
        </w:r>
        <w:r w:rsidR="007255FE">
          <w:rPr>
            <w:webHidden/>
          </w:rPr>
          <w:t>27</w:t>
        </w:r>
        <w:r w:rsidR="007255FE">
          <w:rPr>
            <w:webHidden/>
          </w:rPr>
          <w:fldChar w:fldCharType="end"/>
        </w:r>
      </w:hyperlink>
    </w:p>
    <w:p w14:paraId="3DE95547" w14:textId="5EDC2F8B" w:rsidR="007255FE" w:rsidRDefault="00F5276D" w:rsidP="00F27CED">
      <w:pPr>
        <w:pStyle w:val="22"/>
        <w:rPr>
          <w:rFonts w:asciiTheme="minorHAnsi" w:eastAsiaTheme="minorEastAsia" w:hAnsiTheme="minorHAnsi" w:cstheme="minorBidi"/>
          <w:kern w:val="2"/>
          <w:sz w:val="21"/>
          <w:szCs w:val="22"/>
        </w:rPr>
      </w:pPr>
      <w:hyperlink w:anchor="_Toc215762489" w:history="1">
        <w:r w:rsidR="007255FE" w:rsidRPr="00AF0028">
          <w:rPr>
            <w:rStyle w:val="afa"/>
          </w:rPr>
          <w:t>6.2</w:t>
        </w:r>
        <w:r w:rsidR="007255FE">
          <w:rPr>
            <w:rFonts w:asciiTheme="minorHAnsi" w:eastAsiaTheme="minorEastAsia" w:hAnsiTheme="minorHAnsi" w:cstheme="minorBidi"/>
            <w:kern w:val="2"/>
            <w:sz w:val="21"/>
            <w:szCs w:val="22"/>
          </w:rPr>
          <w:tab/>
        </w:r>
        <w:r w:rsidR="007255FE" w:rsidRPr="00AF0028">
          <w:rPr>
            <w:rStyle w:val="afa"/>
          </w:rPr>
          <w:t>施工和安装</w:t>
        </w:r>
        <w:r w:rsidR="007255FE">
          <w:rPr>
            <w:webHidden/>
          </w:rPr>
          <w:tab/>
        </w:r>
        <w:r w:rsidR="007255FE">
          <w:rPr>
            <w:webHidden/>
          </w:rPr>
          <w:fldChar w:fldCharType="begin"/>
        </w:r>
        <w:r w:rsidR="007255FE">
          <w:rPr>
            <w:webHidden/>
          </w:rPr>
          <w:instrText xml:space="preserve"> PAGEREF _Toc215762489 \h </w:instrText>
        </w:r>
        <w:r w:rsidR="007255FE">
          <w:rPr>
            <w:webHidden/>
          </w:rPr>
        </w:r>
        <w:r w:rsidR="007255FE">
          <w:rPr>
            <w:webHidden/>
          </w:rPr>
          <w:fldChar w:fldCharType="separate"/>
        </w:r>
        <w:r w:rsidR="007255FE">
          <w:rPr>
            <w:webHidden/>
          </w:rPr>
          <w:t>27</w:t>
        </w:r>
        <w:r w:rsidR="007255FE">
          <w:rPr>
            <w:webHidden/>
          </w:rPr>
          <w:fldChar w:fldCharType="end"/>
        </w:r>
      </w:hyperlink>
    </w:p>
    <w:p w14:paraId="3B795498" w14:textId="67C9779C" w:rsidR="007255FE" w:rsidRDefault="00F5276D" w:rsidP="00F27CED">
      <w:pPr>
        <w:pStyle w:val="22"/>
        <w:rPr>
          <w:rFonts w:asciiTheme="minorHAnsi" w:eastAsiaTheme="minorEastAsia" w:hAnsiTheme="minorHAnsi" w:cstheme="minorBidi"/>
          <w:kern w:val="2"/>
          <w:sz w:val="21"/>
          <w:szCs w:val="22"/>
        </w:rPr>
      </w:pPr>
      <w:hyperlink w:anchor="_Toc215762490" w:history="1">
        <w:r w:rsidR="007255FE" w:rsidRPr="00AF0028">
          <w:rPr>
            <w:rStyle w:val="afa"/>
          </w:rPr>
          <w:t>6.3</w:t>
        </w:r>
        <w:r w:rsidR="007255FE">
          <w:rPr>
            <w:rFonts w:asciiTheme="minorHAnsi" w:eastAsiaTheme="minorEastAsia" w:hAnsiTheme="minorHAnsi" w:cstheme="minorBidi"/>
            <w:kern w:val="2"/>
            <w:sz w:val="21"/>
            <w:szCs w:val="22"/>
          </w:rPr>
          <w:tab/>
        </w:r>
        <w:r w:rsidR="007255FE" w:rsidRPr="00AF0028">
          <w:rPr>
            <w:rStyle w:val="afa"/>
          </w:rPr>
          <w:t>验收</w:t>
        </w:r>
        <w:r w:rsidR="007255FE">
          <w:rPr>
            <w:webHidden/>
          </w:rPr>
          <w:tab/>
        </w:r>
        <w:r w:rsidR="007255FE">
          <w:rPr>
            <w:webHidden/>
          </w:rPr>
          <w:fldChar w:fldCharType="begin"/>
        </w:r>
        <w:r w:rsidR="007255FE">
          <w:rPr>
            <w:webHidden/>
          </w:rPr>
          <w:instrText xml:space="preserve"> PAGEREF _Toc215762490 \h </w:instrText>
        </w:r>
        <w:r w:rsidR="007255FE">
          <w:rPr>
            <w:webHidden/>
          </w:rPr>
        </w:r>
        <w:r w:rsidR="007255FE">
          <w:rPr>
            <w:webHidden/>
          </w:rPr>
          <w:fldChar w:fldCharType="separate"/>
        </w:r>
        <w:r w:rsidR="007255FE">
          <w:rPr>
            <w:webHidden/>
          </w:rPr>
          <w:t>28</w:t>
        </w:r>
        <w:r w:rsidR="007255FE">
          <w:rPr>
            <w:webHidden/>
          </w:rPr>
          <w:fldChar w:fldCharType="end"/>
        </w:r>
      </w:hyperlink>
    </w:p>
    <w:p w14:paraId="38AF0FDB" w14:textId="63A6525B" w:rsidR="007255FE" w:rsidRDefault="00F5276D" w:rsidP="00F27CED">
      <w:pPr>
        <w:pStyle w:val="12"/>
        <w:rPr>
          <w:rFonts w:asciiTheme="minorHAnsi" w:eastAsiaTheme="minorEastAsia" w:hAnsiTheme="minorHAnsi" w:cstheme="minorBidi"/>
          <w:kern w:val="2"/>
          <w:sz w:val="21"/>
          <w:szCs w:val="22"/>
        </w:rPr>
      </w:pPr>
      <w:hyperlink w:anchor="_Toc215762491" w:history="1">
        <w:r w:rsidR="007255FE" w:rsidRPr="00AF0028">
          <w:rPr>
            <w:rStyle w:val="afa"/>
          </w:rPr>
          <w:t>附录</w:t>
        </w:r>
        <w:r w:rsidR="007255FE" w:rsidRPr="00AF0028">
          <w:rPr>
            <w:rStyle w:val="afa"/>
          </w:rPr>
          <w:t>A</w:t>
        </w:r>
        <w:r w:rsidR="007255FE">
          <w:rPr>
            <w:rFonts w:asciiTheme="minorHAnsi" w:eastAsiaTheme="minorEastAsia" w:hAnsiTheme="minorHAnsi" w:cstheme="minorBidi"/>
            <w:kern w:val="2"/>
            <w:sz w:val="21"/>
            <w:szCs w:val="22"/>
          </w:rPr>
          <w:tab/>
        </w:r>
        <w:r w:rsidR="007255FE" w:rsidRPr="00AF0028">
          <w:rPr>
            <w:rStyle w:val="afa"/>
          </w:rPr>
          <w:t>组合异形柱几何性质计算方法</w:t>
        </w:r>
        <w:r w:rsidR="007255FE">
          <w:rPr>
            <w:webHidden/>
          </w:rPr>
          <w:tab/>
        </w:r>
        <w:r w:rsidR="007255FE">
          <w:rPr>
            <w:webHidden/>
          </w:rPr>
          <w:fldChar w:fldCharType="begin"/>
        </w:r>
        <w:r w:rsidR="007255FE">
          <w:rPr>
            <w:webHidden/>
          </w:rPr>
          <w:instrText xml:space="preserve"> PAGEREF _Toc215762491 \h </w:instrText>
        </w:r>
        <w:r w:rsidR="007255FE">
          <w:rPr>
            <w:webHidden/>
          </w:rPr>
        </w:r>
        <w:r w:rsidR="007255FE">
          <w:rPr>
            <w:webHidden/>
          </w:rPr>
          <w:fldChar w:fldCharType="separate"/>
        </w:r>
        <w:r w:rsidR="007255FE">
          <w:rPr>
            <w:webHidden/>
          </w:rPr>
          <w:t>31</w:t>
        </w:r>
        <w:r w:rsidR="007255FE">
          <w:rPr>
            <w:webHidden/>
          </w:rPr>
          <w:fldChar w:fldCharType="end"/>
        </w:r>
      </w:hyperlink>
    </w:p>
    <w:p w14:paraId="2F0006B9" w14:textId="26E8494C" w:rsidR="007255FE" w:rsidRDefault="00F5276D" w:rsidP="00F27CED">
      <w:pPr>
        <w:pStyle w:val="22"/>
        <w:rPr>
          <w:rFonts w:asciiTheme="minorHAnsi" w:eastAsiaTheme="minorEastAsia" w:hAnsiTheme="minorHAnsi" w:cstheme="minorBidi"/>
          <w:kern w:val="2"/>
          <w:sz w:val="21"/>
          <w:szCs w:val="22"/>
        </w:rPr>
      </w:pPr>
      <w:hyperlink w:anchor="_Toc215762492" w:history="1">
        <w:r w:rsidR="007255FE" w:rsidRPr="00AF0028">
          <w:rPr>
            <w:rStyle w:val="afa"/>
          </w:rPr>
          <w:t xml:space="preserve">A.1 </w:t>
        </w:r>
        <w:r w:rsidR="007255FE" w:rsidRPr="00AF0028">
          <w:rPr>
            <w:rStyle w:val="afa"/>
          </w:rPr>
          <w:t>组合截面惯性矩与截面模量计算</w:t>
        </w:r>
        <w:r w:rsidR="007255FE">
          <w:rPr>
            <w:webHidden/>
          </w:rPr>
          <w:tab/>
        </w:r>
        <w:r w:rsidR="007255FE">
          <w:rPr>
            <w:webHidden/>
          </w:rPr>
          <w:fldChar w:fldCharType="begin"/>
        </w:r>
        <w:r w:rsidR="007255FE">
          <w:rPr>
            <w:webHidden/>
          </w:rPr>
          <w:instrText xml:space="preserve"> PAGEREF _Toc215762492 \h </w:instrText>
        </w:r>
        <w:r w:rsidR="007255FE">
          <w:rPr>
            <w:webHidden/>
          </w:rPr>
        </w:r>
        <w:r w:rsidR="007255FE">
          <w:rPr>
            <w:webHidden/>
          </w:rPr>
          <w:fldChar w:fldCharType="separate"/>
        </w:r>
        <w:r w:rsidR="007255FE">
          <w:rPr>
            <w:webHidden/>
          </w:rPr>
          <w:t>31</w:t>
        </w:r>
        <w:r w:rsidR="007255FE">
          <w:rPr>
            <w:webHidden/>
          </w:rPr>
          <w:fldChar w:fldCharType="end"/>
        </w:r>
      </w:hyperlink>
    </w:p>
    <w:p w14:paraId="2F0EA998" w14:textId="65DE8431" w:rsidR="007255FE" w:rsidRDefault="00F5276D" w:rsidP="00F27CED">
      <w:pPr>
        <w:pStyle w:val="22"/>
        <w:rPr>
          <w:rFonts w:asciiTheme="minorHAnsi" w:eastAsiaTheme="minorEastAsia" w:hAnsiTheme="minorHAnsi" w:cstheme="minorBidi"/>
          <w:kern w:val="2"/>
          <w:sz w:val="21"/>
          <w:szCs w:val="22"/>
        </w:rPr>
      </w:pPr>
      <w:hyperlink w:anchor="_Toc215762493" w:history="1">
        <w:r w:rsidR="007255FE" w:rsidRPr="00AF0028">
          <w:rPr>
            <w:rStyle w:val="afa"/>
          </w:rPr>
          <w:t xml:space="preserve">A.2 </w:t>
        </w:r>
        <w:r w:rsidR="007255FE" w:rsidRPr="00AF0028">
          <w:rPr>
            <w:rStyle w:val="afa"/>
          </w:rPr>
          <w:t>组合截面形心与扇性惯性矩计算</w:t>
        </w:r>
        <w:r w:rsidR="007255FE">
          <w:rPr>
            <w:webHidden/>
          </w:rPr>
          <w:tab/>
        </w:r>
        <w:r w:rsidR="007255FE">
          <w:rPr>
            <w:webHidden/>
          </w:rPr>
          <w:fldChar w:fldCharType="begin"/>
        </w:r>
        <w:r w:rsidR="007255FE">
          <w:rPr>
            <w:webHidden/>
          </w:rPr>
          <w:instrText xml:space="preserve"> PAGEREF _Toc215762493 \h </w:instrText>
        </w:r>
        <w:r w:rsidR="007255FE">
          <w:rPr>
            <w:webHidden/>
          </w:rPr>
        </w:r>
        <w:r w:rsidR="007255FE">
          <w:rPr>
            <w:webHidden/>
          </w:rPr>
          <w:fldChar w:fldCharType="separate"/>
        </w:r>
        <w:r w:rsidR="007255FE">
          <w:rPr>
            <w:webHidden/>
          </w:rPr>
          <w:t>35</w:t>
        </w:r>
        <w:r w:rsidR="007255FE">
          <w:rPr>
            <w:webHidden/>
          </w:rPr>
          <w:fldChar w:fldCharType="end"/>
        </w:r>
      </w:hyperlink>
    </w:p>
    <w:p w14:paraId="608D0382" w14:textId="76B66849" w:rsidR="007255FE" w:rsidRDefault="00F5276D" w:rsidP="00F27CED">
      <w:pPr>
        <w:pStyle w:val="22"/>
        <w:rPr>
          <w:rFonts w:asciiTheme="minorHAnsi" w:eastAsiaTheme="minorEastAsia" w:hAnsiTheme="minorHAnsi" w:cstheme="minorBidi"/>
          <w:kern w:val="2"/>
          <w:sz w:val="21"/>
          <w:szCs w:val="22"/>
        </w:rPr>
      </w:pPr>
      <w:hyperlink w:anchor="_Toc215762494" w:history="1">
        <w:r w:rsidR="007255FE" w:rsidRPr="00AF0028">
          <w:rPr>
            <w:rStyle w:val="afa"/>
          </w:rPr>
          <w:t xml:space="preserve">A.3 </w:t>
        </w:r>
        <w:r w:rsidR="007255FE" w:rsidRPr="00AF0028">
          <w:rPr>
            <w:rStyle w:val="afa"/>
          </w:rPr>
          <w:t>组合截面主扇性坐标计算</w:t>
        </w:r>
        <w:r w:rsidR="007255FE">
          <w:rPr>
            <w:webHidden/>
          </w:rPr>
          <w:tab/>
        </w:r>
        <w:r w:rsidR="007255FE">
          <w:rPr>
            <w:webHidden/>
          </w:rPr>
          <w:fldChar w:fldCharType="begin"/>
        </w:r>
        <w:r w:rsidR="007255FE">
          <w:rPr>
            <w:webHidden/>
          </w:rPr>
          <w:instrText xml:space="preserve"> PAGEREF _Toc215762494 \h </w:instrText>
        </w:r>
        <w:r w:rsidR="007255FE">
          <w:rPr>
            <w:webHidden/>
          </w:rPr>
        </w:r>
        <w:r w:rsidR="007255FE">
          <w:rPr>
            <w:webHidden/>
          </w:rPr>
          <w:fldChar w:fldCharType="separate"/>
        </w:r>
        <w:r w:rsidR="007255FE">
          <w:rPr>
            <w:webHidden/>
          </w:rPr>
          <w:t>38</w:t>
        </w:r>
        <w:r w:rsidR="007255FE">
          <w:rPr>
            <w:webHidden/>
          </w:rPr>
          <w:fldChar w:fldCharType="end"/>
        </w:r>
      </w:hyperlink>
    </w:p>
    <w:p w14:paraId="1CCC8385" w14:textId="31421486" w:rsidR="007255FE" w:rsidRDefault="00F5276D" w:rsidP="00F27CED">
      <w:pPr>
        <w:pStyle w:val="12"/>
        <w:rPr>
          <w:rFonts w:asciiTheme="minorHAnsi" w:eastAsiaTheme="minorEastAsia" w:hAnsiTheme="minorHAnsi" w:cstheme="minorBidi"/>
          <w:kern w:val="2"/>
          <w:sz w:val="21"/>
          <w:szCs w:val="22"/>
        </w:rPr>
      </w:pPr>
      <w:hyperlink w:anchor="_Toc215762495" w:history="1">
        <w:r w:rsidR="007255FE" w:rsidRPr="00AF0028">
          <w:rPr>
            <w:rStyle w:val="afa"/>
          </w:rPr>
          <w:t>附录</w:t>
        </w:r>
        <w:r w:rsidR="007255FE" w:rsidRPr="00AF0028">
          <w:rPr>
            <w:rStyle w:val="afa"/>
          </w:rPr>
          <w:t>B</w:t>
        </w:r>
        <w:r w:rsidR="007255FE">
          <w:rPr>
            <w:rFonts w:asciiTheme="minorHAnsi" w:eastAsiaTheme="minorEastAsia" w:hAnsiTheme="minorHAnsi" w:cstheme="minorBidi"/>
            <w:kern w:val="2"/>
            <w:sz w:val="21"/>
            <w:szCs w:val="22"/>
          </w:rPr>
          <w:tab/>
        </w:r>
        <w:r w:rsidR="007255FE" w:rsidRPr="00AF0028">
          <w:rPr>
            <w:rStyle w:val="afa"/>
          </w:rPr>
          <w:t>组合异形柱受弯整体稳定系数</w:t>
        </w:r>
        <w:r w:rsidR="007255FE">
          <w:rPr>
            <w:webHidden/>
          </w:rPr>
          <w:tab/>
        </w:r>
        <w:r w:rsidR="007255FE">
          <w:rPr>
            <w:webHidden/>
          </w:rPr>
          <w:fldChar w:fldCharType="begin"/>
        </w:r>
        <w:r w:rsidR="007255FE">
          <w:rPr>
            <w:webHidden/>
          </w:rPr>
          <w:instrText xml:space="preserve"> PAGEREF _Toc215762495 \h </w:instrText>
        </w:r>
        <w:r w:rsidR="007255FE">
          <w:rPr>
            <w:webHidden/>
          </w:rPr>
        </w:r>
        <w:r w:rsidR="007255FE">
          <w:rPr>
            <w:webHidden/>
          </w:rPr>
          <w:fldChar w:fldCharType="separate"/>
        </w:r>
        <w:r w:rsidR="007255FE">
          <w:rPr>
            <w:webHidden/>
          </w:rPr>
          <w:t>42</w:t>
        </w:r>
        <w:r w:rsidR="007255FE">
          <w:rPr>
            <w:webHidden/>
          </w:rPr>
          <w:fldChar w:fldCharType="end"/>
        </w:r>
      </w:hyperlink>
    </w:p>
    <w:p w14:paraId="27E46B00" w14:textId="0220FA51" w:rsidR="007255FE" w:rsidRDefault="00F5276D" w:rsidP="00F27CED">
      <w:pPr>
        <w:pStyle w:val="12"/>
        <w:rPr>
          <w:rFonts w:asciiTheme="minorHAnsi" w:eastAsiaTheme="minorEastAsia" w:hAnsiTheme="minorHAnsi" w:cstheme="minorBidi"/>
          <w:kern w:val="2"/>
          <w:sz w:val="21"/>
          <w:szCs w:val="22"/>
        </w:rPr>
      </w:pPr>
      <w:hyperlink w:anchor="_Toc215762497" w:history="1">
        <w:r w:rsidR="007255FE" w:rsidRPr="00AF0028">
          <w:rPr>
            <w:rStyle w:val="afa"/>
            <w:b/>
          </w:rPr>
          <w:t>本标准用词说明</w:t>
        </w:r>
        <w:r w:rsidR="007255FE">
          <w:rPr>
            <w:webHidden/>
          </w:rPr>
          <w:tab/>
        </w:r>
        <w:r w:rsidR="007255FE">
          <w:rPr>
            <w:webHidden/>
          </w:rPr>
          <w:fldChar w:fldCharType="begin"/>
        </w:r>
        <w:r w:rsidR="007255FE">
          <w:rPr>
            <w:webHidden/>
          </w:rPr>
          <w:instrText xml:space="preserve"> PAGEREF _Toc215762497 \h </w:instrText>
        </w:r>
        <w:r w:rsidR="007255FE">
          <w:rPr>
            <w:webHidden/>
          </w:rPr>
        </w:r>
        <w:r w:rsidR="007255FE">
          <w:rPr>
            <w:webHidden/>
          </w:rPr>
          <w:fldChar w:fldCharType="separate"/>
        </w:r>
        <w:r w:rsidR="007255FE">
          <w:rPr>
            <w:webHidden/>
          </w:rPr>
          <w:t>44</w:t>
        </w:r>
        <w:r w:rsidR="007255FE">
          <w:rPr>
            <w:webHidden/>
          </w:rPr>
          <w:fldChar w:fldCharType="end"/>
        </w:r>
      </w:hyperlink>
    </w:p>
    <w:p w14:paraId="00E9AF8D" w14:textId="77AE306E" w:rsidR="007255FE" w:rsidRDefault="00F5276D" w:rsidP="00F27CED">
      <w:pPr>
        <w:pStyle w:val="12"/>
        <w:rPr>
          <w:rFonts w:asciiTheme="minorHAnsi" w:eastAsiaTheme="minorEastAsia" w:hAnsiTheme="minorHAnsi" w:cstheme="minorBidi"/>
          <w:kern w:val="2"/>
          <w:sz w:val="21"/>
          <w:szCs w:val="22"/>
        </w:rPr>
      </w:pPr>
      <w:hyperlink w:anchor="_Toc215762498" w:history="1">
        <w:r w:rsidR="007255FE" w:rsidRPr="00AF0028">
          <w:rPr>
            <w:rStyle w:val="afa"/>
            <w:b/>
          </w:rPr>
          <w:t>引用标准名录</w:t>
        </w:r>
        <w:r w:rsidR="007255FE">
          <w:rPr>
            <w:webHidden/>
          </w:rPr>
          <w:tab/>
        </w:r>
        <w:r w:rsidR="007255FE">
          <w:rPr>
            <w:webHidden/>
          </w:rPr>
          <w:fldChar w:fldCharType="begin"/>
        </w:r>
        <w:r w:rsidR="007255FE">
          <w:rPr>
            <w:webHidden/>
          </w:rPr>
          <w:instrText xml:space="preserve"> PAGEREF _Toc215762498 \h </w:instrText>
        </w:r>
        <w:r w:rsidR="007255FE">
          <w:rPr>
            <w:webHidden/>
          </w:rPr>
        </w:r>
        <w:r w:rsidR="007255FE">
          <w:rPr>
            <w:webHidden/>
          </w:rPr>
          <w:fldChar w:fldCharType="separate"/>
        </w:r>
        <w:r w:rsidR="007255FE">
          <w:rPr>
            <w:webHidden/>
          </w:rPr>
          <w:t>45</w:t>
        </w:r>
        <w:r w:rsidR="007255FE">
          <w:rPr>
            <w:webHidden/>
          </w:rPr>
          <w:fldChar w:fldCharType="end"/>
        </w:r>
      </w:hyperlink>
    </w:p>
    <w:p w14:paraId="0C6D047B" w14:textId="1B4ED461" w:rsidR="00156C4C" w:rsidRPr="00FF1E81" w:rsidRDefault="00156C4C" w:rsidP="00156C4C">
      <w:pPr>
        <w:rPr>
          <w:rFonts w:eastAsia="宋体" w:cs="Times New Roman"/>
          <w:szCs w:val="24"/>
        </w:rPr>
      </w:pPr>
      <w:r w:rsidRPr="00FF1E81">
        <w:rPr>
          <w:rFonts w:eastAsia="宋体" w:cs="Times New Roman"/>
          <w:noProof/>
          <w:szCs w:val="24"/>
        </w:rPr>
        <w:lastRenderedPageBreak/>
        <w:fldChar w:fldCharType="end"/>
      </w:r>
    </w:p>
    <w:p w14:paraId="4D519320" w14:textId="77777777" w:rsidR="00156C4C" w:rsidRPr="00FF1E81" w:rsidRDefault="00156C4C" w:rsidP="00156C4C">
      <w:pPr>
        <w:widowControl/>
        <w:spacing w:beforeAutospacing="1" w:afterAutospacing="1"/>
        <w:jc w:val="left"/>
        <w:rPr>
          <w:rFonts w:eastAsia="宋体" w:cs="Times New Roman"/>
          <w:szCs w:val="24"/>
        </w:rPr>
        <w:sectPr w:rsidR="00156C4C" w:rsidRPr="00FF1E81" w:rsidSect="00246A0D">
          <w:pgSz w:w="11906" w:h="16838"/>
          <w:pgMar w:top="1440" w:right="1800" w:bottom="1440" w:left="1800" w:header="851" w:footer="992" w:gutter="0"/>
          <w:pgNumType w:start="1" w:chapStyle="1" w:chapSep="colon"/>
          <w:cols w:space="720"/>
          <w:docGrid w:type="lines" w:linePitch="312"/>
        </w:sectPr>
      </w:pPr>
    </w:p>
    <w:p w14:paraId="6AEA7B68" w14:textId="77777777" w:rsidR="00156C4C" w:rsidRPr="00FF1E81" w:rsidRDefault="00156C4C" w:rsidP="00AE5D0F"/>
    <w:p w14:paraId="71F28BD8" w14:textId="1F8BF652" w:rsidR="00AE5D0F" w:rsidRPr="00FF1E81" w:rsidRDefault="00AE5D0F" w:rsidP="00FC50C3">
      <w:pPr>
        <w:pStyle w:val="a"/>
      </w:pPr>
      <w:bookmarkStart w:id="17" w:name="_Toc18869388"/>
      <w:bookmarkStart w:id="18" w:name="_Toc215762470"/>
      <w:r w:rsidRPr="00FF1E81">
        <w:t>总则</w:t>
      </w:r>
      <w:bookmarkEnd w:id="0"/>
      <w:bookmarkEnd w:id="1"/>
      <w:bookmarkEnd w:id="2"/>
      <w:bookmarkEnd w:id="17"/>
      <w:bookmarkEnd w:id="18"/>
    </w:p>
    <w:p w14:paraId="00EBC3C0" w14:textId="2533CAA3" w:rsidR="00AE5D0F" w:rsidRDefault="00AE5D0F" w:rsidP="000D2625">
      <w:pPr>
        <w:pStyle w:val="affffffd"/>
        <w:numPr>
          <w:ilvl w:val="0"/>
          <w:numId w:val="96"/>
        </w:numPr>
        <w:ind w:left="0" w:firstLineChars="0" w:firstLine="0"/>
      </w:pPr>
      <w:r w:rsidRPr="00FF1E81">
        <w:t>为了在</w:t>
      </w:r>
      <w:r w:rsidR="008F06E5">
        <w:rPr>
          <w:rFonts w:hint="eastAsia"/>
        </w:rPr>
        <w:t>低多</w:t>
      </w:r>
      <w:r w:rsidRPr="00FF1E81">
        <w:t>层</w:t>
      </w:r>
      <w:r w:rsidR="008F06E5">
        <w:rPr>
          <w:rFonts w:hint="eastAsia"/>
        </w:rPr>
        <w:t>民用</w:t>
      </w:r>
      <w:r w:rsidRPr="00FF1E81">
        <w:t>建筑中合理应用组合异形柱</w:t>
      </w:r>
      <w:r w:rsidR="002C7D6D">
        <w:rPr>
          <w:rFonts w:hint="eastAsia"/>
        </w:rPr>
        <w:t>钢</w:t>
      </w:r>
      <w:r w:rsidRPr="00FF1E81">
        <w:t>结构，做到</w:t>
      </w:r>
      <w:r w:rsidR="008F06E5" w:rsidRPr="00FF1E81">
        <w:t>安全适用、</w:t>
      </w:r>
      <w:r w:rsidRPr="00FF1E81">
        <w:t>技术先进、经济合理、确保质量，制定本规程。</w:t>
      </w:r>
    </w:p>
    <w:p w14:paraId="72CE0C66" w14:textId="77395069" w:rsidR="00F95343" w:rsidRDefault="000D35ED" w:rsidP="00AE5D0F">
      <w:pPr>
        <w:rPr>
          <w:color w:val="0070C0"/>
        </w:rPr>
      </w:pPr>
      <w:r w:rsidRPr="00901459">
        <w:rPr>
          <w:rFonts w:hint="eastAsia"/>
          <w:color w:val="0070C0"/>
        </w:rPr>
        <w:t>【条文说明】</w:t>
      </w:r>
      <w:r w:rsidR="00F95343">
        <w:rPr>
          <w:rFonts w:hint="eastAsia"/>
          <w:color w:val="0070C0"/>
        </w:rPr>
        <w:t>组合异形柱钢结构体系通过采用异形柱技术、部分铰接框架技术，具有用钢量小、构件标准、型材率高、连接简单、施工便捷、易于回收再利用等优势，符合绿色、低碳、建筑工业化的发展方向</w:t>
      </w:r>
      <w:r w:rsidR="00682629">
        <w:rPr>
          <w:rFonts w:hint="eastAsia"/>
          <w:color w:val="0070C0"/>
        </w:rPr>
        <w:t>。编制组针对组合异形柱钢结构进行了广泛深入的调研，总结了相关的研究成果和工程实践经验，同时参考了国内外先进技术标准，给出了组合异形柱钢结构的技术要求</w:t>
      </w:r>
      <w:r w:rsidR="008F72EB">
        <w:rPr>
          <w:rFonts w:hint="eastAsia"/>
          <w:color w:val="0070C0"/>
        </w:rPr>
        <w:t>、构造措施</w:t>
      </w:r>
      <w:r w:rsidR="00682629">
        <w:rPr>
          <w:rFonts w:hint="eastAsia"/>
          <w:color w:val="0070C0"/>
        </w:rPr>
        <w:t>和设计方法</w:t>
      </w:r>
      <w:r w:rsidR="008F72EB">
        <w:rPr>
          <w:rFonts w:hint="eastAsia"/>
          <w:color w:val="0070C0"/>
        </w:rPr>
        <w:t>等</w:t>
      </w:r>
      <w:r w:rsidR="00682629">
        <w:rPr>
          <w:rFonts w:hint="eastAsia"/>
          <w:color w:val="0070C0"/>
        </w:rPr>
        <w:t>，</w:t>
      </w:r>
      <w:r w:rsidR="005E2DA7">
        <w:rPr>
          <w:rFonts w:hint="eastAsia"/>
          <w:color w:val="0070C0"/>
        </w:rPr>
        <w:t>旨在为</w:t>
      </w:r>
      <w:r w:rsidR="00682629">
        <w:rPr>
          <w:rFonts w:hint="eastAsia"/>
          <w:color w:val="0070C0"/>
        </w:rPr>
        <w:t>该类结构的设计</w:t>
      </w:r>
      <w:r w:rsidR="005E2DA7">
        <w:rPr>
          <w:rFonts w:hint="eastAsia"/>
          <w:color w:val="0070C0"/>
        </w:rPr>
        <w:t>提供指导</w:t>
      </w:r>
      <w:r w:rsidR="00682629">
        <w:rPr>
          <w:rFonts w:hint="eastAsia"/>
          <w:color w:val="0070C0"/>
        </w:rPr>
        <w:t>。</w:t>
      </w:r>
    </w:p>
    <w:p w14:paraId="6FC15984" w14:textId="23896A61" w:rsidR="00AE5D0F" w:rsidRPr="000D2625" w:rsidRDefault="00AE5D0F" w:rsidP="000D2625">
      <w:pPr>
        <w:pStyle w:val="affffffd"/>
        <w:numPr>
          <w:ilvl w:val="0"/>
          <w:numId w:val="96"/>
        </w:numPr>
        <w:ind w:left="0" w:firstLineChars="0" w:firstLine="0"/>
      </w:pPr>
      <w:r w:rsidRPr="00FF1E81">
        <w:t>本规程适用于</w:t>
      </w:r>
      <w:r w:rsidR="00A84C68">
        <w:rPr>
          <w:rFonts w:hint="eastAsia"/>
        </w:rPr>
        <w:t>抗震设防烈度</w:t>
      </w:r>
      <w:r w:rsidR="00A84C68">
        <w:rPr>
          <w:rFonts w:hint="eastAsia"/>
        </w:rPr>
        <w:t>8</w:t>
      </w:r>
      <w:r w:rsidR="00A84C68">
        <w:rPr>
          <w:rFonts w:hint="eastAsia"/>
        </w:rPr>
        <w:t>度及以下地区，高度不大于</w:t>
      </w:r>
      <w:r w:rsidR="00A84C68">
        <w:rPr>
          <w:rFonts w:hint="eastAsia"/>
        </w:rPr>
        <w:t>1</w:t>
      </w:r>
      <w:r w:rsidR="00A84C68">
        <w:t>5</w:t>
      </w:r>
      <w:r w:rsidR="00A84C68">
        <w:rPr>
          <w:rFonts w:hint="eastAsia"/>
        </w:rPr>
        <w:t>m</w:t>
      </w:r>
      <w:r w:rsidR="00A84C68">
        <w:rPr>
          <w:rFonts w:hint="eastAsia"/>
        </w:rPr>
        <w:t>，层数不超过</w:t>
      </w:r>
      <w:r w:rsidR="00A84C68">
        <w:rPr>
          <w:rFonts w:hint="eastAsia"/>
        </w:rPr>
        <w:t>4</w:t>
      </w:r>
      <w:r w:rsidR="00A84C68">
        <w:rPr>
          <w:rFonts w:hint="eastAsia"/>
        </w:rPr>
        <w:t>层的</w:t>
      </w:r>
      <w:r w:rsidRPr="00A84C68">
        <w:t>组合异形柱</w:t>
      </w:r>
      <w:r w:rsidR="00A84C68" w:rsidRPr="00A84C68">
        <w:rPr>
          <w:rFonts w:hint="eastAsia"/>
        </w:rPr>
        <w:t>钢</w:t>
      </w:r>
      <w:r w:rsidRPr="00A84C68">
        <w:t>结构。</w:t>
      </w:r>
    </w:p>
    <w:p w14:paraId="3438B265" w14:textId="691F3A87" w:rsidR="00AE5D0F" w:rsidRPr="00FF1E81" w:rsidRDefault="00AE5D0F" w:rsidP="000D2625">
      <w:pPr>
        <w:pStyle w:val="affffffd"/>
        <w:numPr>
          <w:ilvl w:val="0"/>
          <w:numId w:val="96"/>
        </w:numPr>
        <w:ind w:left="0" w:firstLineChars="0" w:firstLine="0"/>
      </w:pPr>
      <w:r w:rsidRPr="00FF1E81">
        <w:t>组合异形柱</w:t>
      </w:r>
      <w:r w:rsidR="005E2DA7">
        <w:rPr>
          <w:rFonts w:hint="eastAsia"/>
        </w:rPr>
        <w:t>钢</w:t>
      </w:r>
      <w:r w:rsidRPr="00FF1E81">
        <w:t>结构</w:t>
      </w:r>
      <w:r w:rsidR="00A32C0E">
        <w:rPr>
          <w:rFonts w:hint="eastAsia"/>
        </w:rPr>
        <w:t>的</w:t>
      </w:r>
      <w:r w:rsidRPr="00FF1E81">
        <w:t>设计、施工</w:t>
      </w:r>
      <w:r w:rsidR="00A32C0E">
        <w:rPr>
          <w:rFonts w:hint="eastAsia"/>
        </w:rPr>
        <w:t>和</w:t>
      </w:r>
      <w:r w:rsidRPr="00FF1E81">
        <w:t>验收</w:t>
      </w:r>
      <w:r w:rsidRPr="00FF1E81">
        <w:rPr>
          <w:rFonts w:hint="eastAsia"/>
        </w:rPr>
        <w:t>，</w:t>
      </w:r>
      <w:r w:rsidRPr="00FF1E81">
        <w:t>除应符合本规程外，尚应符合国家现行有关标准的规定。</w:t>
      </w:r>
    </w:p>
    <w:p w14:paraId="2A932EF2" w14:textId="77777777" w:rsidR="00AE5D0F" w:rsidRPr="00FF1E81" w:rsidRDefault="00AE5D0F" w:rsidP="00AE5D0F">
      <w:pPr>
        <w:rPr>
          <w:szCs w:val="21"/>
        </w:rPr>
      </w:pPr>
      <w:r w:rsidRPr="00FF1E81">
        <w:rPr>
          <w:szCs w:val="21"/>
        </w:rPr>
        <w:br w:type="page"/>
      </w:r>
      <w:bookmarkStart w:id="19" w:name="_Toc327367566"/>
    </w:p>
    <w:p w14:paraId="6B7CB1E2" w14:textId="57757603" w:rsidR="00AE5D0F" w:rsidRPr="00FF1E81" w:rsidRDefault="00AE5D0F" w:rsidP="00FC50C3">
      <w:pPr>
        <w:pStyle w:val="a"/>
      </w:pPr>
      <w:bookmarkStart w:id="20" w:name="_Toc408832405"/>
      <w:bookmarkStart w:id="21" w:name="_Toc382470775"/>
      <w:bookmarkStart w:id="22" w:name="_Toc18869389"/>
      <w:bookmarkStart w:id="23" w:name="_Toc215762471"/>
      <w:r w:rsidRPr="00FF1E81">
        <w:lastRenderedPageBreak/>
        <w:t>术语和符号</w:t>
      </w:r>
      <w:bookmarkEnd w:id="19"/>
      <w:bookmarkEnd w:id="20"/>
      <w:bookmarkEnd w:id="21"/>
      <w:bookmarkEnd w:id="22"/>
      <w:bookmarkEnd w:id="23"/>
    </w:p>
    <w:p w14:paraId="29C11F3E" w14:textId="1539B9B7" w:rsidR="00AE5D0F" w:rsidRPr="00FF1E81" w:rsidRDefault="00AE5D0F" w:rsidP="00C403A8">
      <w:pPr>
        <w:pStyle w:val="20"/>
        <w:numPr>
          <w:ilvl w:val="1"/>
          <w:numId w:val="9"/>
        </w:numPr>
      </w:pPr>
      <w:bookmarkStart w:id="24" w:name="_Toc408832406"/>
      <w:bookmarkStart w:id="25" w:name="_Toc382470776"/>
      <w:bookmarkStart w:id="26" w:name="_Toc327367567"/>
      <w:bookmarkStart w:id="27" w:name="_Toc18869390"/>
      <w:bookmarkStart w:id="28" w:name="_Toc215762472"/>
      <w:r w:rsidRPr="00FF1E81">
        <w:t>术语</w:t>
      </w:r>
      <w:bookmarkEnd w:id="24"/>
      <w:bookmarkEnd w:id="25"/>
      <w:bookmarkEnd w:id="26"/>
      <w:bookmarkEnd w:id="27"/>
      <w:bookmarkEnd w:id="28"/>
    </w:p>
    <w:p w14:paraId="70D855FA" w14:textId="62C86792" w:rsidR="00AE5D0F" w:rsidRPr="00FF1E81" w:rsidRDefault="00AE5D0F" w:rsidP="00333C1F">
      <w:pPr>
        <w:pStyle w:val="affffffd"/>
        <w:numPr>
          <w:ilvl w:val="0"/>
          <w:numId w:val="49"/>
        </w:numPr>
        <w:ind w:firstLineChars="0"/>
        <w:jc w:val="left"/>
      </w:pPr>
      <w:r w:rsidRPr="00FF1E81">
        <w:t>组合异形柱</w:t>
      </w:r>
      <w:r w:rsidR="00333C1F" w:rsidRPr="00FF1E81">
        <w:rPr>
          <w:rFonts w:hint="eastAsia"/>
        </w:rPr>
        <w:t xml:space="preserve"> </w:t>
      </w:r>
      <w:r w:rsidR="005E2DA7" w:rsidRPr="00FF1E81">
        <w:t>composite section column</w:t>
      </w:r>
    </w:p>
    <w:p w14:paraId="36674A76" w14:textId="47D5C3DC" w:rsidR="00AE5D0F" w:rsidRPr="00FF1E81" w:rsidRDefault="00AE5D0F" w:rsidP="00C403A8">
      <w:pPr>
        <w:ind w:firstLineChars="200" w:firstLine="480"/>
        <w:jc w:val="left"/>
      </w:pPr>
      <w:r w:rsidRPr="00FF1E81">
        <w:t>由</w:t>
      </w:r>
      <w:r w:rsidR="00C403A8" w:rsidRPr="00FF1E81">
        <w:rPr>
          <w:rFonts w:hint="eastAsia"/>
        </w:rPr>
        <w:t>焊接</w:t>
      </w:r>
      <w:r w:rsidRPr="00FF1E81">
        <w:t>T</w:t>
      </w:r>
      <w:r w:rsidR="00C403A8" w:rsidRPr="00FF1E81">
        <w:t>形钢或轧制</w:t>
      </w:r>
      <w:r w:rsidR="00C403A8" w:rsidRPr="00FF1E81">
        <w:rPr>
          <w:rFonts w:hint="eastAsia"/>
        </w:rPr>
        <w:t>T</w:t>
      </w:r>
      <w:r w:rsidR="00C403A8" w:rsidRPr="00FF1E81">
        <w:rPr>
          <w:rFonts w:hint="eastAsia"/>
        </w:rPr>
        <w:t>型钢与方钢管组合</w:t>
      </w:r>
      <w:r w:rsidR="00C403A8" w:rsidRPr="00FF1E81">
        <w:t>形</w:t>
      </w:r>
      <w:r w:rsidRPr="00FF1E81">
        <w:t>成</w:t>
      </w:r>
      <w:r w:rsidR="00C403A8" w:rsidRPr="00FF1E81">
        <w:t>的</w:t>
      </w:r>
      <w:r w:rsidRPr="00FF1E81">
        <w:t>异形截面柱</w:t>
      </w:r>
      <w:r w:rsidR="00C403A8" w:rsidRPr="00FF1E81">
        <w:rPr>
          <w:rFonts w:hint="eastAsia"/>
        </w:rPr>
        <w:t>。</w:t>
      </w:r>
    </w:p>
    <w:p w14:paraId="1D1856F3" w14:textId="2ED9F06C" w:rsidR="00E47D35" w:rsidRPr="00FF1E81" w:rsidRDefault="00E47D35" w:rsidP="00FF3104">
      <w:pPr>
        <w:pStyle w:val="affffffd"/>
        <w:numPr>
          <w:ilvl w:val="0"/>
          <w:numId w:val="49"/>
        </w:numPr>
        <w:ind w:firstLineChars="0"/>
        <w:jc w:val="left"/>
      </w:pPr>
      <w:r w:rsidRPr="00FF1E81">
        <w:t>组合异形柱</w:t>
      </w:r>
      <w:r w:rsidR="005E2DA7">
        <w:rPr>
          <w:rFonts w:hint="eastAsia"/>
        </w:rPr>
        <w:t>钢</w:t>
      </w:r>
      <w:r w:rsidRPr="00FF1E81">
        <w:t>结构</w:t>
      </w:r>
      <w:r w:rsidR="00333C1F" w:rsidRPr="00FF1E81">
        <w:rPr>
          <w:rFonts w:hint="eastAsia"/>
        </w:rPr>
        <w:t xml:space="preserve"> </w:t>
      </w:r>
      <w:r w:rsidR="005E2DA7">
        <w:t xml:space="preserve">steel </w:t>
      </w:r>
      <w:r w:rsidR="005E2DA7" w:rsidRPr="00FF1E81">
        <w:t>s</w:t>
      </w:r>
      <w:r w:rsidR="00333C1F" w:rsidRPr="00FF1E81">
        <w:rPr>
          <w:rFonts w:hint="eastAsia"/>
        </w:rPr>
        <w:t>tructure</w:t>
      </w:r>
      <w:r w:rsidR="00333C1F" w:rsidRPr="00FF1E81">
        <w:t xml:space="preserve"> with </w:t>
      </w:r>
      <w:r w:rsidR="005E2DA7" w:rsidRPr="00FF1E81">
        <w:t>c</w:t>
      </w:r>
      <w:r w:rsidR="00333C1F" w:rsidRPr="00FF1E81">
        <w:t xml:space="preserve">omposite </w:t>
      </w:r>
      <w:r w:rsidR="005E2DA7" w:rsidRPr="00FF1E81">
        <w:t>s</w:t>
      </w:r>
      <w:r w:rsidR="00333C1F" w:rsidRPr="00FF1E81">
        <w:t xml:space="preserve">ection </w:t>
      </w:r>
      <w:r w:rsidR="005E2DA7" w:rsidRPr="00FF1E81">
        <w:t>c</w:t>
      </w:r>
      <w:r w:rsidR="00333C1F" w:rsidRPr="00FF1E81">
        <w:t>olumn</w:t>
      </w:r>
    </w:p>
    <w:p w14:paraId="3B217CF5" w14:textId="1B048D5F" w:rsidR="00E47D35" w:rsidRDefault="00E47D35" w:rsidP="00FF3104">
      <w:pPr>
        <w:ind w:firstLineChars="200" w:firstLine="480"/>
      </w:pPr>
      <w:r w:rsidRPr="00FF1E81">
        <w:t>采用组合异形柱的框架结构</w:t>
      </w:r>
      <w:r w:rsidRPr="00FF1E81">
        <w:rPr>
          <w:rFonts w:hint="eastAsia"/>
        </w:rPr>
        <w:t>、</w:t>
      </w:r>
      <w:r w:rsidR="005E2DA7">
        <w:rPr>
          <w:rFonts w:hint="eastAsia"/>
        </w:rPr>
        <w:t>框架</w:t>
      </w:r>
      <w:r w:rsidR="005E2DA7">
        <w:rPr>
          <w:rFonts w:hint="eastAsia"/>
        </w:rPr>
        <w:t>-</w:t>
      </w:r>
      <w:r w:rsidR="00C52DF4">
        <w:rPr>
          <w:rFonts w:hint="eastAsia"/>
        </w:rPr>
        <w:t>重力柱</w:t>
      </w:r>
      <w:r w:rsidR="005E2DA7">
        <w:rPr>
          <w:rFonts w:hint="eastAsia"/>
        </w:rPr>
        <w:t>结构</w:t>
      </w:r>
      <w:r w:rsidRPr="00FF1E81">
        <w:rPr>
          <w:rFonts w:hint="eastAsia"/>
        </w:rPr>
        <w:t>。</w:t>
      </w:r>
    </w:p>
    <w:p w14:paraId="4356B259" w14:textId="1C4D7C20" w:rsidR="0096484D" w:rsidRPr="00FF1E81" w:rsidRDefault="00C52DF4" w:rsidP="0096484D">
      <w:pPr>
        <w:pStyle w:val="affffffd"/>
        <w:numPr>
          <w:ilvl w:val="0"/>
          <w:numId w:val="49"/>
        </w:numPr>
        <w:ind w:firstLineChars="0"/>
        <w:jc w:val="left"/>
      </w:pPr>
      <w:r>
        <w:rPr>
          <w:rFonts w:hint="eastAsia"/>
        </w:rPr>
        <w:t>重力柱</w:t>
      </w:r>
      <w:r w:rsidR="0096484D" w:rsidRPr="00FF1E81">
        <w:rPr>
          <w:rFonts w:hint="eastAsia"/>
        </w:rPr>
        <w:t xml:space="preserve"> </w:t>
      </w:r>
      <w:r w:rsidR="0096484D">
        <w:t>leaning column</w:t>
      </w:r>
    </w:p>
    <w:p w14:paraId="7004D692" w14:textId="7C93E71A" w:rsidR="0096484D" w:rsidRDefault="0096484D" w:rsidP="0096484D">
      <w:pPr>
        <w:ind w:firstLineChars="200" w:firstLine="480"/>
      </w:pPr>
      <w:r>
        <w:rPr>
          <w:rFonts w:hint="eastAsia"/>
        </w:rPr>
        <w:t>设计为只承受轴力而不考虑侧向刚度的柱子</w:t>
      </w:r>
      <w:r w:rsidRPr="00FF1E81">
        <w:rPr>
          <w:rFonts w:hint="eastAsia"/>
        </w:rPr>
        <w:t>。</w:t>
      </w:r>
    </w:p>
    <w:p w14:paraId="4247CB5D" w14:textId="38AF8A54" w:rsidR="003772F1" w:rsidRPr="00FF1E81" w:rsidRDefault="003772F1" w:rsidP="003772F1">
      <w:pPr>
        <w:pStyle w:val="affffffd"/>
        <w:numPr>
          <w:ilvl w:val="0"/>
          <w:numId w:val="49"/>
        </w:numPr>
        <w:ind w:firstLineChars="0"/>
        <w:jc w:val="left"/>
      </w:pPr>
      <w:r>
        <w:rPr>
          <w:rFonts w:hint="eastAsia"/>
        </w:rPr>
        <w:t>端板式连接</w:t>
      </w:r>
      <w:r w:rsidRPr="00FF1E81">
        <w:rPr>
          <w:rFonts w:hint="eastAsia"/>
        </w:rPr>
        <w:t xml:space="preserve"> </w:t>
      </w:r>
      <w:r>
        <w:t>end-plate connections</w:t>
      </w:r>
    </w:p>
    <w:p w14:paraId="46A71C0C" w14:textId="724373C9" w:rsidR="0096484D" w:rsidRPr="0096484D" w:rsidRDefault="003772F1" w:rsidP="00FF3104">
      <w:pPr>
        <w:ind w:firstLineChars="200" w:firstLine="480"/>
      </w:pPr>
      <w:r>
        <w:rPr>
          <w:rFonts w:hint="eastAsia"/>
        </w:rPr>
        <w:t>在钢结构梁上采用端板、高强度螺栓与钢柱进行连接的方式。</w:t>
      </w:r>
    </w:p>
    <w:p w14:paraId="33A06769" w14:textId="44A59C0B" w:rsidR="00AE5D0F" w:rsidRPr="00FF1E81" w:rsidRDefault="00AE5D0F" w:rsidP="002B2E9D">
      <w:pPr>
        <w:pStyle w:val="20"/>
        <w:numPr>
          <w:ilvl w:val="1"/>
          <w:numId w:val="9"/>
        </w:numPr>
      </w:pPr>
      <w:bookmarkStart w:id="29" w:name="_Toc18869391"/>
      <w:bookmarkStart w:id="30" w:name="_Toc215762473"/>
      <w:r w:rsidRPr="00FF1E81">
        <w:t>符号</w:t>
      </w:r>
      <w:bookmarkEnd w:id="29"/>
      <w:bookmarkEnd w:id="30"/>
    </w:p>
    <w:p w14:paraId="771982BE" w14:textId="77777777" w:rsidR="00A70486" w:rsidRPr="00FF1E81" w:rsidRDefault="00A70486" w:rsidP="00A70486">
      <w:pPr>
        <w:pStyle w:val="affffffd"/>
        <w:numPr>
          <w:ilvl w:val="0"/>
          <w:numId w:val="77"/>
        </w:numPr>
        <w:ind w:firstLineChars="0"/>
        <w:jc w:val="left"/>
      </w:pPr>
      <w:r w:rsidRPr="00FF1E81">
        <w:rPr>
          <w:rFonts w:hint="eastAsia"/>
        </w:rPr>
        <w:t>作用和作用效应设计值</w:t>
      </w:r>
    </w:p>
    <w:p w14:paraId="28B9A883" w14:textId="77777777" w:rsidR="00A70486" w:rsidRPr="00FF1E81" w:rsidRDefault="00A70486" w:rsidP="00A70486">
      <w:pPr>
        <w:tabs>
          <w:tab w:val="left" w:pos="1276"/>
          <w:tab w:val="right" w:pos="1843"/>
        </w:tabs>
        <w:ind w:firstLineChars="400" w:firstLine="960"/>
        <w:rPr>
          <w:position w:val="-12"/>
        </w:rPr>
      </w:pPr>
      <w:r w:rsidRPr="00FF1E81">
        <w:rPr>
          <w:rFonts w:cs="Times New Roman"/>
          <w:position w:val="-6"/>
          <w:szCs w:val="24"/>
        </w:rPr>
        <w:object w:dxaOrig="260" w:dyaOrig="279" w14:anchorId="23CD3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5pt" o:ole="">
            <v:imagedata r:id="rId9" o:title=""/>
          </v:shape>
          <o:OLEObject Type="Embed" ProgID="Equation.DSMT4" ShapeID="_x0000_i1025" DrawAspect="Content" ObjectID="_1826727075" r:id="rId10"/>
        </w:object>
      </w:r>
      <w:r w:rsidRPr="00FF1E81">
        <w:rPr>
          <w:rFonts w:cs="Times New Roman"/>
          <w:szCs w:val="24"/>
        </w:rPr>
        <w:tab/>
        <w:t>——</w:t>
      </w:r>
      <w:r w:rsidRPr="00FF1E81">
        <w:rPr>
          <w:rFonts w:cs="Times New Roman"/>
          <w:szCs w:val="24"/>
        </w:rPr>
        <w:tab/>
      </w:r>
      <w:r w:rsidRPr="00FF1E81">
        <w:rPr>
          <w:rFonts w:cs="Times New Roman" w:hint="eastAsia"/>
          <w:szCs w:val="24"/>
        </w:rPr>
        <w:t>重力荷载</w:t>
      </w:r>
      <w:r w:rsidRPr="00FF1E81">
        <w:rPr>
          <w:rFonts w:cs="Times New Roman"/>
          <w:szCs w:val="24"/>
        </w:rPr>
        <w:t>；</w:t>
      </w:r>
    </w:p>
    <w:p w14:paraId="75827C3C" w14:textId="77777777" w:rsidR="00A70486" w:rsidRPr="00FF1E81" w:rsidRDefault="00A70486" w:rsidP="00A70486">
      <w:pPr>
        <w:tabs>
          <w:tab w:val="left" w:pos="1276"/>
          <w:tab w:val="right" w:pos="1843"/>
        </w:tabs>
        <w:ind w:firstLineChars="400" w:firstLine="960"/>
        <w:rPr>
          <w:position w:val="-12"/>
        </w:rPr>
      </w:pPr>
      <w:r w:rsidRPr="00FF1E81">
        <w:rPr>
          <w:rFonts w:cs="Times New Roman"/>
          <w:position w:val="-4"/>
          <w:szCs w:val="24"/>
        </w:rPr>
        <w:object w:dxaOrig="320" w:dyaOrig="260" w14:anchorId="11F57DE7">
          <v:shape id="_x0000_i1026" type="#_x0000_t75" style="width:16.15pt;height:14.4pt" o:ole="">
            <v:imagedata r:id="rId11" o:title=""/>
          </v:shape>
          <o:OLEObject Type="Embed" ProgID="Equation.DSMT4" ShapeID="_x0000_i1026" DrawAspect="Content" ObjectID="_1826727076" r:id="rId12"/>
        </w:object>
      </w:r>
      <w:r w:rsidRPr="00FF1E81">
        <w:rPr>
          <w:rFonts w:cs="Times New Roman"/>
          <w:szCs w:val="24"/>
        </w:rPr>
        <w:t>——</w:t>
      </w:r>
      <w:r w:rsidRPr="00FF1E81">
        <w:rPr>
          <w:rFonts w:cs="Times New Roman"/>
          <w:szCs w:val="24"/>
        </w:rPr>
        <w:tab/>
      </w:r>
      <w:r w:rsidRPr="00FF1E81">
        <w:rPr>
          <w:rFonts w:cs="Times New Roman"/>
          <w:szCs w:val="24"/>
        </w:rPr>
        <w:t>弯矩；</w:t>
      </w:r>
    </w:p>
    <w:p w14:paraId="29E4F10D" w14:textId="77777777" w:rsidR="00A70486" w:rsidRPr="00FF1E81" w:rsidRDefault="00A70486" w:rsidP="00A70486">
      <w:pPr>
        <w:tabs>
          <w:tab w:val="left" w:pos="1276"/>
        </w:tabs>
        <w:ind w:firstLineChars="400" w:firstLine="960"/>
        <w:rPr>
          <w:position w:val="-12"/>
        </w:rPr>
      </w:pPr>
      <w:r w:rsidRPr="00FF1E81">
        <w:rPr>
          <w:rFonts w:cs="Times New Roman"/>
          <w:position w:val="-6"/>
          <w:szCs w:val="24"/>
        </w:rPr>
        <w:object w:dxaOrig="240" w:dyaOrig="279" w14:anchorId="11EBB1EE">
          <v:shape id="_x0000_i1027" type="#_x0000_t75" style="width:12.65pt;height:15pt" o:ole="">
            <v:imagedata r:id="rId13" o:title=""/>
          </v:shape>
          <o:OLEObject Type="Embed" ProgID="Equation.DSMT4" ShapeID="_x0000_i1027" DrawAspect="Content" ObjectID="_1826727077" r:id="rId14"/>
        </w:object>
      </w:r>
      <w:r w:rsidRPr="00FF1E81">
        <w:rPr>
          <w:rFonts w:cs="Times New Roman"/>
          <w:szCs w:val="24"/>
        </w:rPr>
        <w:tab/>
        <w:t>——</w:t>
      </w:r>
      <w:r w:rsidRPr="00FF1E81">
        <w:rPr>
          <w:rFonts w:cs="Times New Roman" w:hint="eastAsia"/>
          <w:szCs w:val="24"/>
        </w:rPr>
        <w:t>剪力</w:t>
      </w:r>
      <w:r w:rsidRPr="00FF1E81">
        <w:rPr>
          <w:rFonts w:cs="Times New Roman"/>
          <w:szCs w:val="24"/>
        </w:rPr>
        <w:t>；</w:t>
      </w:r>
    </w:p>
    <w:p w14:paraId="4F003EE3" w14:textId="77777777" w:rsidR="00A70486" w:rsidRPr="00FF1E81" w:rsidRDefault="00A70486" w:rsidP="00A70486">
      <w:pPr>
        <w:tabs>
          <w:tab w:val="left" w:pos="1276"/>
        </w:tabs>
        <w:ind w:firstLineChars="400" w:firstLine="960"/>
        <w:rPr>
          <w:position w:val="-12"/>
        </w:rPr>
      </w:pPr>
      <w:r w:rsidRPr="00FF1E81">
        <w:rPr>
          <w:rFonts w:cs="Times New Roman"/>
          <w:position w:val="-6"/>
          <w:szCs w:val="24"/>
        </w:rPr>
        <w:object w:dxaOrig="279" w:dyaOrig="279" w14:anchorId="1A15B4FB">
          <v:shape id="_x0000_i1028" type="#_x0000_t75" style="width:14.4pt;height:14.4pt" o:ole="">
            <v:imagedata r:id="rId15" o:title=""/>
          </v:shape>
          <o:OLEObject Type="Embed" ProgID="Equation.3" ShapeID="_x0000_i1028" DrawAspect="Content" ObjectID="_1826727078" r:id="rId16"/>
        </w:object>
      </w:r>
      <w:r w:rsidRPr="00FF1E81">
        <w:rPr>
          <w:rFonts w:cs="Times New Roman"/>
          <w:szCs w:val="24"/>
        </w:rPr>
        <w:tab/>
        <w:t>——</w:t>
      </w:r>
      <w:r w:rsidRPr="00FF1E81">
        <w:rPr>
          <w:rFonts w:cs="Times New Roman"/>
          <w:szCs w:val="24"/>
        </w:rPr>
        <w:t>轴心力；</w:t>
      </w:r>
      <w:r w:rsidRPr="00FF1E81">
        <w:rPr>
          <w:position w:val="-12"/>
        </w:rPr>
        <w:t xml:space="preserve"> </w:t>
      </w:r>
    </w:p>
    <w:p w14:paraId="57796906" w14:textId="77777777" w:rsidR="00A70486" w:rsidRPr="00FF1E81" w:rsidRDefault="00A70486" w:rsidP="00A70486">
      <w:pPr>
        <w:tabs>
          <w:tab w:val="left" w:pos="1276"/>
        </w:tabs>
        <w:ind w:firstLineChars="400" w:firstLine="960"/>
      </w:pPr>
      <w:r w:rsidRPr="00FF1E81">
        <w:rPr>
          <w:position w:val="-4"/>
        </w:rPr>
        <w:object w:dxaOrig="240" w:dyaOrig="260" w14:anchorId="4DCCB987">
          <v:shape id="_x0000_i1029" type="#_x0000_t75" style="width:11.5pt;height:12.65pt" o:ole="">
            <v:imagedata r:id="rId17" o:title=""/>
          </v:shape>
          <o:OLEObject Type="Embed" ProgID="Equation.DSMT4" ShapeID="_x0000_i1029" DrawAspect="Content" ObjectID="_1826727079" r:id="rId18"/>
        </w:object>
      </w:r>
      <w:r w:rsidRPr="00FF1E81">
        <w:tab/>
      </w:r>
      <w:r w:rsidRPr="00FF1E81">
        <w:rPr>
          <w:rFonts w:cs="Times New Roman"/>
          <w:szCs w:val="24"/>
        </w:rPr>
        <w:t>——</w:t>
      </w:r>
      <w:r w:rsidRPr="00FF1E81">
        <w:rPr>
          <w:rFonts w:hint="eastAsia"/>
        </w:rPr>
        <w:t>支座反力；</w:t>
      </w:r>
    </w:p>
    <w:p w14:paraId="67BEEDDC" w14:textId="77777777" w:rsidR="00A70486" w:rsidRPr="00FF1E81" w:rsidRDefault="00A70486" w:rsidP="00A70486">
      <w:pPr>
        <w:tabs>
          <w:tab w:val="left" w:pos="1276"/>
        </w:tabs>
        <w:ind w:firstLineChars="400" w:firstLine="960"/>
        <w:rPr>
          <w:position w:val="-12"/>
        </w:rPr>
      </w:pPr>
      <w:r w:rsidRPr="00FF1E81">
        <w:rPr>
          <w:position w:val="-4"/>
        </w:rPr>
        <w:object w:dxaOrig="240" w:dyaOrig="260" w14:anchorId="41F660A9">
          <v:shape id="_x0000_i1030" type="#_x0000_t75" style="width:11.5pt;height:12.65pt" o:ole="">
            <v:imagedata r:id="rId19" o:title=""/>
          </v:shape>
          <o:OLEObject Type="Embed" ProgID="Equation.DSMT4" ShapeID="_x0000_i1030" DrawAspect="Content" ObjectID="_1826727080" r:id="rId20"/>
        </w:object>
      </w:r>
      <w:r w:rsidRPr="00FF1E81">
        <w:tab/>
      </w:r>
      <w:r w:rsidRPr="00FF1E81">
        <w:rPr>
          <w:rFonts w:cs="Times New Roman"/>
          <w:szCs w:val="24"/>
        </w:rPr>
        <w:t>——</w:t>
      </w:r>
      <w:r w:rsidRPr="00FF1E81">
        <w:rPr>
          <w:rFonts w:cs="Times New Roman" w:hint="eastAsia"/>
          <w:szCs w:val="24"/>
        </w:rPr>
        <w:t>力矩；</w:t>
      </w:r>
    </w:p>
    <w:p w14:paraId="22B7F33B" w14:textId="77777777" w:rsidR="00A70486" w:rsidRPr="00FF1E81" w:rsidRDefault="00A70486" w:rsidP="00A70486">
      <w:pPr>
        <w:tabs>
          <w:tab w:val="left" w:pos="1276"/>
        </w:tabs>
        <w:ind w:firstLineChars="400" w:firstLine="960"/>
        <w:rPr>
          <w:bCs/>
        </w:rPr>
      </w:pPr>
      <w:r w:rsidRPr="00FF1E81">
        <w:rPr>
          <w:position w:val="-16"/>
        </w:rPr>
        <w:object w:dxaOrig="300" w:dyaOrig="420" w14:anchorId="23E70D76">
          <v:shape id="_x0000_i1031" type="#_x0000_t75" style="width:16.15pt;height:21.9pt" o:ole="">
            <v:imagedata r:id="rId21" o:title=""/>
          </v:shape>
          <o:OLEObject Type="Embed" ProgID="Equation.DSMT4" ShapeID="_x0000_i1031" DrawAspect="Content" ObjectID="_1826727081" r:id="rId22"/>
        </w:object>
      </w:r>
      <w:r w:rsidRPr="00FF1E81">
        <w:tab/>
      </w:r>
      <w:r w:rsidRPr="00FF1E81">
        <w:rPr>
          <w:bCs/>
        </w:rPr>
        <w:t>——U</w:t>
      </w:r>
      <w:r w:rsidRPr="00FF1E81">
        <w:rPr>
          <w:bCs/>
        </w:rPr>
        <w:t>形加强筋的受拉承载力；</w:t>
      </w:r>
    </w:p>
    <w:p w14:paraId="05FADDE7" w14:textId="2E53BC3D" w:rsidR="00A70486" w:rsidRPr="00FF1E81" w:rsidRDefault="00FF1E81" w:rsidP="00A70486">
      <w:pPr>
        <w:tabs>
          <w:tab w:val="left" w:pos="1276"/>
        </w:tabs>
        <w:ind w:firstLineChars="300" w:firstLine="720"/>
        <w:rPr>
          <w:bCs/>
        </w:rPr>
      </w:pPr>
      <w:r w:rsidRPr="00FF1E81">
        <w:rPr>
          <w:position w:val="-16"/>
        </w:rPr>
        <w:object w:dxaOrig="540" w:dyaOrig="420" w14:anchorId="604E13A0">
          <v:shape id="_x0000_i1032" type="#_x0000_t75" style="width:26.5pt;height:20.15pt" o:ole="">
            <v:imagedata r:id="rId23" o:title=""/>
          </v:shape>
          <o:OLEObject Type="Embed" ProgID="Equation.DSMT4" ShapeID="_x0000_i1032" DrawAspect="Content" ObjectID="_1826727082" r:id="rId24"/>
        </w:object>
      </w:r>
      <w:r w:rsidR="00A70486" w:rsidRPr="00FF1E81">
        <w:rPr>
          <w:bCs/>
        </w:rPr>
        <w:t>——</w:t>
      </w:r>
      <w:r w:rsidR="00A70486" w:rsidRPr="00FF1E81">
        <w:rPr>
          <w:rFonts w:cs="Times New Roman" w:hint="eastAsia"/>
          <w:szCs w:val="24"/>
        </w:rPr>
        <w:t>弹性完善杆的弯扭屈曲临界力；</w:t>
      </w:r>
    </w:p>
    <w:p w14:paraId="041F94A1" w14:textId="77777777" w:rsidR="00A70486" w:rsidRPr="00FF1E81" w:rsidRDefault="00A70486" w:rsidP="00A70486">
      <w:pPr>
        <w:pStyle w:val="affffffd"/>
        <w:numPr>
          <w:ilvl w:val="0"/>
          <w:numId w:val="77"/>
        </w:numPr>
        <w:ind w:firstLineChars="0"/>
        <w:jc w:val="left"/>
      </w:pPr>
      <w:r w:rsidRPr="00FF1E81">
        <w:rPr>
          <w:rFonts w:hint="eastAsia"/>
        </w:rPr>
        <w:t>计算指标</w:t>
      </w:r>
    </w:p>
    <w:p w14:paraId="4A959052" w14:textId="77777777" w:rsidR="00A70486" w:rsidRPr="00FF1E81" w:rsidRDefault="00A70486" w:rsidP="00A70486">
      <w:pPr>
        <w:pStyle w:val="affffffd"/>
        <w:tabs>
          <w:tab w:val="left" w:pos="1276"/>
        </w:tabs>
        <w:ind w:firstLine="480"/>
        <w:jc w:val="left"/>
      </w:pPr>
      <w:r w:rsidRPr="00FF1E81">
        <w:rPr>
          <w:position w:val="-4"/>
        </w:rPr>
        <w:object w:dxaOrig="240" w:dyaOrig="260" w14:anchorId="719A7AA7">
          <v:shape id="_x0000_i1033" type="#_x0000_t75" style="width:11.5pt;height:12.65pt" o:ole="">
            <v:imagedata r:id="rId25" o:title=""/>
          </v:shape>
          <o:OLEObject Type="Embed" ProgID="Equation.DSMT4" ShapeID="_x0000_i1033" DrawAspect="Content" ObjectID="_1826727083" r:id="rId26"/>
        </w:object>
      </w:r>
      <w:r w:rsidRPr="00FF1E81">
        <w:t>、</w:t>
      </w:r>
      <w:r w:rsidRPr="00FF1E81">
        <w:rPr>
          <w:position w:val="-6"/>
        </w:rPr>
        <w:object w:dxaOrig="260" w:dyaOrig="279" w14:anchorId="4E604E61">
          <v:shape id="_x0000_i1034" type="#_x0000_t75" style="width:12.65pt;height:14.4pt" o:ole="">
            <v:imagedata r:id="rId27" o:title=""/>
          </v:shape>
          <o:OLEObject Type="Embed" ProgID="Equation.DSMT4" ShapeID="_x0000_i1034" DrawAspect="Content" ObjectID="_1826727084" r:id="rId28"/>
        </w:object>
      </w:r>
      <w:r w:rsidRPr="00FF1E81">
        <w:tab/>
        <w:t>——</w:t>
      </w:r>
      <w:r w:rsidRPr="00FF1E81">
        <w:rPr>
          <w:rFonts w:hint="eastAsia"/>
        </w:rPr>
        <w:t>钢材弹性模量和剪变模量；</w:t>
      </w:r>
    </w:p>
    <w:p w14:paraId="66CE7D97" w14:textId="77777777" w:rsidR="00A70486" w:rsidRPr="00FF1E81" w:rsidRDefault="00A70486" w:rsidP="00A70486">
      <w:pPr>
        <w:tabs>
          <w:tab w:val="left" w:pos="1276"/>
        </w:tabs>
        <w:ind w:firstLineChars="400" w:firstLine="960"/>
        <w:rPr>
          <w:rFonts w:cs="Times New Roman"/>
          <w:position w:val="-6"/>
          <w:szCs w:val="24"/>
        </w:rPr>
      </w:pPr>
      <w:r w:rsidRPr="00FF1E81">
        <w:rPr>
          <w:rFonts w:cs="Times New Roman"/>
          <w:position w:val="-4"/>
          <w:szCs w:val="24"/>
        </w:rPr>
        <w:object w:dxaOrig="260" w:dyaOrig="260" w14:anchorId="5FABC6DD">
          <v:shape id="_x0000_i1035" type="#_x0000_t75" style="width:14.4pt;height:14.4pt" o:ole="">
            <v:imagedata r:id="rId29" o:title=""/>
          </v:shape>
          <o:OLEObject Type="Embed" ProgID="Equation.DSMT4" ShapeID="_x0000_i1035" DrawAspect="Content" ObjectID="_1826727085" r:id="rId30"/>
        </w:object>
      </w:r>
      <w:r w:rsidRPr="00FF1E81">
        <w:rPr>
          <w:rFonts w:cs="Times New Roman"/>
          <w:szCs w:val="24"/>
        </w:rPr>
        <w:tab/>
        <w:t>——</w:t>
      </w:r>
      <w:r w:rsidRPr="00FF1E81">
        <w:rPr>
          <w:rFonts w:cs="Times New Roman" w:hint="eastAsia"/>
          <w:szCs w:val="24"/>
        </w:rPr>
        <w:t>抗侧刚度；</w:t>
      </w:r>
    </w:p>
    <w:p w14:paraId="1AB507F6" w14:textId="77777777" w:rsidR="00A70486" w:rsidRPr="00FF1E81" w:rsidRDefault="00A70486" w:rsidP="00A70486">
      <w:pPr>
        <w:tabs>
          <w:tab w:val="left" w:pos="1276"/>
        </w:tabs>
        <w:ind w:firstLineChars="400" w:firstLine="960"/>
      </w:pPr>
      <w:r w:rsidRPr="00FF1E81">
        <w:rPr>
          <w:position w:val="-12"/>
        </w:rPr>
        <w:object w:dxaOrig="300" w:dyaOrig="360" w14:anchorId="5BF8EE24">
          <v:shape id="_x0000_i1036" type="#_x0000_t75" style="width:15pt;height:18.45pt" o:ole="">
            <v:imagedata r:id="rId31" o:title=""/>
          </v:shape>
          <o:OLEObject Type="Embed" ProgID="Equation.DSMT4" ShapeID="_x0000_i1036" DrawAspect="Content" ObjectID="_1826727086" r:id="rId32"/>
        </w:object>
      </w:r>
      <w:r w:rsidRPr="00FF1E81">
        <w:tab/>
      </w:r>
      <w:r w:rsidRPr="00FF1E81">
        <w:rPr>
          <w:rFonts w:cs="Times New Roman"/>
        </w:rPr>
        <w:t>——</w:t>
      </w:r>
      <w:r w:rsidRPr="00FF1E81">
        <w:rPr>
          <w:rFonts w:hint="eastAsia"/>
        </w:rPr>
        <w:t>作用组合的效应设计值；</w:t>
      </w:r>
    </w:p>
    <w:p w14:paraId="2DFF36BE" w14:textId="77777777" w:rsidR="00A70486" w:rsidRPr="00FF1E81" w:rsidRDefault="00A70486" w:rsidP="00A70486">
      <w:pPr>
        <w:tabs>
          <w:tab w:val="left" w:pos="1276"/>
        </w:tabs>
        <w:ind w:firstLineChars="400" w:firstLine="960"/>
        <w:rPr>
          <w:rFonts w:cs="Times New Roman"/>
          <w:position w:val="-6"/>
          <w:szCs w:val="24"/>
        </w:rPr>
      </w:pPr>
      <w:r w:rsidRPr="00FF1E81">
        <w:rPr>
          <w:rFonts w:cs="Times New Roman"/>
          <w:position w:val="-6"/>
          <w:szCs w:val="24"/>
        </w:rPr>
        <w:object w:dxaOrig="260" w:dyaOrig="360" w14:anchorId="77D4BD75">
          <v:shape id="_x0000_i1037" type="#_x0000_t75" style="width:14.4pt;height:19pt" o:ole="">
            <v:imagedata r:id="rId33" o:title=""/>
          </v:shape>
          <o:OLEObject Type="Embed" ProgID="Equation.DSMT4" ShapeID="_x0000_i1037" DrawAspect="Content" ObjectID="_1826727087" r:id="rId34"/>
        </w:object>
      </w:r>
      <w:r w:rsidRPr="00FF1E81">
        <w:rPr>
          <w:rFonts w:cs="Times New Roman"/>
          <w:szCs w:val="24"/>
        </w:rPr>
        <w:tab/>
        <w:t>——</w:t>
      </w:r>
      <w:r w:rsidRPr="00FF1E81">
        <w:rPr>
          <w:rFonts w:cs="Times New Roman" w:hint="eastAsia"/>
          <w:position w:val="-6"/>
          <w:szCs w:val="24"/>
        </w:rPr>
        <w:t>受拉钢筋抗拉强度设计值；</w:t>
      </w:r>
    </w:p>
    <w:p w14:paraId="32E3F0B7" w14:textId="77777777" w:rsidR="00A70486" w:rsidRPr="00FF1E81" w:rsidRDefault="00A70486" w:rsidP="00A70486">
      <w:pPr>
        <w:tabs>
          <w:tab w:val="left" w:pos="1276"/>
        </w:tabs>
        <w:ind w:firstLineChars="400" w:firstLine="960"/>
        <w:rPr>
          <w:rFonts w:cs="Times New Roman"/>
          <w:position w:val="-6"/>
          <w:szCs w:val="24"/>
        </w:rPr>
      </w:pPr>
      <w:r w:rsidRPr="00FF1E81">
        <w:rPr>
          <w:rFonts w:cs="Times New Roman"/>
          <w:position w:val="-6"/>
          <w:szCs w:val="24"/>
        </w:rPr>
        <w:object w:dxaOrig="279" w:dyaOrig="380" w14:anchorId="37751E4D">
          <v:shape id="_x0000_i1038" type="#_x0000_t75" style="width:14.4pt;height:19pt" o:ole="">
            <v:imagedata r:id="rId35" o:title=""/>
          </v:shape>
          <o:OLEObject Type="Embed" ProgID="Equation.DSMT4" ShapeID="_x0000_i1038" DrawAspect="Content" ObjectID="_1826727088" r:id="rId36"/>
        </w:object>
      </w:r>
      <w:r w:rsidRPr="00FF1E81">
        <w:rPr>
          <w:rFonts w:cs="Times New Roman"/>
          <w:szCs w:val="24"/>
        </w:rPr>
        <w:tab/>
        <w:t>——</w:t>
      </w:r>
      <w:r w:rsidRPr="00FF1E81">
        <w:rPr>
          <w:rFonts w:cs="Times New Roman"/>
          <w:position w:val="-6"/>
          <w:szCs w:val="24"/>
        </w:rPr>
        <w:t>混凝土轴心抗拉强度设计值；</w:t>
      </w:r>
    </w:p>
    <w:p w14:paraId="6D966037" w14:textId="77777777" w:rsidR="00A70486" w:rsidRPr="00FF1E81" w:rsidRDefault="00A70486" w:rsidP="00A70486">
      <w:pPr>
        <w:tabs>
          <w:tab w:val="left" w:pos="1276"/>
        </w:tabs>
        <w:ind w:firstLineChars="400" w:firstLine="960"/>
        <w:rPr>
          <w:rFonts w:cs="Times New Roman"/>
          <w:position w:val="-6"/>
          <w:szCs w:val="24"/>
        </w:rPr>
      </w:pPr>
      <w:r w:rsidRPr="00FF1E81">
        <w:rPr>
          <w:rFonts w:cs="Times New Roman"/>
          <w:position w:val="-6"/>
          <w:szCs w:val="24"/>
        </w:rPr>
        <w:object w:dxaOrig="320" w:dyaOrig="360" w14:anchorId="23183FEC">
          <v:shape id="_x0000_i1039" type="#_x0000_t75" style="width:15pt;height:19pt" o:ole="">
            <v:imagedata r:id="rId37" o:title=""/>
          </v:shape>
          <o:OLEObject Type="Embed" ProgID="Equation.DSMT4" ShapeID="_x0000_i1039" DrawAspect="Content" ObjectID="_1826727089" r:id="rId38"/>
        </w:object>
      </w:r>
      <w:r w:rsidRPr="00FF1E81">
        <w:rPr>
          <w:rFonts w:cs="Times New Roman"/>
          <w:szCs w:val="24"/>
        </w:rPr>
        <w:tab/>
        <w:t>——</w:t>
      </w:r>
      <w:r w:rsidRPr="00FF1E81">
        <w:rPr>
          <w:rFonts w:cs="Times New Roman" w:hint="eastAsia"/>
          <w:position w:val="-6"/>
          <w:szCs w:val="24"/>
        </w:rPr>
        <w:t>混凝土轴心抗拉强度标准值；</w:t>
      </w:r>
    </w:p>
    <w:p w14:paraId="3CF5FF9D" w14:textId="77777777" w:rsidR="00A70486" w:rsidRPr="00FF1E81" w:rsidRDefault="00A70486" w:rsidP="00A70486">
      <w:pPr>
        <w:tabs>
          <w:tab w:val="left" w:pos="1276"/>
        </w:tabs>
        <w:ind w:firstLineChars="300" w:firstLine="720"/>
        <w:rPr>
          <w:rFonts w:cs="Times New Roman"/>
          <w:position w:val="-6"/>
          <w:szCs w:val="24"/>
        </w:rPr>
      </w:pPr>
      <w:r w:rsidRPr="00FF1E81">
        <w:rPr>
          <w:rFonts w:cs="Times New Roman"/>
          <w:position w:val="-6"/>
          <w:szCs w:val="24"/>
        </w:rPr>
        <w:object w:dxaOrig="340" w:dyaOrig="360" w14:anchorId="7459134D">
          <v:shape id="_x0000_i1040" type="#_x0000_t75" style="width:16.15pt;height:19pt" o:ole="">
            <v:imagedata r:id="rId39" o:title=""/>
          </v:shape>
          <o:OLEObject Type="Embed" ProgID="Equation.DSMT4" ShapeID="_x0000_i1040" DrawAspect="Content" ObjectID="_1826727090" r:id="rId40"/>
        </w:object>
      </w:r>
      <w:r w:rsidRPr="00FF1E81">
        <w:rPr>
          <w:rFonts w:cs="Times New Roman"/>
          <w:szCs w:val="24"/>
        </w:rPr>
        <w:tab/>
        <w:t>——</w:t>
      </w:r>
      <w:r w:rsidRPr="00FF1E81">
        <w:rPr>
          <w:rFonts w:cs="Times New Roman" w:hint="eastAsia"/>
          <w:position w:val="-6"/>
          <w:szCs w:val="24"/>
        </w:rPr>
        <w:t>混凝土抗压强度标准值；</w:t>
      </w:r>
    </w:p>
    <w:p w14:paraId="445BF796" w14:textId="040B385D" w:rsidR="00A70486" w:rsidRPr="00FF1E81" w:rsidRDefault="00044BB0" w:rsidP="00A70486">
      <w:pPr>
        <w:tabs>
          <w:tab w:val="left" w:pos="1276"/>
        </w:tabs>
        <w:ind w:firstLineChars="300" w:firstLine="720"/>
        <w:rPr>
          <w:rFonts w:cs="Times New Roman"/>
          <w:position w:val="-6"/>
          <w:szCs w:val="24"/>
        </w:rPr>
      </w:pPr>
      <w:r w:rsidRPr="00FF1E81">
        <w:rPr>
          <w:rFonts w:cs="Times New Roman"/>
          <w:position w:val="-14"/>
          <w:szCs w:val="24"/>
        </w:rPr>
        <w:object w:dxaOrig="420" w:dyaOrig="380" w14:anchorId="5C9CBCFE">
          <v:shape id="_x0000_i1041" type="#_x0000_t75" style="width:20.15pt;height:19pt" o:ole="">
            <v:imagedata r:id="rId41" o:title=""/>
          </v:shape>
          <o:OLEObject Type="Embed" ProgID="Equation.DSMT4" ShapeID="_x0000_i1041" DrawAspect="Content" ObjectID="_1826727091" r:id="rId42"/>
        </w:object>
      </w:r>
      <w:r w:rsidR="00A70486" w:rsidRPr="00FF1E81">
        <w:rPr>
          <w:rFonts w:cs="Times New Roman"/>
          <w:szCs w:val="24"/>
        </w:rPr>
        <w:tab/>
        <w:t>——</w:t>
      </w:r>
      <w:r w:rsidR="00A70486" w:rsidRPr="00FF1E81">
        <w:rPr>
          <w:rFonts w:cs="Times New Roman"/>
          <w:position w:val="-6"/>
          <w:szCs w:val="24"/>
        </w:rPr>
        <w:t>钢材的屈服抗剪强度；</w:t>
      </w:r>
    </w:p>
    <w:p w14:paraId="17360F42" w14:textId="77777777" w:rsidR="00A70486" w:rsidRPr="00FF1E81" w:rsidRDefault="00A70486" w:rsidP="00A70486">
      <w:pPr>
        <w:tabs>
          <w:tab w:val="left" w:pos="1276"/>
        </w:tabs>
        <w:ind w:firstLineChars="300" w:firstLine="720"/>
        <w:rPr>
          <w:rFonts w:cs="Times New Roman"/>
          <w:position w:val="-6"/>
          <w:szCs w:val="24"/>
        </w:rPr>
      </w:pPr>
      <w:r w:rsidRPr="00FF1E81">
        <w:rPr>
          <w:rFonts w:cs="Times New Roman"/>
          <w:position w:val="-6"/>
          <w:szCs w:val="24"/>
        </w:rPr>
        <w:object w:dxaOrig="340" w:dyaOrig="380" w14:anchorId="6267D1F8">
          <v:shape id="_x0000_i1042" type="#_x0000_t75" style="width:16.15pt;height:16.15pt" o:ole="">
            <v:imagedata r:id="rId43" o:title=""/>
          </v:shape>
          <o:OLEObject Type="Embed" ProgID="Equation.DSMT4" ShapeID="_x0000_i1042" DrawAspect="Content" ObjectID="_1826727092" r:id="rId44"/>
        </w:object>
      </w:r>
      <w:r w:rsidRPr="00FF1E81">
        <w:rPr>
          <w:rFonts w:cs="Times New Roman"/>
          <w:szCs w:val="24"/>
        </w:rPr>
        <w:tab/>
        <w:t>——</w:t>
      </w:r>
      <w:r w:rsidRPr="00FF1E81">
        <w:rPr>
          <w:rFonts w:cs="Times New Roman" w:hint="eastAsia"/>
          <w:position w:val="-6"/>
          <w:szCs w:val="24"/>
        </w:rPr>
        <w:t>钢筋的抗拉强度最小值；</w:t>
      </w:r>
    </w:p>
    <w:p w14:paraId="0FF421AF" w14:textId="77777777" w:rsidR="00A70486" w:rsidRPr="00FF1E81" w:rsidRDefault="00A70486" w:rsidP="00A70486">
      <w:pPr>
        <w:tabs>
          <w:tab w:val="left" w:pos="1276"/>
        </w:tabs>
        <w:ind w:firstLineChars="300" w:firstLine="720"/>
        <w:rPr>
          <w:rFonts w:cs="Times New Roman"/>
          <w:position w:val="-6"/>
          <w:szCs w:val="24"/>
        </w:rPr>
      </w:pPr>
      <w:r w:rsidRPr="00FF1E81">
        <w:rPr>
          <w:rFonts w:cs="Times New Roman"/>
          <w:position w:val="-6"/>
          <w:szCs w:val="24"/>
        </w:rPr>
        <w:object w:dxaOrig="380" w:dyaOrig="420" w14:anchorId="43EF14AC">
          <v:shape id="_x0000_i1043" type="#_x0000_t75" style="width:19pt;height:20.15pt" o:ole="">
            <v:imagedata r:id="rId45" o:title=""/>
          </v:shape>
          <o:OLEObject Type="Embed" ProgID="Equation.DSMT4" ShapeID="_x0000_i1043" DrawAspect="Content" ObjectID="_1826727093" r:id="rId46"/>
        </w:object>
      </w:r>
      <w:r w:rsidRPr="00FF1E81">
        <w:rPr>
          <w:rFonts w:cs="Times New Roman"/>
          <w:szCs w:val="24"/>
        </w:rPr>
        <w:tab/>
        <w:t>——</w:t>
      </w:r>
      <w:r w:rsidRPr="00FF1E81">
        <w:rPr>
          <w:rFonts w:cs="Times New Roman" w:hint="eastAsia"/>
          <w:position w:val="-6"/>
          <w:szCs w:val="24"/>
        </w:rPr>
        <w:t>箍筋的抗拉强度设计值；</w:t>
      </w:r>
    </w:p>
    <w:p w14:paraId="23BCEDB9" w14:textId="77777777" w:rsidR="00A70486" w:rsidRPr="00FF1E81" w:rsidRDefault="00A70486" w:rsidP="00A70486">
      <w:pPr>
        <w:tabs>
          <w:tab w:val="left" w:pos="1276"/>
        </w:tabs>
        <w:ind w:firstLineChars="300" w:firstLine="720"/>
        <w:rPr>
          <w:rFonts w:cs="Times New Roman"/>
          <w:position w:val="-6"/>
          <w:szCs w:val="24"/>
        </w:rPr>
      </w:pPr>
      <w:r w:rsidRPr="00FF1E81">
        <w:rPr>
          <w:rFonts w:cs="Times New Roman"/>
          <w:position w:val="-6"/>
          <w:szCs w:val="24"/>
        </w:rPr>
        <w:object w:dxaOrig="420" w:dyaOrig="380" w14:anchorId="45F8F4CF">
          <v:shape id="_x0000_i1044" type="#_x0000_t75" style="width:20.15pt;height:19pt" o:ole="">
            <v:imagedata r:id="rId47" o:title=""/>
          </v:shape>
          <o:OLEObject Type="Embed" ProgID="Equation.DSMT4" ShapeID="_x0000_i1044" DrawAspect="Content" ObjectID="_1826727094" r:id="rId48"/>
        </w:object>
      </w:r>
      <w:r w:rsidRPr="00FF1E81">
        <w:rPr>
          <w:rFonts w:cs="Times New Roman"/>
          <w:szCs w:val="24"/>
        </w:rPr>
        <w:tab/>
        <w:t>——</w:t>
      </w:r>
      <w:r w:rsidRPr="00FF1E81">
        <w:rPr>
          <w:rFonts w:cs="Times New Roman" w:hint="eastAsia"/>
          <w:position w:val="-6"/>
          <w:szCs w:val="24"/>
        </w:rPr>
        <w:t>箍筋的抗拉强度标准值；</w:t>
      </w:r>
    </w:p>
    <w:p w14:paraId="21F8A00F" w14:textId="77777777" w:rsidR="00A70486" w:rsidRPr="00FF1E81" w:rsidRDefault="00A70486" w:rsidP="00A70486">
      <w:pPr>
        <w:tabs>
          <w:tab w:val="left" w:pos="1276"/>
        </w:tabs>
        <w:ind w:firstLineChars="300" w:firstLine="720"/>
        <w:rPr>
          <w:rFonts w:cs="Times New Roman"/>
          <w:position w:val="-6"/>
          <w:szCs w:val="24"/>
        </w:rPr>
      </w:pPr>
      <w:r w:rsidRPr="00FF1E81">
        <w:rPr>
          <w:rFonts w:cs="Times New Roman"/>
          <w:position w:val="-6"/>
          <w:szCs w:val="24"/>
        </w:rPr>
        <w:object w:dxaOrig="400" w:dyaOrig="340" w14:anchorId="7AD4795F">
          <v:shape id="_x0000_i1045" type="#_x0000_t75" style="width:21.9pt;height:18.45pt" o:ole="">
            <v:imagedata r:id="rId49" o:title=""/>
          </v:shape>
          <o:OLEObject Type="Embed" ProgID="Equation.DSMT4" ShapeID="_x0000_i1045" DrawAspect="Content" ObjectID="_1826727095" r:id="rId50"/>
        </w:object>
      </w:r>
      <w:r w:rsidRPr="00FF1E81">
        <w:rPr>
          <w:rFonts w:cs="Times New Roman"/>
          <w:szCs w:val="24"/>
        </w:rPr>
        <w:tab/>
        <w:t>——</w:t>
      </w:r>
      <w:r w:rsidRPr="00FF1E81">
        <w:rPr>
          <w:rFonts w:cs="Times New Roman" w:hint="eastAsia"/>
          <w:position w:val="-6"/>
          <w:szCs w:val="24"/>
        </w:rPr>
        <w:t>梁腹板钢材的屈服强度</w:t>
      </w:r>
      <w:r w:rsidRPr="00FF1E81">
        <w:rPr>
          <w:rFonts w:cs="Times New Roman"/>
          <w:position w:val="-6"/>
          <w:szCs w:val="24"/>
        </w:rPr>
        <w:t>;</w:t>
      </w:r>
    </w:p>
    <w:p w14:paraId="5A212EB9" w14:textId="378FD8EA" w:rsidR="00A70486" w:rsidRPr="00FF1E81" w:rsidRDefault="00FF1E81" w:rsidP="00A70486">
      <w:pPr>
        <w:tabs>
          <w:tab w:val="left" w:pos="1276"/>
        </w:tabs>
        <w:ind w:firstLineChars="300" w:firstLine="720"/>
        <w:rPr>
          <w:rFonts w:cs="Times New Roman"/>
          <w:position w:val="-6"/>
          <w:szCs w:val="24"/>
        </w:rPr>
      </w:pPr>
      <w:r w:rsidRPr="00FF1E81">
        <w:rPr>
          <w:rFonts w:cs="Times New Roman"/>
          <w:position w:val="-12"/>
          <w:szCs w:val="24"/>
        </w:rPr>
        <w:object w:dxaOrig="440" w:dyaOrig="360" w14:anchorId="43629235">
          <v:shape id="_x0000_i1046" type="#_x0000_t75" style="width:21.9pt;height:18.45pt" o:ole="">
            <v:imagedata r:id="rId51" o:title=""/>
          </v:shape>
          <o:OLEObject Type="Embed" ProgID="Equation.DSMT4" ShapeID="_x0000_i1046" DrawAspect="Content" ObjectID="_1826727096" r:id="rId52"/>
        </w:object>
      </w:r>
      <w:r w:rsidR="00A70486" w:rsidRPr="00FF1E81">
        <w:rPr>
          <w:rFonts w:cs="Times New Roman"/>
          <w:szCs w:val="24"/>
        </w:rPr>
        <w:tab/>
        <w:t>——</w:t>
      </w:r>
      <w:r w:rsidR="00A70486" w:rsidRPr="00FF1E81">
        <w:rPr>
          <w:rFonts w:cs="Times New Roman" w:hint="eastAsia"/>
          <w:position w:val="-6"/>
          <w:szCs w:val="24"/>
        </w:rPr>
        <w:t>梁翼缘钢材抗拉强度最小值</w:t>
      </w:r>
      <w:r w:rsidR="00A70486" w:rsidRPr="00FF1E81">
        <w:rPr>
          <w:rFonts w:cs="Times New Roman"/>
          <w:position w:val="-6"/>
          <w:szCs w:val="24"/>
        </w:rPr>
        <w:t>;</w:t>
      </w:r>
    </w:p>
    <w:p w14:paraId="460A4FCA" w14:textId="239E8374" w:rsidR="00A70486" w:rsidRPr="00FF1E81" w:rsidRDefault="00FF1E81" w:rsidP="00A70486">
      <w:pPr>
        <w:tabs>
          <w:tab w:val="left" w:pos="1276"/>
        </w:tabs>
        <w:ind w:firstLineChars="100" w:firstLine="240"/>
        <w:rPr>
          <w:rFonts w:cs="Times New Roman"/>
          <w:position w:val="-6"/>
          <w:szCs w:val="24"/>
        </w:rPr>
      </w:pPr>
      <w:r w:rsidRPr="00FF1E81">
        <w:rPr>
          <w:rFonts w:cs="Times New Roman"/>
          <w:position w:val="-12"/>
          <w:szCs w:val="24"/>
        </w:rPr>
        <w:object w:dxaOrig="320" w:dyaOrig="380" w14:anchorId="509C9F77">
          <v:shape id="_x0000_i1047" type="#_x0000_t75" style="width:16.15pt;height:19pt" o:ole="">
            <v:imagedata r:id="rId53" o:title=""/>
          </v:shape>
          <o:OLEObject Type="Embed" ProgID="Equation.DSMT4" ShapeID="_x0000_i1047" DrawAspect="Content" ObjectID="_1826727097" r:id="rId54"/>
        </w:object>
      </w:r>
      <w:r w:rsidR="00A70486" w:rsidRPr="00FF1E81">
        <w:rPr>
          <w:rFonts w:cs="Times New Roman"/>
          <w:position w:val="-6"/>
          <w:szCs w:val="24"/>
        </w:rPr>
        <w:t>、</w:t>
      </w:r>
      <w:r w:rsidR="00A70486" w:rsidRPr="00FF1E81">
        <w:rPr>
          <w:rFonts w:cs="Times New Roman"/>
          <w:position w:val="-6"/>
          <w:szCs w:val="24"/>
        </w:rPr>
        <w:object w:dxaOrig="320" w:dyaOrig="380" w14:anchorId="12801083">
          <v:shape id="_x0000_i1048" type="#_x0000_t75" style="width:16.15pt;height:19pt" o:ole="">
            <v:imagedata r:id="rId55" o:title=""/>
          </v:shape>
          <o:OLEObject Type="Embed" ProgID="Equation.DSMT4" ShapeID="_x0000_i1048" DrawAspect="Content" ObjectID="_1826727098" r:id="rId56"/>
        </w:object>
      </w:r>
      <w:r w:rsidR="00A70486" w:rsidRPr="00FF1E81">
        <w:rPr>
          <w:rFonts w:cs="Times New Roman"/>
          <w:szCs w:val="24"/>
        </w:rPr>
        <w:tab/>
        <w:t>——</w:t>
      </w:r>
      <w:r w:rsidR="00A70486" w:rsidRPr="00FF1E81">
        <w:rPr>
          <w:rFonts w:cs="Times New Roman" w:hint="eastAsia"/>
          <w:position w:val="-6"/>
          <w:szCs w:val="24"/>
        </w:rPr>
        <w:t>锚栓钢材的抗拉</w:t>
      </w:r>
      <w:r w:rsidR="00A70486" w:rsidRPr="00FF1E81">
        <w:rPr>
          <w:rFonts w:cs="Times New Roman"/>
          <w:position w:val="-6"/>
          <w:szCs w:val="24"/>
        </w:rPr>
        <w:t>、</w:t>
      </w:r>
      <w:r w:rsidR="00A70486" w:rsidRPr="00FF1E81">
        <w:rPr>
          <w:rFonts w:cs="Times New Roman" w:hint="eastAsia"/>
          <w:position w:val="-6"/>
          <w:szCs w:val="24"/>
        </w:rPr>
        <w:t>抗剪强度设计值；</w:t>
      </w:r>
    </w:p>
    <w:p w14:paraId="14A3D765" w14:textId="77777777" w:rsidR="00A70486" w:rsidRPr="00FF1E81" w:rsidRDefault="00A70486" w:rsidP="00A70486">
      <w:pPr>
        <w:tabs>
          <w:tab w:val="left" w:pos="1276"/>
        </w:tabs>
        <w:ind w:firstLineChars="300" w:firstLine="720"/>
        <w:rPr>
          <w:rFonts w:cs="Times New Roman"/>
          <w:position w:val="-6"/>
          <w:szCs w:val="24"/>
        </w:rPr>
      </w:pPr>
      <w:r w:rsidRPr="00FF1E81">
        <w:rPr>
          <w:rFonts w:cs="Times New Roman"/>
          <w:position w:val="-6"/>
          <w:szCs w:val="24"/>
        </w:rPr>
        <w:object w:dxaOrig="480" w:dyaOrig="360" w14:anchorId="56063327">
          <v:shape id="_x0000_i1049" type="#_x0000_t75" style="width:23.6pt;height:19pt" o:ole="">
            <v:imagedata r:id="rId57" o:title=""/>
          </v:shape>
          <o:OLEObject Type="Embed" ProgID="Equation.DSMT4" ShapeID="_x0000_i1049" DrawAspect="Content" ObjectID="_1826727099" r:id="rId58"/>
        </w:object>
      </w:r>
      <w:r w:rsidRPr="00FF1E81">
        <w:rPr>
          <w:rFonts w:cs="Times New Roman"/>
          <w:szCs w:val="24"/>
        </w:rPr>
        <w:tab/>
        <w:t>——</w:t>
      </w:r>
      <w:r w:rsidRPr="00FF1E81">
        <w:rPr>
          <w:rFonts w:cs="Times New Roman" w:hint="eastAsia"/>
          <w:position w:val="-6"/>
          <w:szCs w:val="24"/>
        </w:rPr>
        <w:t>腹板净高边缘的最大压应力；</w:t>
      </w:r>
    </w:p>
    <w:p w14:paraId="6C8AFD74" w14:textId="77777777" w:rsidR="00A70486" w:rsidRPr="00FF1E81" w:rsidRDefault="00A70486" w:rsidP="00A70486">
      <w:pPr>
        <w:tabs>
          <w:tab w:val="left" w:pos="1276"/>
        </w:tabs>
        <w:ind w:firstLineChars="300" w:firstLine="720"/>
      </w:pPr>
      <w:r w:rsidRPr="00FF1E81">
        <w:rPr>
          <w:rFonts w:cs="Times New Roman"/>
          <w:position w:val="-6"/>
          <w:szCs w:val="24"/>
        </w:rPr>
        <w:object w:dxaOrig="460" w:dyaOrig="360" w14:anchorId="46E53689">
          <v:shape id="_x0000_i1050" type="#_x0000_t75" style="width:23.6pt;height:18.45pt" o:ole="">
            <v:imagedata r:id="rId59" o:title=""/>
          </v:shape>
          <o:OLEObject Type="Embed" ProgID="Equation.DSMT4" ShapeID="_x0000_i1050" DrawAspect="Content" ObjectID="_1826727100" r:id="rId60"/>
        </w:object>
      </w:r>
      <w:r w:rsidRPr="00FF1E81">
        <w:rPr>
          <w:rFonts w:cs="Times New Roman"/>
          <w:szCs w:val="24"/>
        </w:rPr>
        <w:tab/>
        <w:t>——</w:t>
      </w:r>
      <w:r w:rsidRPr="00FF1E81">
        <w:rPr>
          <w:rFonts w:cs="Times New Roman" w:hint="eastAsia"/>
          <w:position w:val="-6"/>
          <w:szCs w:val="24"/>
        </w:rPr>
        <w:t>腹板净高另一边缘相应的应力；</w:t>
      </w:r>
      <w:r w:rsidRPr="00FF1E81">
        <w:t xml:space="preserve"> </w:t>
      </w:r>
    </w:p>
    <w:p w14:paraId="2B2A3B16" w14:textId="77777777" w:rsidR="00A70486" w:rsidRPr="00FF1E81" w:rsidRDefault="00A70486" w:rsidP="00A70486">
      <w:pPr>
        <w:tabs>
          <w:tab w:val="left" w:pos="1276"/>
        </w:tabs>
        <w:ind w:firstLineChars="300" w:firstLine="720"/>
        <w:rPr>
          <w:rFonts w:cs="Times New Roman"/>
          <w:position w:val="-6"/>
          <w:szCs w:val="24"/>
        </w:rPr>
      </w:pPr>
      <w:r w:rsidRPr="00FF1E81">
        <w:rPr>
          <w:position w:val="-12"/>
        </w:rPr>
        <w:object w:dxaOrig="440" w:dyaOrig="360" w14:anchorId="6269F7AA">
          <v:shape id="_x0000_i1051" type="#_x0000_t75" style="width:22.45pt;height:18.45pt" o:ole="">
            <v:imagedata r:id="rId61" o:title=""/>
          </v:shape>
          <o:OLEObject Type="Embed" ProgID="Equation.DSMT4" ShapeID="_x0000_i1051" DrawAspect="Content" ObjectID="_1826727101" r:id="rId62"/>
        </w:object>
      </w:r>
      <w:r w:rsidRPr="00FF1E81">
        <w:tab/>
        <w:t>——</w:t>
      </w:r>
      <w:r w:rsidRPr="00FF1E81">
        <w:t>结构一个主轴方向的弹性等效侧向刚度；</w:t>
      </w:r>
    </w:p>
    <w:p w14:paraId="0E297CDC" w14:textId="77777777" w:rsidR="00A70486" w:rsidRPr="00FF1E81" w:rsidRDefault="00A70486" w:rsidP="00A70486">
      <w:pPr>
        <w:tabs>
          <w:tab w:val="left" w:pos="1276"/>
        </w:tabs>
        <w:ind w:firstLineChars="300" w:firstLine="720"/>
        <w:rPr>
          <w:rFonts w:cs="Times New Roman"/>
          <w:position w:val="-6"/>
          <w:szCs w:val="24"/>
        </w:rPr>
      </w:pPr>
      <w:r w:rsidRPr="00FF1E81">
        <w:rPr>
          <w:rFonts w:cs="Times New Roman"/>
          <w:position w:val="-6"/>
          <w:szCs w:val="24"/>
        </w:rPr>
        <w:object w:dxaOrig="360" w:dyaOrig="360" w14:anchorId="164F230E">
          <v:shape id="_x0000_i1052" type="#_x0000_t75" style="width:19pt;height:16.15pt" o:ole="">
            <v:imagedata r:id="rId63" o:title=""/>
          </v:shape>
          <o:OLEObject Type="Embed" ProgID="Equation.DSMT4" ShapeID="_x0000_i1052" DrawAspect="Content" ObjectID="_1826727102" r:id="rId64"/>
        </w:object>
      </w:r>
      <w:r w:rsidRPr="00FF1E81">
        <w:rPr>
          <w:rFonts w:cs="Times New Roman"/>
          <w:szCs w:val="24"/>
        </w:rPr>
        <w:tab/>
        <w:t>——</w:t>
      </w:r>
      <w:r w:rsidRPr="00FF1E81">
        <w:rPr>
          <w:rFonts w:cs="Times New Roman"/>
          <w:position w:val="-6"/>
          <w:szCs w:val="24"/>
        </w:rPr>
        <w:t>水平箍筋的配箍率；</w:t>
      </w:r>
    </w:p>
    <w:p w14:paraId="68A7AA6F" w14:textId="77777777" w:rsidR="00A70486" w:rsidRPr="00FF1E81" w:rsidRDefault="00A70486" w:rsidP="00A70486">
      <w:pPr>
        <w:pStyle w:val="affffffd"/>
        <w:numPr>
          <w:ilvl w:val="0"/>
          <w:numId w:val="77"/>
        </w:numPr>
        <w:ind w:firstLineChars="0"/>
        <w:jc w:val="left"/>
      </w:pPr>
      <w:r w:rsidRPr="00FF1E81">
        <w:rPr>
          <w:rFonts w:hint="eastAsia"/>
        </w:rPr>
        <w:t>几何参数</w:t>
      </w:r>
      <w:r w:rsidRPr="00FF1E81">
        <w:tab/>
      </w:r>
    </w:p>
    <w:p w14:paraId="03424C1B" w14:textId="77777777" w:rsidR="00A70486" w:rsidRPr="00FF1E81" w:rsidRDefault="00A70486" w:rsidP="00A70486">
      <w:pPr>
        <w:tabs>
          <w:tab w:val="left" w:pos="1276"/>
        </w:tabs>
        <w:ind w:firstLineChars="400" w:firstLine="960"/>
      </w:pPr>
      <w:r w:rsidRPr="00FF1E81">
        <w:rPr>
          <w:rFonts w:cs="Times New Roman"/>
          <w:position w:val="-4"/>
          <w:szCs w:val="24"/>
        </w:rPr>
        <w:object w:dxaOrig="240" w:dyaOrig="260" w14:anchorId="750091F2">
          <v:shape id="_x0000_i1053" type="#_x0000_t75" style="width:11.5pt;height:14.4pt" o:ole="">
            <v:imagedata r:id="rId65" o:title=""/>
          </v:shape>
          <o:OLEObject Type="Embed" ProgID="Equation.DSMT4" ShapeID="_x0000_i1053" DrawAspect="Content" ObjectID="_1826727103" r:id="rId66"/>
        </w:object>
      </w:r>
      <w:r w:rsidRPr="00FF1E81">
        <w:rPr>
          <w:rFonts w:cs="Times New Roman"/>
          <w:szCs w:val="24"/>
        </w:rPr>
        <w:tab/>
        <w:t>——</w:t>
      </w:r>
      <w:r w:rsidRPr="00FF1E81">
        <w:rPr>
          <w:rFonts w:cs="Times New Roman"/>
          <w:szCs w:val="24"/>
        </w:rPr>
        <w:t>面积</w:t>
      </w:r>
      <w:r w:rsidRPr="00FF1E81">
        <w:rPr>
          <w:rFonts w:cs="Times New Roman" w:hint="eastAsia"/>
          <w:szCs w:val="24"/>
        </w:rPr>
        <w:t>；</w:t>
      </w:r>
    </w:p>
    <w:p w14:paraId="216E4AE1" w14:textId="1C5D8CC9" w:rsidR="00A70486" w:rsidRPr="00FF1E81" w:rsidRDefault="00FF1E81" w:rsidP="00A70486">
      <w:pPr>
        <w:ind w:firstLineChars="400" w:firstLine="960"/>
        <w:rPr>
          <w:position w:val="-12"/>
        </w:rPr>
      </w:pPr>
      <w:r w:rsidRPr="00FF1E81">
        <w:rPr>
          <w:position w:val="-12"/>
        </w:rPr>
        <w:object w:dxaOrig="340" w:dyaOrig="360" w14:anchorId="0922EFFE">
          <v:shape id="_x0000_i1054" type="#_x0000_t75" style="width:17.85pt;height:18.45pt" o:ole="">
            <v:imagedata r:id="rId67" o:title=""/>
          </v:shape>
          <o:OLEObject Type="Embed" ProgID="Equation.DSMT4" ShapeID="_x0000_i1054" DrawAspect="Content" ObjectID="_1826727104" r:id="rId68"/>
        </w:object>
      </w:r>
      <w:r w:rsidR="00A70486" w:rsidRPr="00FF1E81">
        <w:rPr>
          <w:rFonts w:cs="Times New Roman"/>
          <w:szCs w:val="24"/>
        </w:rPr>
        <w:t>——</w:t>
      </w:r>
      <w:r w:rsidR="00A70486" w:rsidRPr="00FF1E81">
        <w:rPr>
          <w:rFonts w:cs="Times New Roman" w:hint="eastAsia"/>
          <w:szCs w:val="24"/>
        </w:rPr>
        <w:t>构件的净截面面积；</w:t>
      </w:r>
      <w:r w:rsidR="00A70486" w:rsidRPr="00FF1E81">
        <w:rPr>
          <w:position w:val="-12"/>
        </w:rPr>
        <w:t xml:space="preserve"> </w:t>
      </w:r>
    </w:p>
    <w:p w14:paraId="1F3B4D85" w14:textId="2FFDF462" w:rsidR="00A70486" w:rsidRPr="00FF1E81" w:rsidRDefault="00FF1E81" w:rsidP="00A70486">
      <w:pPr>
        <w:ind w:firstLineChars="400" w:firstLine="960"/>
        <w:rPr>
          <w:position w:val="-12"/>
        </w:rPr>
      </w:pPr>
      <w:r w:rsidRPr="00FF1E81">
        <w:rPr>
          <w:position w:val="-14"/>
        </w:rPr>
        <w:object w:dxaOrig="300" w:dyaOrig="380" w14:anchorId="5B6AEC74">
          <v:shape id="_x0000_i1055" type="#_x0000_t75" style="width:15pt;height:19pt" o:ole="">
            <v:imagedata r:id="rId69" o:title=""/>
          </v:shape>
          <o:OLEObject Type="Embed" ProgID="Equation.DSMT4" ShapeID="_x0000_i1055" DrawAspect="Content" ObjectID="_1826727105" r:id="rId70"/>
        </w:object>
      </w:r>
      <w:r w:rsidR="00A70486" w:rsidRPr="00FF1E81">
        <w:rPr>
          <w:rFonts w:cs="Times New Roman"/>
          <w:szCs w:val="24"/>
        </w:rPr>
        <w:t>——</w:t>
      </w:r>
      <w:r w:rsidR="00A70486" w:rsidRPr="00FF1E81">
        <w:rPr>
          <w:rFonts w:cs="Times New Roman" w:hint="eastAsia"/>
          <w:szCs w:val="24"/>
        </w:rPr>
        <w:t>构件节点域区格的有效体积；</w:t>
      </w:r>
    </w:p>
    <w:p w14:paraId="41199F23" w14:textId="77777777" w:rsidR="00A70486" w:rsidRPr="00FF1E81" w:rsidRDefault="00A70486" w:rsidP="00A70486">
      <w:pPr>
        <w:tabs>
          <w:tab w:val="left" w:pos="1276"/>
        </w:tabs>
        <w:ind w:firstLineChars="400" w:firstLine="960"/>
        <w:rPr>
          <w:position w:val="-12"/>
        </w:rPr>
      </w:pPr>
      <w:r w:rsidRPr="00FF1E81">
        <w:rPr>
          <w:position w:val="-12"/>
        </w:rPr>
        <w:t>h</w:t>
      </w:r>
      <w:r w:rsidRPr="00FF1E81">
        <w:rPr>
          <w:position w:val="-12"/>
        </w:rPr>
        <w:tab/>
        <w:t xml:space="preserve">—— </w:t>
      </w:r>
      <w:r w:rsidRPr="00FF1E81">
        <w:rPr>
          <w:rFonts w:hint="eastAsia"/>
          <w:position w:val="-12"/>
        </w:rPr>
        <w:t>楼层层高；</w:t>
      </w:r>
    </w:p>
    <w:p w14:paraId="0EFAE7EC" w14:textId="77777777" w:rsidR="00A70486" w:rsidRPr="00FF1E81" w:rsidRDefault="00A70486" w:rsidP="00A70486">
      <w:pPr>
        <w:tabs>
          <w:tab w:val="left" w:pos="1276"/>
        </w:tabs>
        <w:ind w:firstLineChars="400" w:firstLine="960"/>
        <w:rPr>
          <w:position w:val="-12"/>
        </w:rPr>
      </w:pPr>
      <w:r w:rsidRPr="00FF1E81">
        <w:rPr>
          <w:position w:val="-12"/>
        </w:rPr>
        <w:t>H</w:t>
      </w:r>
      <w:r w:rsidRPr="00FF1E81">
        <w:rPr>
          <w:position w:val="-12"/>
        </w:rPr>
        <w:tab/>
        <w:t xml:space="preserve">—— </w:t>
      </w:r>
      <w:r w:rsidRPr="00FF1E81">
        <w:rPr>
          <w:rFonts w:hint="eastAsia"/>
          <w:position w:val="-12"/>
        </w:rPr>
        <w:t>房屋高度；</w:t>
      </w:r>
    </w:p>
    <w:p w14:paraId="4A9FF2EB" w14:textId="77777777" w:rsidR="00A70486" w:rsidRPr="00FF1E81" w:rsidRDefault="00A70486" w:rsidP="00A70486">
      <w:pPr>
        <w:tabs>
          <w:tab w:val="left" w:pos="1276"/>
        </w:tabs>
        <w:ind w:firstLineChars="400" w:firstLine="960"/>
      </w:pPr>
      <w:r w:rsidRPr="00FF1E81">
        <w:rPr>
          <w:position w:val="-6"/>
        </w:rPr>
        <w:object w:dxaOrig="139" w:dyaOrig="279" w14:anchorId="2EEA3416">
          <v:shape id="_x0000_i1056" type="#_x0000_t75" style="width:6.35pt;height:15pt" o:ole="">
            <v:imagedata r:id="rId71" o:title=""/>
          </v:shape>
          <o:OLEObject Type="Embed" ProgID="Equation.3" ShapeID="_x0000_i1056" DrawAspect="Content" ObjectID="_1826727106" r:id="rId72"/>
        </w:object>
      </w:r>
      <w:r w:rsidRPr="00FF1E81">
        <w:tab/>
        <w:t>——</w:t>
      </w:r>
      <w:r w:rsidRPr="00FF1E81">
        <w:t>钢柱底板到柱反弯点的距离；</w:t>
      </w:r>
    </w:p>
    <w:p w14:paraId="75370553" w14:textId="77777777" w:rsidR="00A70486" w:rsidRPr="00FF1E81" w:rsidRDefault="00A70486" w:rsidP="00A70486">
      <w:pPr>
        <w:tabs>
          <w:tab w:val="left" w:pos="1276"/>
        </w:tabs>
        <w:ind w:firstLineChars="400" w:firstLine="960"/>
        <w:rPr>
          <w:rFonts w:cs="Times New Roman"/>
          <w:szCs w:val="24"/>
        </w:rPr>
      </w:pPr>
      <w:r w:rsidRPr="00FF1E81">
        <w:rPr>
          <w:rFonts w:cs="Times New Roman"/>
          <w:position w:val="-14"/>
          <w:szCs w:val="24"/>
        </w:rPr>
        <w:object w:dxaOrig="220" w:dyaOrig="360" w14:anchorId="69DD01E3">
          <v:shape id="_x0000_i1057" type="#_x0000_t75" style="width:11.5pt;height:18.45pt" o:ole="">
            <v:imagedata r:id="rId73" o:title=""/>
          </v:shape>
          <o:OLEObject Type="Embed" ProgID="Equation.DSMT4" ShapeID="_x0000_i1057" DrawAspect="Content" ObjectID="_1826727107" r:id="rId74"/>
        </w:object>
      </w:r>
      <w:r w:rsidRPr="00FF1E81">
        <w:rPr>
          <w:rFonts w:cs="Times New Roman"/>
          <w:szCs w:val="24"/>
        </w:rPr>
        <w:tab/>
        <w:t>——</w:t>
      </w:r>
      <w:r w:rsidRPr="00FF1E81">
        <w:rPr>
          <w:rFonts w:cs="Times New Roman"/>
          <w:szCs w:val="24"/>
        </w:rPr>
        <w:t>梁的净跨；</w:t>
      </w:r>
    </w:p>
    <w:p w14:paraId="5AD426D4" w14:textId="46DB8DB0" w:rsidR="00A70486" w:rsidRPr="00FF1E81" w:rsidRDefault="00FF1E81" w:rsidP="00A70486">
      <w:pPr>
        <w:tabs>
          <w:tab w:val="left" w:pos="1276"/>
        </w:tabs>
        <w:ind w:firstLineChars="400" w:firstLine="960"/>
        <w:rPr>
          <w:rFonts w:cs="Times New Roman"/>
          <w:szCs w:val="24"/>
        </w:rPr>
      </w:pPr>
      <w:r w:rsidRPr="00FF1E81">
        <w:rPr>
          <w:rFonts w:cs="Times New Roman"/>
          <w:position w:val="-12"/>
          <w:szCs w:val="24"/>
        </w:rPr>
        <w:object w:dxaOrig="300" w:dyaOrig="360" w14:anchorId="7A9F2857">
          <v:shape id="_x0000_i1058" type="#_x0000_t75" style="width:15pt;height:18.45pt" o:ole="">
            <v:imagedata r:id="rId75" o:title=""/>
          </v:shape>
          <o:OLEObject Type="Embed" ProgID="Equation.DSMT4" ShapeID="_x0000_i1058" DrawAspect="Content" ObjectID="_1826727108" r:id="rId76"/>
        </w:object>
      </w:r>
      <w:r w:rsidR="00A70486" w:rsidRPr="00FF1E81">
        <w:rPr>
          <w:rFonts w:cs="Times New Roman"/>
          <w:szCs w:val="24"/>
        </w:rPr>
        <w:tab/>
      </w:r>
      <w:r w:rsidR="00A70486" w:rsidRPr="00FF1E81">
        <w:rPr>
          <w:rFonts w:cs="Times New Roman"/>
          <w:bCs/>
          <w:szCs w:val="24"/>
        </w:rPr>
        <w:t>——</w:t>
      </w:r>
      <w:r w:rsidR="00A70486" w:rsidRPr="00FF1E81">
        <w:rPr>
          <w:rFonts w:cs="Times New Roman" w:hint="eastAsia"/>
          <w:bCs/>
          <w:szCs w:val="24"/>
        </w:rPr>
        <w:t>边肋板长度；</w:t>
      </w:r>
    </w:p>
    <w:p w14:paraId="67457EE6" w14:textId="77777777" w:rsidR="00A70486" w:rsidRPr="00FF1E81" w:rsidRDefault="00A70486" w:rsidP="00A70486">
      <w:pPr>
        <w:tabs>
          <w:tab w:val="left" w:pos="1276"/>
        </w:tabs>
        <w:ind w:firstLineChars="400" w:firstLine="960"/>
      </w:pPr>
      <w:r w:rsidRPr="00FF1E81">
        <w:rPr>
          <w:rFonts w:cs="Times New Roman" w:hint="eastAsia"/>
          <w:i/>
          <w:szCs w:val="24"/>
        </w:rPr>
        <w:lastRenderedPageBreak/>
        <w:t>l</w:t>
      </w:r>
      <w:r w:rsidRPr="00FF1E81">
        <w:rPr>
          <w:rFonts w:ascii="Symbol" w:hAnsi="Symbol" w:cs="Times New Roman"/>
          <w:szCs w:val="24"/>
          <w:vertAlign w:val="subscript"/>
        </w:rPr>
        <w:t></w:t>
      </w:r>
      <w:r w:rsidRPr="00FF1E81">
        <w:rPr>
          <w:rFonts w:ascii="Symbol" w:hAnsi="Symbol" w:cs="Times New Roman"/>
          <w:szCs w:val="24"/>
          <w:vertAlign w:val="subscript"/>
        </w:rPr>
        <w:t></w:t>
      </w:r>
      <w:r w:rsidRPr="00FF1E81">
        <w:rPr>
          <w:rFonts w:ascii="Symbol" w:hAnsi="Symbol" w:cs="Times New Roman"/>
          <w:szCs w:val="24"/>
          <w:vertAlign w:val="subscript"/>
        </w:rPr>
        <w:tab/>
      </w:r>
      <w:r w:rsidRPr="00FF1E81">
        <w:rPr>
          <w:rFonts w:cs="Times New Roman"/>
          <w:szCs w:val="24"/>
        </w:rPr>
        <w:t>——</w:t>
      </w:r>
      <w:r w:rsidRPr="00FF1E81">
        <w:rPr>
          <w:rFonts w:cs="Times New Roman" w:hint="eastAsia"/>
          <w:szCs w:val="24"/>
        </w:rPr>
        <w:t>扭转屈曲的计算长度；</w:t>
      </w:r>
    </w:p>
    <w:p w14:paraId="70221C7C" w14:textId="77777777" w:rsidR="00A70486" w:rsidRPr="00FF1E81" w:rsidRDefault="00A70486" w:rsidP="00A70486">
      <w:pPr>
        <w:tabs>
          <w:tab w:val="left" w:pos="1276"/>
        </w:tabs>
        <w:ind w:firstLineChars="200" w:firstLine="480"/>
        <w:rPr>
          <w:rFonts w:cs="Times New Roman"/>
          <w:bCs/>
          <w:szCs w:val="24"/>
        </w:rPr>
      </w:pPr>
      <w:r w:rsidRPr="00FF1E81">
        <w:rPr>
          <w:rFonts w:cs="Times New Roman" w:hint="eastAsia"/>
          <w:i/>
          <w:szCs w:val="24"/>
        </w:rPr>
        <w:t>l</w:t>
      </w:r>
      <w:r w:rsidRPr="00FF1E81">
        <w:rPr>
          <w:rFonts w:cs="Times New Roman"/>
          <w:szCs w:val="24"/>
          <w:vertAlign w:val="subscript"/>
        </w:rPr>
        <w:t>0x</w:t>
      </w:r>
      <w:r w:rsidRPr="00FF1E81">
        <w:rPr>
          <w:rFonts w:cs="Times New Roman" w:hint="eastAsia"/>
          <w:szCs w:val="24"/>
        </w:rPr>
        <w:t>、</w:t>
      </w:r>
      <w:r w:rsidRPr="00FF1E81">
        <w:rPr>
          <w:rFonts w:cs="Times New Roman" w:hint="eastAsia"/>
          <w:i/>
          <w:szCs w:val="24"/>
        </w:rPr>
        <w:t>l</w:t>
      </w:r>
      <w:r w:rsidRPr="00FF1E81">
        <w:rPr>
          <w:rFonts w:cs="Times New Roman"/>
          <w:szCs w:val="24"/>
          <w:vertAlign w:val="subscript"/>
        </w:rPr>
        <w:t>0</w:t>
      </w:r>
      <w:r w:rsidRPr="00FF1E81">
        <w:rPr>
          <w:rFonts w:cs="Times New Roman" w:hint="eastAsia"/>
          <w:szCs w:val="24"/>
          <w:vertAlign w:val="subscript"/>
        </w:rPr>
        <w:t>y</w:t>
      </w:r>
      <w:r w:rsidRPr="00FF1E81">
        <w:rPr>
          <w:rFonts w:cs="Times New Roman"/>
          <w:szCs w:val="24"/>
          <w:vertAlign w:val="subscript"/>
        </w:rPr>
        <w:t xml:space="preserve"> </w:t>
      </w:r>
      <w:r w:rsidRPr="00FF1E81">
        <w:rPr>
          <w:rFonts w:cs="Times New Roman"/>
          <w:szCs w:val="24"/>
          <w:vertAlign w:val="subscript"/>
        </w:rPr>
        <w:tab/>
      </w:r>
      <w:r w:rsidRPr="00FF1E81">
        <w:rPr>
          <w:rFonts w:cs="Times New Roman"/>
          <w:szCs w:val="24"/>
        </w:rPr>
        <w:t>——</w:t>
      </w:r>
      <w:r w:rsidRPr="00FF1E81">
        <w:rPr>
          <w:rFonts w:cs="Times New Roman" w:hint="eastAsia"/>
          <w:szCs w:val="24"/>
        </w:rPr>
        <w:t>分别为构件对截面主轴</w:t>
      </w:r>
      <w:r w:rsidRPr="00FF1E81">
        <w:rPr>
          <w:rFonts w:cs="Times New Roman" w:hint="eastAsia"/>
          <w:szCs w:val="24"/>
        </w:rPr>
        <w:t>x</w:t>
      </w:r>
      <w:r w:rsidRPr="00FF1E81">
        <w:rPr>
          <w:rFonts w:cs="Times New Roman" w:hint="eastAsia"/>
          <w:szCs w:val="24"/>
        </w:rPr>
        <w:t>和</w:t>
      </w:r>
      <w:r w:rsidRPr="00FF1E81">
        <w:rPr>
          <w:rFonts w:cs="Times New Roman" w:hint="eastAsia"/>
          <w:szCs w:val="24"/>
        </w:rPr>
        <w:t>y</w:t>
      </w:r>
      <w:r w:rsidRPr="00FF1E81">
        <w:rPr>
          <w:rFonts w:cs="Times New Roman" w:hint="eastAsia"/>
          <w:szCs w:val="24"/>
        </w:rPr>
        <w:t>的计算长度；</w:t>
      </w:r>
      <w:r w:rsidRPr="00FF1E81">
        <w:rPr>
          <w:rFonts w:cs="Times New Roman"/>
          <w:bCs/>
          <w:szCs w:val="24"/>
        </w:rPr>
        <w:t xml:space="preserve"> </w:t>
      </w:r>
    </w:p>
    <w:p w14:paraId="67ABC691" w14:textId="7C4CBBEC" w:rsidR="00A70486" w:rsidRPr="00FF1E81" w:rsidRDefault="00FF1E81" w:rsidP="00A70486">
      <w:pPr>
        <w:tabs>
          <w:tab w:val="left" w:pos="1276"/>
        </w:tabs>
        <w:ind w:firstLineChars="400" w:firstLine="960"/>
        <w:rPr>
          <w:rFonts w:cs="Times New Roman"/>
          <w:bCs/>
          <w:szCs w:val="24"/>
        </w:rPr>
      </w:pPr>
      <w:r w:rsidRPr="00FF1E81">
        <w:rPr>
          <w:rFonts w:cs="Times New Roman"/>
          <w:position w:val="-12"/>
          <w:szCs w:val="24"/>
        </w:rPr>
        <w:object w:dxaOrig="320" w:dyaOrig="360" w14:anchorId="62734C8E">
          <v:shape id="_x0000_i1059" type="#_x0000_t75" style="width:16.15pt;height:18.45pt" o:ole="">
            <v:imagedata r:id="rId77" o:title=""/>
          </v:shape>
          <o:OLEObject Type="Embed" ProgID="Equation.DSMT4" ShapeID="_x0000_i1059" DrawAspect="Content" ObjectID="_1826727109" r:id="rId78"/>
        </w:object>
      </w:r>
      <w:r w:rsidR="00A70486" w:rsidRPr="00FF1E81">
        <w:rPr>
          <w:rFonts w:cs="Times New Roman"/>
          <w:szCs w:val="24"/>
        </w:rPr>
        <w:tab/>
      </w:r>
      <w:r w:rsidR="00A70486" w:rsidRPr="00FF1E81">
        <w:rPr>
          <w:rFonts w:cs="Times New Roman"/>
          <w:bCs/>
          <w:szCs w:val="24"/>
        </w:rPr>
        <w:t>——</w:t>
      </w:r>
      <w:r w:rsidR="00A70486" w:rsidRPr="00FF1E81">
        <w:rPr>
          <w:rFonts w:cs="Times New Roman" w:hint="eastAsia"/>
          <w:bCs/>
          <w:szCs w:val="24"/>
        </w:rPr>
        <w:t>边肋板高度；</w:t>
      </w:r>
    </w:p>
    <w:p w14:paraId="43ED9CE4" w14:textId="77777777" w:rsidR="00A70486" w:rsidRPr="00FF1E81" w:rsidRDefault="00A70486" w:rsidP="00A70486">
      <w:pPr>
        <w:tabs>
          <w:tab w:val="left" w:pos="1276"/>
        </w:tabs>
        <w:ind w:firstLineChars="400" w:firstLine="960"/>
      </w:pPr>
      <w:r w:rsidRPr="00FF1E81">
        <w:rPr>
          <w:bCs/>
          <w:position w:val="-12"/>
        </w:rPr>
        <w:object w:dxaOrig="260" w:dyaOrig="360" w14:anchorId="5B44DBA1">
          <v:shape id="_x0000_i1060" type="#_x0000_t75" style="width:10.95pt;height:15pt" o:ole="">
            <v:imagedata r:id="rId79" o:title=""/>
          </v:shape>
          <o:OLEObject Type="Embed" ProgID="Equation.DSMT4" ShapeID="_x0000_i1060" DrawAspect="Content" ObjectID="_1826727110" r:id="rId80"/>
        </w:object>
      </w:r>
      <w:r w:rsidRPr="00FF1E81">
        <w:rPr>
          <w:bCs/>
        </w:rPr>
        <w:tab/>
      </w:r>
      <w:r w:rsidRPr="00FF1E81">
        <w:rPr>
          <w:rFonts w:cs="Times New Roman"/>
          <w:bCs/>
          <w:szCs w:val="24"/>
        </w:rPr>
        <w:t>——</w:t>
      </w:r>
      <w:r w:rsidRPr="00FF1E81">
        <w:t>受拉钢筋合力点至混凝土受压区边缘的距离；</w:t>
      </w:r>
    </w:p>
    <w:p w14:paraId="0DA8A61B" w14:textId="77777777" w:rsidR="00A70486" w:rsidRPr="00FF1E81" w:rsidRDefault="00A70486" w:rsidP="00A70486">
      <w:pPr>
        <w:tabs>
          <w:tab w:val="left" w:pos="1276"/>
        </w:tabs>
        <w:ind w:firstLineChars="400" w:firstLine="960"/>
        <w:rPr>
          <w:bCs/>
        </w:rPr>
      </w:pPr>
      <w:r w:rsidRPr="00FF1E81">
        <w:rPr>
          <w:bCs/>
          <w:position w:val="-12"/>
        </w:rPr>
        <w:object w:dxaOrig="279" w:dyaOrig="360" w14:anchorId="7BAA86DA">
          <v:shape id="_x0000_i1061" type="#_x0000_t75" style="width:11.5pt;height:15pt" o:ole="">
            <v:imagedata r:id="rId81" o:title=""/>
          </v:shape>
          <o:OLEObject Type="Embed" ProgID="Equation.DSMT4" ShapeID="_x0000_i1061" DrawAspect="Content" ObjectID="_1826727111" r:id="rId82"/>
        </w:object>
      </w:r>
      <w:r w:rsidRPr="00FF1E81">
        <w:rPr>
          <w:bCs/>
        </w:rPr>
        <w:tab/>
        <w:t>——</w:t>
      </w:r>
      <w:r w:rsidRPr="00FF1E81">
        <w:rPr>
          <w:bCs/>
        </w:rPr>
        <w:t>钢柱脚埋置深度；</w:t>
      </w:r>
    </w:p>
    <w:p w14:paraId="19F91408" w14:textId="77777777" w:rsidR="00A70486" w:rsidRPr="00FF1E81" w:rsidRDefault="00A70486" w:rsidP="00A70486">
      <w:pPr>
        <w:tabs>
          <w:tab w:val="left" w:pos="1276"/>
        </w:tabs>
        <w:ind w:firstLineChars="400" w:firstLine="960"/>
        <w:rPr>
          <w:bCs/>
        </w:rPr>
      </w:pPr>
      <w:r w:rsidRPr="00FF1E81">
        <w:rPr>
          <w:bCs/>
          <w:position w:val="-12"/>
        </w:rPr>
        <w:object w:dxaOrig="260" w:dyaOrig="360" w14:anchorId="58045174">
          <v:shape id="_x0000_i1062" type="#_x0000_t75" style="width:10.95pt;height:15pt" o:ole="">
            <v:imagedata r:id="rId83" o:title=""/>
          </v:shape>
          <o:OLEObject Type="Embed" ProgID="Equation.DSMT4" ShapeID="_x0000_i1062" DrawAspect="Content" ObjectID="_1826727112" r:id="rId84"/>
        </w:object>
      </w:r>
      <w:r w:rsidRPr="00FF1E81">
        <w:rPr>
          <w:bCs/>
        </w:rPr>
        <w:tab/>
      </w:r>
      <w:r w:rsidRPr="00FF1E81">
        <w:rPr>
          <w:rFonts w:cs="Times New Roman"/>
          <w:szCs w:val="24"/>
        </w:rPr>
        <w:t>——</w:t>
      </w:r>
      <w:r w:rsidRPr="00FF1E81">
        <w:rPr>
          <w:rFonts w:cs="Times New Roman"/>
          <w:szCs w:val="24"/>
        </w:rPr>
        <w:t>梁截面高度</w:t>
      </w:r>
      <w:r w:rsidRPr="00FF1E81">
        <w:rPr>
          <w:rFonts w:cs="Times New Roman" w:hint="eastAsia"/>
          <w:szCs w:val="24"/>
        </w:rPr>
        <w:t>；</w:t>
      </w:r>
    </w:p>
    <w:p w14:paraId="03822F8E" w14:textId="77777777" w:rsidR="00A70486" w:rsidRPr="00FF1E81" w:rsidRDefault="00044BB0" w:rsidP="00A70486">
      <w:pPr>
        <w:tabs>
          <w:tab w:val="left" w:pos="1276"/>
        </w:tabs>
        <w:ind w:firstLineChars="400" w:firstLine="960"/>
        <w:rPr>
          <w:bCs/>
        </w:rPr>
      </w:pPr>
      <w:r w:rsidRPr="00FF1E81">
        <w:rPr>
          <w:rFonts w:cs="Times New Roman"/>
          <w:position w:val="-12"/>
          <w:szCs w:val="24"/>
        </w:rPr>
        <w:object w:dxaOrig="440" w:dyaOrig="360" w14:anchorId="38B5BD83">
          <v:shape id="_x0000_i1063" type="#_x0000_t75" style="width:16.15pt;height:16.15pt" o:ole="">
            <v:imagedata r:id="rId85" o:title=""/>
          </v:shape>
          <o:OLEObject Type="Embed" ProgID="Equation.DSMT4" ShapeID="_x0000_i1063" DrawAspect="Content" ObjectID="_1826727113" r:id="rId86"/>
        </w:object>
      </w:r>
      <w:r w:rsidR="00A70486" w:rsidRPr="00FF1E81">
        <w:rPr>
          <w:rFonts w:cs="Times New Roman"/>
          <w:szCs w:val="24"/>
        </w:rPr>
        <w:tab/>
        <w:t>——</w:t>
      </w:r>
      <w:r w:rsidR="00A70486" w:rsidRPr="00FF1E81">
        <w:rPr>
          <w:rFonts w:cs="Times New Roman"/>
          <w:szCs w:val="24"/>
        </w:rPr>
        <w:t>梁翼缘中心间的距离；</w:t>
      </w:r>
    </w:p>
    <w:p w14:paraId="34671A5A" w14:textId="77777777" w:rsidR="00A70486" w:rsidRPr="00FF1E81" w:rsidRDefault="00A70486" w:rsidP="00A70486">
      <w:pPr>
        <w:tabs>
          <w:tab w:val="left" w:pos="1276"/>
        </w:tabs>
        <w:ind w:firstLineChars="200" w:firstLine="480"/>
        <w:rPr>
          <w:rFonts w:cs="Times New Roman"/>
          <w:szCs w:val="24"/>
        </w:rPr>
      </w:pPr>
      <w:r w:rsidRPr="00FF1E81">
        <w:rPr>
          <w:rFonts w:cs="Times New Roman"/>
          <w:szCs w:val="24"/>
          <w:vertAlign w:val="subscript"/>
        </w:rPr>
        <w:object w:dxaOrig="460" w:dyaOrig="360" w14:anchorId="2F34136C">
          <v:shape id="_x0000_i1064" type="#_x0000_t75" style="width:21.9pt;height:16.15pt" o:ole="">
            <v:imagedata r:id="rId87" o:title=""/>
          </v:shape>
          <o:OLEObject Type="Embed" ProgID="Equation.DSMT4" ShapeID="_x0000_i1064" DrawAspect="Content" ObjectID="_1826727114" r:id="rId88"/>
        </w:object>
      </w:r>
      <w:r w:rsidRPr="00FF1E81">
        <w:rPr>
          <w:rFonts w:cs="Times New Roman"/>
          <w:szCs w:val="24"/>
          <w:vertAlign w:val="subscript"/>
        </w:rPr>
        <w:object w:dxaOrig="460" w:dyaOrig="360" w14:anchorId="7BD9DEFD">
          <v:shape id="_x0000_i1065" type="#_x0000_t75" style="width:21.9pt;height:16.15pt" o:ole="">
            <v:imagedata r:id="rId89" o:title=""/>
          </v:shape>
          <o:OLEObject Type="Embed" ProgID="Equation.DSMT4" ShapeID="_x0000_i1065" DrawAspect="Content" ObjectID="_1826727115" r:id="rId90"/>
        </w:object>
      </w:r>
      <w:r w:rsidRPr="00FF1E81">
        <w:rPr>
          <w:rFonts w:cs="Times New Roman"/>
          <w:szCs w:val="24"/>
        </w:rPr>
        <w:t>——T</w:t>
      </w:r>
      <w:r w:rsidRPr="00FF1E81">
        <w:rPr>
          <w:rFonts w:cs="Times New Roman"/>
          <w:szCs w:val="24"/>
        </w:rPr>
        <w:t>型钢、方钢管翼缘中心间的距离；</w:t>
      </w:r>
    </w:p>
    <w:p w14:paraId="726AB846" w14:textId="77777777" w:rsidR="00A70486" w:rsidRPr="00FF1E81" w:rsidRDefault="00A70486" w:rsidP="00A70486">
      <w:pPr>
        <w:tabs>
          <w:tab w:val="left" w:pos="1276"/>
        </w:tabs>
        <w:ind w:leftChars="100" w:left="1920" w:hangingChars="700" w:hanging="1680"/>
        <w:rPr>
          <w:rFonts w:cs="Times New Roman"/>
          <w:szCs w:val="24"/>
        </w:rPr>
      </w:pPr>
      <w:r w:rsidRPr="00FF1E81">
        <w:rPr>
          <w:rFonts w:cs="Times New Roman" w:hint="eastAsia"/>
          <w:i/>
          <w:szCs w:val="24"/>
        </w:rPr>
        <w:t>I</w:t>
      </w:r>
      <w:r w:rsidRPr="00FF1E81">
        <w:rPr>
          <w:rFonts w:cs="Times New Roman"/>
          <w:szCs w:val="24"/>
          <w:vertAlign w:val="subscript"/>
        </w:rPr>
        <w:t>0</w:t>
      </w:r>
      <w:r w:rsidRPr="00FF1E81">
        <w:rPr>
          <w:rFonts w:cs="Times New Roman" w:hint="eastAsia"/>
          <w:szCs w:val="24"/>
        </w:rPr>
        <w:t>、</w:t>
      </w:r>
      <w:r w:rsidRPr="00FF1E81">
        <w:rPr>
          <w:rFonts w:cs="Times New Roman" w:hint="eastAsia"/>
          <w:i/>
          <w:szCs w:val="24"/>
        </w:rPr>
        <w:t>I</w:t>
      </w:r>
      <w:r w:rsidRPr="00FF1E81">
        <w:rPr>
          <w:rFonts w:cs="Times New Roman" w:hint="eastAsia"/>
          <w:szCs w:val="24"/>
          <w:vertAlign w:val="subscript"/>
        </w:rPr>
        <w:t>t</w:t>
      </w:r>
      <w:r w:rsidRPr="00FF1E81">
        <w:rPr>
          <w:rFonts w:cs="Times New Roman" w:hint="eastAsia"/>
          <w:szCs w:val="24"/>
        </w:rPr>
        <w:t>、</w:t>
      </w:r>
      <w:r w:rsidRPr="00FF1E81">
        <w:rPr>
          <w:rFonts w:cs="Times New Roman" w:hint="eastAsia"/>
          <w:i/>
          <w:szCs w:val="24"/>
        </w:rPr>
        <w:t>I</w:t>
      </w:r>
      <w:r w:rsidRPr="00FF1E81">
        <w:rPr>
          <w:rFonts w:ascii="Symbol" w:hAnsi="Symbol" w:cs="Times New Roman"/>
          <w:szCs w:val="24"/>
          <w:vertAlign w:val="subscript"/>
        </w:rPr>
        <w:t></w:t>
      </w:r>
      <w:r w:rsidRPr="00FF1E81">
        <w:rPr>
          <w:rFonts w:ascii="Symbol" w:hAnsi="Symbol" w:cs="Times New Roman"/>
          <w:szCs w:val="24"/>
          <w:vertAlign w:val="subscript"/>
        </w:rPr>
        <w:t></w:t>
      </w:r>
      <w:r w:rsidRPr="00FF1E81">
        <w:rPr>
          <w:rFonts w:ascii="Symbol" w:hAnsi="Symbol" w:cs="Times New Roman"/>
          <w:szCs w:val="24"/>
          <w:vertAlign w:val="subscript"/>
        </w:rPr>
        <w:tab/>
      </w:r>
      <w:r w:rsidRPr="00FF1E81">
        <w:rPr>
          <w:rFonts w:cs="Times New Roman"/>
          <w:szCs w:val="24"/>
        </w:rPr>
        <w:t>——</w:t>
      </w:r>
      <w:r w:rsidRPr="00FF1E81">
        <w:rPr>
          <w:rFonts w:cs="Times New Roman" w:hint="eastAsia"/>
          <w:szCs w:val="24"/>
        </w:rPr>
        <w:t>分别为构件毛截面对剪心的极惯性矩、自由扭转常数和扇性惯性矩；</w:t>
      </w:r>
    </w:p>
    <w:p w14:paraId="032C3D82" w14:textId="77777777" w:rsidR="00A70486" w:rsidRPr="00FF1E81" w:rsidRDefault="00A70486" w:rsidP="00A70486">
      <w:pPr>
        <w:tabs>
          <w:tab w:val="left" w:pos="1276"/>
        </w:tabs>
        <w:ind w:firstLineChars="400" w:firstLine="960"/>
        <w:rPr>
          <w:rFonts w:cs="Times New Roman"/>
          <w:szCs w:val="24"/>
        </w:rPr>
      </w:pPr>
      <w:r w:rsidRPr="00FF1E81">
        <w:rPr>
          <w:rFonts w:cs="Times New Roman" w:hint="eastAsia"/>
          <w:i/>
          <w:szCs w:val="24"/>
        </w:rPr>
        <w:t>i</w:t>
      </w:r>
      <w:r w:rsidRPr="00FF1E81">
        <w:rPr>
          <w:rFonts w:cs="Times New Roman"/>
          <w:szCs w:val="24"/>
          <w:vertAlign w:val="subscript"/>
        </w:rPr>
        <w:t>0</w:t>
      </w:r>
      <w:r w:rsidRPr="00FF1E81">
        <w:rPr>
          <w:rFonts w:cs="Times New Roman" w:hint="eastAsia"/>
          <w:szCs w:val="24"/>
        </w:rPr>
        <w:t xml:space="preserve"> </w:t>
      </w:r>
      <w:r w:rsidRPr="00FF1E81">
        <w:rPr>
          <w:rFonts w:cs="Times New Roman"/>
          <w:szCs w:val="24"/>
        </w:rPr>
        <w:tab/>
        <w:t>——</w:t>
      </w:r>
      <w:r w:rsidRPr="00FF1E81">
        <w:rPr>
          <w:rFonts w:cs="Times New Roman" w:hint="eastAsia"/>
          <w:szCs w:val="24"/>
        </w:rPr>
        <w:t>截面对剪心的极回转半径；</w:t>
      </w:r>
    </w:p>
    <w:p w14:paraId="5340633E" w14:textId="77777777" w:rsidR="00A70486" w:rsidRPr="00FF1E81" w:rsidRDefault="00A70486" w:rsidP="00A70486">
      <w:pPr>
        <w:tabs>
          <w:tab w:val="left" w:pos="1276"/>
        </w:tabs>
        <w:ind w:firstLineChars="200" w:firstLine="480"/>
        <w:rPr>
          <w:rFonts w:cs="Times New Roman"/>
          <w:szCs w:val="24"/>
        </w:rPr>
      </w:pPr>
      <w:r w:rsidRPr="00FF1E81">
        <w:rPr>
          <w:rFonts w:cs="Times New Roman" w:hint="eastAsia"/>
          <w:i/>
          <w:szCs w:val="24"/>
        </w:rPr>
        <w:t>i</w:t>
      </w:r>
      <w:r w:rsidRPr="00FF1E81">
        <w:rPr>
          <w:rFonts w:cs="Times New Roman"/>
          <w:szCs w:val="24"/>
          <w:vertAlign w:val="subscript"/>
        </w:rPr>
        <w:t>x</w:t>
      </w:r>
      <w:r w:rsidRPr="00FF1E81">
        <w:rPr>
          <w:rFonts w:cs="Times New Roman" w:hint="eastAsia"/>
          <w:szCs w:val="24"/>
        </w:rPr>
        <w:t>、</w:t>
      </w:r>
      <w:proofErr w:type="spellStart"/>
      <w:r w:rsidRPr="00FF1E81">
        <w:rPr>
          <w:rFonts w:cs="Times New Roman" w:hint="eastAsia"/>
          <w:i/>
          <w:szCs w:val="24"/>
        </w:rPr>
        <w:t>i</w:t>
      </w:r>
      <w:r w:rsidRPr="00FF1E81">
        <w:rPr>
          <w:rFonts w:cs="Times New Roman" w:hint="eastAsia"/>
          <w:szCs w:val="24"/>
          <w:vertAlign w:val="subscript"/>
        </w:rPr>
        <w:t>y</w:t>
      </w:r>
      <w:proofErr w:type="spellEnd"/>
      <w:r w:rsidRPr="00FF1E81">
        <w:rPr>
          <w:rFonts w:cs="Times New Roman"/>
          <w:szCs w:val="24"/>
          <w:vertAlign w:val="subscript"/>
        </w:rPr>
        <w:t xml:space="preserve"> </w:t>
      </w:r>
      <w:r w:rsidRPr="00FF1E81">
        <w:rPr>
          <w:rFonts w:cs="Times New Roman"/>
          <w:szCs w:val="24"/>
          <w:vertAlign w:val="subscript"/>
        </w:rPr>
        <w:tab/>
      </w:r>
      <w:r w:rsidRPr="00FF1E81">
        <w:rPr>
          <w:rFonts w:cs="Times New Roman"/>
          <w:szCs w:val="24"/>
        </w:rPr>
        <w:t>——</w:t>
      </w:r>
      <w:r w:rsidRPr="00FF1E81">
        <w:rPr>
          <w:rFonts w:cs="Times New Roman" w:hint="eastAsia"/>
          <w:szCs w:val="24"/>
        </w:rPr>
        <w:t>分别为构件截面对主轴</w:t>
      </w:r>
      <w:r w:rsidRPr="00FF1E81">
        <w:rPr>
          <w:rFonts w:cs="Times New Roman" w:hint="eastAsia"/>
          <w:i/>
          <w:szCs w:val="24"/>
        </w:rPr>
        <w:t>x</w:t>
      </w:r>
      <w:r w:rsidRPr="00FF1E81">
        <w:rPr>
          <w:rFonts w:cs="Times New Roman" w:hint="eastAsia"/>
          <w:szCs w:val="24"/>
        </w:rPr>
        <w:t>和</w:t>
      </w:r>
      <w:r w:rsidRPr="00FF1E81">
        <w:rPr>
          <w:rFonts w:cs="Times New Roman" w:hint="eastAsia"/>
          <w:i/>
          <w:szCs w:val="24"/>
        </w:rPr>
        <w:t>y</w:t>
      </w:r>
      <w:r w:rsidRPr="00FF1E81">
        <w:rPr>
          <w:rFonts w:cs="Times New Roman" w:hint="eastAsia"/>
          <w:szCs w:val="24"/>
        </w:rPr>
        <w:t>的回转半径；</w:t>
      </w:r>
    </w:p>
    <w:p w14:paraId="682C1226" w14:textId="2061BDD9" w:rsidR="00A70486" w:rsidRPr="00FF1E81" w:rsidRDefault="00FF1E81" w:rsidP="00A70486">
      <w:pPr>
        <w:tabs>
          <w:tab w:val="left" w:pos="1276"/>
        </w:tabs>
        <w:ind w:leftChars="200" w:left="1920" w:hangingChars="600" w:hanging="1440"/>
        <w:rPr>
          <w:rFonts w:cs="Times New Roman"/>
          <w:szCs w:val="24"/>
        </w:rPr>
      </w:pPr>
      <w:r w:rsidRPr="00FF1E81">
        <w:rPr>
          <w:position w:val="-14"/>
          <w:szCs w:val="24"/>
        </w:rPr>
        <w:object w:dxaOrig="380" w:dyaOrig="380" w14:anchorId="3B0A9779">
          <v:shape id="_x0000_i1066" type="#_x0000_t75" style="width:19pt;height:19pt" o:ole=""/>
          <o:OLEObject Type="Embed" ProgID="Equation.DSMT4" ShapeID="_x0000_i1066" DrawAspect="Content" ObjectID="_1826727116" r:id="rId91"/>
        </w:object>
      </w:r>
      <w:r w:rsidR="00A70486" w:rsidRPr="00FF1E81">
        <w:rPr>
          <w:szCs w:val="24"/>
        </w:rPr>
        <w:t xml:space="preserve"> </w:t>
      </w:r>
      <w:r w:rsidR="00044BB0" w:rsidRPr="00FF1E81">
        <w:rPr>
          <w:position w:val="-14"/>
          <w:szCs w:val="24"/>
        </w:rPr>
        <w:object w:dxaOrig="420" w:dyaOrig="380" w14:anchorId="40A6C3DF">
          <v:shape id="_x0000_i1067" type="#_x0000_t75" style="width:17.85pt;height:18.45pt" o:ole="">
            <v:imagedata r:id="rId92" o:title=""/>
          </v:shape>
          <o:OLEObject Type="Embed" ProgID="Equation.DSMT4" ShapeID="_x0000_i1067" DrawAspect="Content" ObjectID="_1826727117" r:id="rId93"/>
        </w:object>
      </w:r>
      <w:r w:rsidR="00A70486" w:rsidRPr="00FF1E81">
        <w:rPr>
          <w:rFonts w:cs="Times New Roman"/>
          <w:szCs w:val="24"/>
        </w:rPr>
        <w:t>——T</w:t>
      </w:r>
      <w:r w:rsidR="00A70486" w:rsidRPr="00FF1E81">
        <w:rPr>
          <w:rFonts w:cs="Times New Roman"/>
          <w:szCs w:val="24"/>
        </w:rPr>
        <w:t>型钢腹板厚度</w:t>
      </w:r>
      <w:r w:rsidR="00A70486" w:rsidRPr="00FF1E81">
        <w:rPr>
          <w:rFonts w:cs="Times New Roman" w:hint="eastAsia"/>
          <w:szCs w:val="24"/>
        </w:rPr>
        <w:t>、</w:t>
      </w:r>
      <w:r w:rsidR="00A70486" w:rsidRPr="00FF1E81">
        <w:rPr>
          <w:rFonts w:cs="Times New Roman"/>
          <w:szCs w:val="24"/>
        </w:rPr>
        <w:t>方钢管壁板厚度或局部加厚时的节点域厚度；</w:t>
      </w:r>
    </w:p>
    <w:p w14:paraId="7DC1175D" w14:textId="77777777" w:rsidR="00A70486" w:rsidRPr="00FF1E81" w:rsidRDefault="00A70486" w:rsidP="00A70486">
      <w:pPr>
        <w:tabs>
          <w:tab w:val="left" w:pos="1276"/>
        </w:tabs>
        <w:ind w:firstLineChars="200" w:firstLine="480"/>
        <w:rPr>
          <w:rFonts w:cs="Times New Roman"/>
          <w:szCs w:val="24"/>
        </w:rPr>
      </w:pPr>
      <w:r w:rsidRPr="00FF1E81">
        <w:rPr>
          <w:position w:val="-12"/>
          <w:szCs w:val="24"/>
        </w:rPr>
        <w:object w:dxaOrig="380" w:dyaOrig="360" w14:anchorId="58B5158E">
          <v:shape id="_x0000_i1068" type="#_x0000_t75" style="width:18.45pt;height:16.15pt" o:ole="">
            <v:imagedata r:id="rId94" o:title=""/>
          </v:shape>
          <o:OLEObject Type="Embed" ProgID="Equation.DSMT4" ShapeID="_x0000_i1068" DrawAspect="Content" ObjectID="_1826727118" r:id="rId95"/>
        </w:object>
      </w:r>
      <w:r w:rsidRPr="00FF1E81">
        <w:rPr>
          <w:position w:val="-12"/>
          <w:szCs w:val="24"/>
        </w:rPr>
        <w:object w:dxaOrig="400" w:dyaOrig="360" w14:anchorId="3608D6BB">
          <v:shape id="_x0000_i1069" type="#_x0000_t75" style="width:19pt;height:16.15pt" o:ole="">
            <v:imagedata r:id="rId96" o:title=""/>
          </v:shape>
          <o:OLEObject Type="Embed" ProgID="Equation.DSMT4" ShapeID="_x0000_i1069" DrawAspect="Content" ObjectID="_1826727119" r:id="rId97"/>
        </w:object>
      </w:r>
      <w:r w:rsidRPr="00FF1E81">
        <w:rPr>
          <w:szCs w:val="24"/>
        </w:rPr>
        <w:tab/>
      </w:r>
      <w:r w:rsidRPr="00FF1E81">
        <w:rPr>
          <w:rFonts w:cs="Times New Roman"/>
          <w:szCs w:val="24"/>
        </w:rPr>
        <w:t>——</w:t>
      </w:r>
      <w:r w:rsidRPr="00FF1E81">
        <w:rPr>
          <w:rFonts w:cs="Times New Roman"/>
          <w:szCs w:val="24"/>
        </w:rPr>
        <w:t>梁翼缘和梁腹板的厚度；</w:t>
      </w:r>
    </w:p>
    <w:p w14:paraId="73AA49A3" w14:textId="77777777" w:rsidR="00A70486" w:rsidRPr="00FF1E81" w:rsidRDefault="00A70486" w:rsidP="00A70486">
      <w:pPr>
        <w:tabs>
          <w:tab w:val="left" w:pos="1276"/>
        </w:tabs>
        <w:ind w:firstLineChars="400" w:firstLine="960"/>
        <w:rPr>
          <w:rFonts w:cs="Times New Roman"/>
          <w:bCs/>
          <w:szCs w:val="24"/>
        </w:rPr>
      </w:pPr>
      <w:r w:rsidRPr="00FF1E81">
        <w:rPr>
          <w:rFonts w:cs="Times New Roman"/>
          <w:position w:val="-12"/>
          <w:szCs w:val="24"/>
        </w:rPr>
        <w:object w:dxaOrig="200" w:dyaOrig="360" w14:anchorId="0C229E3A">
          <v:shape id="_x0000_i1070" type="#_x0000_t75" style="width:7.5pt;height:16.15pt" o:ole="">
            <v:imagedata r:id="rId98" o:title=""/>
          </v:shape>
          <o:OLEObject Type="Embed" ProgID="Equation.DSMT4" ShapeID="_x0000_i1070" DrawAspect="Content" ObjectID="_1826727120" r:id="rId99"/>
        </w:object>
      </w:r>
      <w:r w:rsidRPr="00FF1E81">
        <w:rPr>
          <w:rFonts w:cs="Times New Roman"/>
          <w:szCs w:val="24"/>
        </w:rPr>
        <w:tab/>
        <w:t>——</w:t>
      </w:r>
      <w:r w:rsidRPr="00FF1E81">
        <w:rPr>
          <w:rFonts w:cs="Times New Roman" w:hint="eastAsia"/>
          <w:bCs/>
          <w:szCs w:val="24"/>
        </w:rPr>
        <w:t>边肋板厚度；</w:t>
      </w:r>
    </w:p>
    <w:p w14:paraId="66D7DFFC" w14:textId="77777777" w:rsidR="00A70486" w:rsidRPr="00FF1E81" w:rsidRDefault="00A70486" w:rsidP="00A70486">
      <w:pPr>
        <w:tabs>
          <w:tab w:val="left" w:pos="1276"/>
        </w:tabs>
        <w:ind w:firstLineChars="400" w:firstLine="960"/>
        <w:rPr>
          <w:rFonts w:cs="Times New Roman"/>
          <w:bCs/>
          <w:position w:val="-14"/>
          <w:szCs w:val="24"/>
        </w:rPr>
      </w:pPr>
      <w:r w:rsidRPr="00FF1E81">
        <w:rPr>
          <w:rFonts w:cs="Times New Roman"/>
          <w:position w:val="-14"/>
          <w:szCs w:val="24"/>
        </w:rPr>
        <w:object w:dxaOrig="340" w:dyaOrig="380" w14:anchorId="271CC5D4">
          <v:shape id="_x0000_i1071" type="#_x0000_t75" style="width:12.65pt;height:18.45pt" o:ole="">
            <v:imagedata r:id="rId100" o:title=""/>
          </v:shape>
          <o:OLEObject Type="Embed" ProgID="Equation.DSMT4" ShapeID="_x0000_i1071" DrawAspect="Content" ObjectID="_1826727121" r:id="rId101"/>
        </w:object>
      </w:r>
      <w:r w:rsidRPr="00FF1E81">
        <w:rPr>
          <w:rFonts w:cs="Times New Roman"/>
          <w:szCs w:val="24"/>
        </w:rPr>
        <w:tab/>
      </w:r>
      <w:r w:rsidRPr="00FF1E81">
        <w:rPr>
          <w:rFonts w:cs="Times New Roman"/>
        </w:rPr>
        <w:t>——</w:t>
      </w:r>
      <w:r w:rsidRPr="00FF1E81">
        <w:rPr>
          <w:rFonts w:cs="Times New Roman" w:hint="eastAsia"/>
          <w:bCs/>
        </w:rPr>
        <w:t>楔形盖板</w:t>
      </w:r>
      <w:r w:rsidRPr="00FF1E81">
        <w:rPr>
          <w:rFonts w:cs="Times New Roman"/>
          <w:bCs/>
        </w:rPr>
        <w:t>厚度；</w:t>
      </w:r>
    </w:p>
    <w:p w14:paraId="02B8A470" w14:textId="77777777" w:rsidR="00A70486" w:rsidRPr="00FF1E81" w:rsidRDefault="00A70486" w:rsidP="00A70486">
      <w:pPr>
        <w:tabs>
          <w:tab w:val="left" w:pos="1276"/>
          <w:tab w:val="left" w:pos="1666"/>
          <w:tab w:val="right" w:pos="9058"/>
        </w:tabs>
        <w:spacing w:afterLines="10" w:after="31"/>
        <w:ind w:leftChars="200" w:left="1800" w:hangingChars="550" w:hanging="1320"/>
      </w:pPr>
      <w:r w:rsidRPr="00FF1E81">
        <w:rPr>
          <w:rFonts w:cs="Times New Roman"/>
          <w:position w:val="-12"/>
          <w:szCs w:val="24"/>
        </w:rPr>
        <w:object w:dxaOrig="220" w:dyaOrig="360" w14:anchorId="15DE16AF">
          <v:shape id="_x0000_i1072" type="#_x0000_t75" style="width:8.65pt;height:16.15pt" o:ole="">
            <v:imagedata r:id="rId102" o:title=""/>
          </v:shape>
          <o:OLEObject Type="Embed" ProgID="Equation.DSMT4" ShapeID="_x0000_i1072" DrawAspect="Content" ObjectID="_1826727122" r:id="rId103"/>
        </w:object>
      </w:r>
      <w:r w:rsidRPr="00FF1E81">
        <w:rPr>
          <w:rFonts w:cs="Times New Roman"/>
          <w:szCs w:val="24"/>
        </w:rPr>
        <w:t>、</w:t>
      </w:r>
      <w:r w:rsidRPr="00FF1E81">
        <w:rPr>
          <w:rFonts w:cs="Times New Roman"/>
          <w:position w:val="-12"/>
          <w:szCs w:val="24"/>
        </w:rPr>
        <w:object w:dxaOrig="240" w:dyaOrig="360" w14:anchorId="0418E1B0">
          <v:shape id="_x0000_i1073" type="#_x0000_t75" style="width:8.65pt;height:16.15pt" o:ole="">
            <v:imagedata r:id="rId104" o:title=""/>
          </v:shape>
          <o:OLEObject Type="Embed" ProgID="Equation.DSMT4" ShapeID="_x0000_i1073" DrawAspect="Content" ObjectID="_1826727123" r:id="rId105"/>
        </w:object>
      </w:r>
      <w:r w:rsidRPr="00FF1E81">
        <w:rPr>
          <w:rFonts w:cs="Times New Roman"/>
          <w:szCs w:val="24"/>
        </w:rPr>
        <w:tab/>
      </w:r>
      <w:r w:rsidRPr="00FF1E81">
        <w:rPr>
          <w:rFonts w:cs="Times New Roman"/>
          <w:bCs/>
          <w:szCs w:val="24"/>
        </w:rPr>
        <w:t>——</w:t>
      </w:r>
      <w:r w:rsidRPr="00FF1E81">
        <w:rPr>
          <w:rFonts w:hint="eastAsia"/>
        </w:rPr>
        <w:t>埋入式柱脚上、下部受压区与弯矩作用方向垂直柱身有效宽度；</w:t>
      </w:r>
    </w:p>
    <w:p w14:paraId="008900A8" w14:textId="77777777" w:rsidR="00A70486" w:rsidRPr="00FF1E81" w:rsidRDefault="00A70486" w:rsidP="00A70486">
      <w:pPr>
        <w:tabs>
          <w:tab w:val="left" w:pos="1276"/>
        </w:tabs>
        <w:ind w:firstLineChars="400" w:firstLine="960"/>
        <w:rPr>
          <w:rFonts w:cs="Times New Roman"/>
          <w:szCs w:val="24"/>
        </w:rPr>
      </w:pPr>
      <w:r w:rsidRPr="00FF1E81">
        <w:rPr>
          <w:position w:val="-12"/>
        </w:rPr>
        <w:object w:dxaOrig="240" w:dyaOrig="360" w14:anchorId="4996D38F">
          <v:shape id="_x0000_i1074" type="#_x0000_t75" style="width:12.65pt;height:16.15pt" o:ole="">
            <v:imagedata r:id="rId106" o:title=""/>
          </v:shape>
          <o:OLEObject Type="Embed" ProgID="Equation.DSMT4" ShapeID="_x0000_i1074" DrawAspect="Content" ObjectID="_1826727124" r:id="rId107"/>
        </w:object>
      </w:r>
      <w:r w:rsidRPr="00FF1E81">
        <w:tab/>
        <w:t>——</w:t>
      </w:r>
      <w:r w:rsidRPr="00FF1E81">
        <w:t>外包层混凝土的</w:t>
      </w:r>
      <w:r w:rsidRPr="00FF1E81">
        <w:rPr>
          <w:szCs w:val="21"/>
        </w:rPr>
        <w:t>截面有</w:t>
      </w:r>
      <w:r w:rsidRPr="00FF1E81">
        <w:t>效宽度；</w:t>
      </w:r>
    </w:p>
    <w:p w14:paraId="22EAE7B4" w14:textId="77777777" w:rsidR="00A70486" w:rsidRPr="00FF1E81" w:rsidRDefault="00A70486" w:rsidP="00A70486">
      <w:pPr>
        <w:tabs>
          <w:tab w:val="left" w:pos="1276"/>
        </w:tabs>
        <w:ind w:firstLineChars="400" w:firstLine="960"/>
        <w:rPr>
          <w:bCs/>
        </w:rPr>
      </w:pPr>
      <w:r w:rsidRPr="00FF1E81">
        <w:rPr>
          <w:bCs/>
          <w:position w:val="-12"/>
        </w:rPr>
        <w:object w:dxaOrig="240" w:dyaOrig="360" w14:anchorId="3A3EFEC0">
          <v:shape id="_x0000_i1075" type="#_x0000_t75" style="width:11.5pt;height:14.4pt" o:ole="">
            <v:imagedata r:id="rId108" o:title=""/>
          </v:shape>
          <o:OLEObject Type="Embed" ProgID="Equation.DSMT4" ShapeID="_x0000_i1075" DrawAspect="Content" ObjectID="_1826727125" r:id="rId109"/>
        </w:object>
      </w:r>
      <w:r w:rsidRPr="00FF1E81">
        <w:rPr>
          <w:bCs/>
        </w:rPr>
        <w:tab/>
        <w:t>——</w:t>
      </w:r>
      <w:r w:rsidRPr="00FF1E81">
        <w:rPr>
          <w:bCs/>
        </w:rPr>
        <w:t>与弯矩作用方向垂直的柱身尺寸；</w:t>
      </w:r>
    </w:p>
    <w:p w14:paraId="28C7B77B" w14:textId="77777777" w:rsidR="00A70486" w:rsidRPr="00FF1E81" w:rsidRDefault="00A70486" w:rsidP="00A70486">
      <w:pPr>
        <w:tabs>
          <w:tab w:val="left" w:pos="1276"/>
        </w:tabs>
        <w:ind w:firstLineChars="400" w:firstLine="960"/>
        <w:rPr>
          <w:bCs/>
        </w:rPr>
      </w:pPr>
      <w:proofErr w:type="spellStart"/>
      <w:r w:rsidRPr="00FF1E81">
        <w:rPr>
          <w:rFonts w:cs="Times New Roman" w:hint="eastAsia"/>
          <w:i/>
          <w:szCs w:val="24"/>
        </w:rPr>
        <w:t>y</w:t>
      </w:r>
      <w:r w:rsidRPr="00FF1E81">
        <w:rPr>
          <w:rFonts w:cs="Times New Roman" w:hint="eastAsia"/>
          <w:szCs w:val="24"/>
          <w:vertAlign w:val="subscript"/>
        </w:rPr>
        <w:t>s</w:t>
      </w:r>
      <w:proofErr w:type="spellEnd"/>
      <w:r w:rsidRPr="00FF1E81">
        <w:rPr>
          <w:rFonts w:cs="Times New Roman" w:hint="eastAsia"/>
          <w:szCs w:val="24"/>
        </w:rPr>
        <w:t xml:space="preserve"> </w:t>
      </w:r>
      <w:r w:rsidRPr="00FF1E81">
        <w:rPr>
          <w:rFonts w:cs="Times New Roman"/>
          <w:szCs w:val="24"/>
        </w:rPr>
        <w:tab/>
        <w:t>——</w:t>
      </w:r>
      <w:r w:rsidRPr="00FF1E81">
        <w:rPr>
          <w:rFonts w:cs="Times New Roman" w:hint="eastAsia"/>
          <w:szCs w:val="24"/>
        </w:rPr>
        <w:t>截面形心至剪心的距离；</w:t>
      </w:r>
    </w:p>
    <w:p w14:paraId="10D6C13E" w14:textId="77777777" w:rsidR="00A70486" w:rsidRPr="00FF1E81" w:rsidRDefault="00A70486" w:rsidP="00A70486">
      <w:pPr>
        <w:tabs>
          <w:tab w:val="left" w:pos="1276"/>
        </w:tabs>
        <w:ind w:firstLineChars="400" w:firstLine="960"/>
        <w:rPr>
          <w:bCs/>
        </w:rPr>
      </w:pPr>
      <w:r w:rsidRPr="00FF1E81">
        <w:rPr>
          <w:rFonts w:ascii="Symbol" w:hAnsi="Symbol"/>
          <w:i/>
          <w:szCs w:val="24"/>
        </w:rPr>
        <w:t></w:t>
      </w:r>
      <w:r w:rsidRPr="00FF1E81">
        <w:rPr>
          <w:szCs w:val="24"/>
          <w:vertAlign w:val="subscript"/>
        </w:rPr>
        <w:t>n</w:t>
      </w:r>
      <w:r w:rsidRPr="00FF1E81">
        <w:rPr>
          <w:szCs w:val="24"/>
          <w:vertAlign w:val="subscript"/>
        </w:rPr>
        <w:tab/>
      </w:r>
      <w:r w:rsidRPr="00FF1E81">
        <w:rPr>
          <w:rFonts w:cs="Times New Roman"/>
          <w:szCs w:val="24"/>
        </w:rPr>
        <w:t>——</w:t>
      </w:r>
      <w:r w:rsidRPr="00FF1E81">
        <w:rPr>
          <w:rFonts w:hint="eastAsia"/>
          <w:szCs w:val="24"/>
        </w:rPr>
        <w:t>截面的主扇性坐标</w:t>
      </w:r>
    </w:p>
    <w:p w14:paraId="19C0114C" w14:textId="77777777" w:rsidR="00A70486" w:rsidRPr="00FF1E81" w:rsidRDefault="00A70486" w:rsidP="00A70486">
      <w:pPr>
        <w:tabs>
          <w:tab w:val="left" w:pos="1276"/>
        </w:tabs>
        <w:ind w:firstLineChars="200" w:firstLine="480"/>
        <w:rPr>
          <w:bCs/>
        </w:rPr>
      </w:pPr>
      <w:proofErr w:type="spellStart"/>
      <w:r w:rsidRPr="00FF1E81">
        <w:rPr>
          <w:rFonts w:cs="Times New Roman" w:hint="eastAsia"/>
          <w:i/>
          <w:szCs w:val="24"/>
        </w:rPr>
        <w:t>x</w:t>
      </w:r>
      <w:r w:rsidRPr="00FF1E81">
        <w:rPr>
          <w:rFonts w:cs="Times New Roman" w:hint="eastAsia"/>
          <w:szCs w:val="24"/>
          <w:vertAlign w:val="subscript"/>
        </w:rPr>
        <w:t>s</w:t>
      </w:r>
      <w:proofErr w:type="spellEnd"/>
      <w:r w:rsidRPr="00FF1E81">
        <w:rPr>
          <w:rFonts w:cs="Times New Roman" w:hint="eastAsia"/>
          <w:szCs w:val="24"/>
        </w:rPr>
        <w:t>、</w:t>
      </w:r>
      <w:proofErr w:type="spellStart"/>
      <w:r w:rsidRPr="00FF1E81">
        <w:rPr>
          <w:rFonts w:cs="Times New Roman" w:hint="eastAsia"/>
          <w:i/>
          <w:szCs w:val="24"/>
        </w:rPr>
        <w:t>y</w:t>
      </w:r>
      <w:r w:rsidRPr="00FF1E81">
        <w:rPr>
          <w:rFonts w:cs="Times New Roman"/>
          <w:szCs w:val="24"/>
          <w:vertAlign w:val="subscript"/>
        </w:rPr>
        <w:t>s</w:t>
      </w:r>
      <w:proofErr w:type="spellEnd"/>
      <w:r w:rsidRPr="00FF1E81">
        <w:rPr>
          <w:rFonts w:ascii="Symbol" w:hAnsi="Symbol" w:cs="Times New Roman"/>
          <w:szCs w:val="24"/>
          <w:vertAlign w:val="subscript"/>
        </w:rPr>
        <w:t></w:t>
      </w:r>
      <w:r w:rsidRPr="00FF1E81">
        <w:rPr>
          <w:rFonts w:ascii="Symbol" w:hAnsi="Symbol" w:cs="Times New Roman"/>
          <w:szCs w:val="24"/>
          <w:vertAlign w:val="subscript"/>
        </w:rPr>
        <w:tab/>
      </w:r>
      <w:r w:rsidRPr="00FF1E81">
        <w:rPr>
          <w:rFonts w:cs="Times New Roman"/>
          <w:szCs w:val="24"/>
        </w:rPr>
        <w:t>——</w:t>
      </w:r>
      <w:r w:rsidRPr="00FF1E81">
        <w:rPr>
          <w:rFonts w:cs="Times New Roman" w:hint="eastAsia"/>
          <w:szCs w:val="24"/>
        </w:rPr>
        <w:t>截面剪心的坐标；</w:t>
      </w:r>
    </w:p>
    <w:p w14:paraId="7864616B" w14:textId="77777777" w:rsidR="00A70486" w:rsidRPr="00FF1E81" w:rsidRDefault="00A70486" w:rsidP="00A70486">
      <w:pPr>
        <w:tabs>
          <w:tab w:val="left" w:pos="1276"/>
          <w:tab w:val="right" w:pos="1843"/>
        </w:tabs>
        <w:ind w:leftChars="400" w:left="1920" w:hangingChars="400" w:hanging="960"/>
        <w:rPr>
          <w:bCs/>
        </w:rPr>
      </w:pPr>
      <w:r w:rsidRPr="00FF1E81">
        <w:rPr>
          <w:rFonts w:cs="Times New Roman"/>
          <w:position w:val="-12"/>
          <w:szCs w:val="24"/>
        </w:rPr>
        <w:object w:dxaOrig="340" w:dyaOrig="360" w14:anchorId="1DBFD183">
          <v:shape id="_x0000_i1076" type="#_x0000_t75" style="width:12.65pt;height:16.15pt" o:ole="">
            <v:imagedata r:id="rId110" o:title=""/>
          </v:shape>
          <o:OLEObject Type="Embed" ProgID="Equation.DSMT4" ShapeID="_x0000_i1076" DrawAspect="Content" ObjectID="_1826727126" r:id="rId111"/>
        </w:object>
      </w:r>
      <w:r w:rsidRPr="00FF1E81">
        <w:rPr>
          <w:rFonts w:cs="Times New Roman"/>
          <w:szCs w:val="24"/>
        </w:rPr>
        <w:tab/>
        <w:t>——</w:t>
      </w:r>
      <w:r w:rsidRPr="00FF1E81">
        <w:rPr>
          <w:rFonts w:cs="Times New Roman"/>
          <w:szCs w:val="24"/>
        </w:rPr>
        <w:t>梁</w:t>
      </w:r>
      <w:r w:rsidRPr="00FF1E81">
        <w:rPr>
          <w:rFonts w:cs="Times New Roman" w:hint="eastAsia"/>
          <w:szCs w:val="24"/>
        </w:rPr>
        <w:t>腹板</w:t>
      </w:r>
      <w:r w:rsidRPr="00FF1E81">
        <w:rPr>
          <w:rFonts w:cs="Times New Roman"/>
          <w:szCs w:val="24"/>
        </w:rPr>
        <w:t>过焊孔高度，高强螺栓连接时为剪力板与梁翼缘间隙的</w:t>
      </w:r>
      <w:r w:rsidRPr="00FF1E81">
        <w:rPr>
          <w:rFonts w:cs="Times New Roman" w:hint="eastAsia"/>
          <w:szCs w:val="24"/>
        </w:rPr>
        <w:t>距离；</w:t>
      </w:r>
    </w:p>
    <w:p w14:paraId="3DFA2F09" w14:textId="77777777" w:rsidR="00A70486" w:rsidRPr="00FF1E81" w:rsidRDefault="00A70486" w:rsidP="00A70486">
      <w:pPr>
        <w:tabs>
          <w:tab w:val="left" w:pos="1276"/>
        </w:tabs>
        <w:ind w:firstLineChars="400" w:firstLine="960"/>
        <w:rPr>
          <w:bCs/>
        </w:rPr>
      </w:pPr>
      <w:r w:rsidRPr="00FF1E81">
        <w:rPr>
          <w:bCs/>
          <w:position w:val="-6"/>
        </w:rPr>
        <w:object w:dxaOrig="200" w:dyaOrig="220" w14:anchorId="62D5462F">
          <v:shape id="_x0000_i1077" type="#_x0000_t75" style="width:8.65pt;height:11.5pt" o:ole="">
            <v:imagedata r:id="rId112" o:title=""/>
          </v:shape>
          <o:OLEObject Type="Embed" ProgID="Equation.DSMT4" ShapeID="_x0000_i1077" DrawAspect="Content" ObjectID="_1826727127" r:id="rId113"/>
        </w:object>
      </w:r>
      <w:r w:rsidRPr="00FF1E81">
        <w:rPr>
          <w:bCs/>
        </w:rPr>
        <w:tab/>
        <w:t>——U</w:t>
      </w:r>
      <w:r w:rsidRPr="00FF1E81">
        <w:rPr>
          <w:bCs/>
        </w:rPr>
        <w:t>形加强筋合力点到基础上表面或到柱底板下表面的距离；</w:t>
      </w:r>
    </w:p>
    <w:p w14:paraId="41EB3061" w14:textId="77777777" w:rsidR="00A70486" w:rsidRPr="00FF1E81" w:rsidRDefault="00A70486" w:rsidP="00A70486">
      <w:pPr>
        <w:tabs>
          <w:tab w:val="left" w:pos="1276"/>
        </w:tabs>
        <w:ind w:firstLineChars="400" w:firstLine="960"/>
        <w:rPr>
          <w:position w:val="-12"/>
        </w:rPr>
      </w:pPr>
      <w:r w:rsidRPr="00FF1E81">
        <w:rPr>
          <w:position w:val="-12"/>
        </w:rPr>
        <w:object w:dxaOrig="360" w:dyaOrig="360" w14:anchorId="2AF270BC">
          <v:shape id="_x0000_i1078" type="#_x0000_t75" style="width:19pt;height:18.45pt" o:ole="">
            <v:imagedata r:id="rId114" o:title=""/>
          </v:shape>
          <o:OLEObject Type="Embed" ProgID="Equation.DSMT4" ShapeID="_x0000_i1078" DrawAspect="Content" ObjectID="_1826727128" r:id="rId115"/>
        </w:object>
      </w:r>
      <w:r w:rsidRPr="00FF1E81">
        <w:rPr>
          <w:bCs/>
        </w:rPr>
        <w:t>——</w:t>
      </w:r>
      <w:r w:rsidRPr="00FF1E81">
        <w:rPr>
          <w:rFonts w:hint="eastAsia"/>
          <w:bCs/>
        </w:rPr>
        <w:t>构件的净截面模量；</w:t>
      </w:r>
      <w:r w:rsidRPr="00FF1E81">
        <w:rPr>
          <w:rFonts w:hint="eastAsia"/>
          <w:position w:val="-12"/>
        </w:rPr>
        <w:t xml:space="preserve"> </w:t>
      </w:r>
    </w:p>
    <w:p w14:paraId="76ABD758" w14:textId="21DBD0C0" w:rsidR="00A70486" w:rsidRPr="00FF1E81" w:rsidRDefault="00044BB0" w:rsidP="00A70486">
      <w:pPr>
        <w:tabs>
          <w:tab w:val="left" w:pos="1276"/>
        </w:tabs>
        <w:ind w:firstLineChars="400" w:firstLine="960"/>
        <w:rPr>
          <w:position w:val="-12"/>
        </w:rPr>
      </w:pPr>
      <w:r w:rsidRPr="00FF1E81">
        <w:rPr>
          <w:position w:val="-12"/>
        </w:rPr>
        <w:object w:dxaOrig="380" w:dyaOrig="360" w14:anchorId="61E4CEBB">
          <v:shape id="_x0000_i1079" type="#_x0000_t75" style="width:19pt;height:18.45pt" o:ole="">
            <v:imagedata r:id="rId116" o:title=""/>
          </v:shape>
          <o:OLEObject Type="Embed" ProgID="Equation.DSMT4" ShapeID="_x0000_i1079" DrawAspect="Content" ObjectID="_1826727129" r:id="rId117"/>
        </w:object>
      </w:r>
      <w:r w:rsidR="00A70486" w:rsidRPr="00FF1E81">
        <w:rPr>
          <w:bCs/>
        </w:rPr>
        <w:t>——</w:t>
      </w:r>
      <w:r w:rsidR="00A70486" w:rsidRPr="00FF1E81">
        <w:rPr>
          <w:rFonts w:hint="eastAsia"/>
          <w:bCs/>
        </w:rPr>
        <w:t>构件的截面扇形模量；</w:t>
      </w:r>
    </w:p>
    <w:p w14:paraId="39715091" w14:textId="77777777" w:rsidR="00A70486" w:rsidRPr="00FF1E81" w:rsidRDefault="00A70486" w:rsidP="00A70486">
      <w:pPr>
        <w:tabs>
          <w:tab w:val="left" w:pos="1276"/>
        </w:tabs>
        <w:ind w:firstLineChars="300" w:firstLine="720"/>
        <w:rPr>
          <w:rFonts w:cs="Times New Roman"/>
          <w:szCs w:val="24"/>
        </w:rPr>
      </w:pPr>
      <w:r w:rsidRPr="00FF1E81">
        <w:rPr>
          <w:position w:val="-12"/>
        </w:rPr>
        <w:object w:dxaOrig="420" w:dyaOrig="360" w14:anchorId="555D0915">
          <v:shape id="_x0000_i1080" type="#_x0000_t75" style="width:23.6pt;height:18.45pt" o:ole="">
            <v:imagedata r:id="rId118" o:title=""/>
          </v:shape>
          <o:OLEObject Type="Embed" ProgID="Equation.DSMT4" ShapeID="_x0000_i1080" DrawAspect="Content" ObjectID="_1826727130" r:id="rId119"/>
        </w:object>
      </w:r>
      <w:r w:rsidRPr="00FF1E81">
        <w:rPr>
          <w:szCs w:val="24"/>
        </w:rPr>
        <w:tab/>
      </w:r>
      <w:r w:rsidRPr="00FF1E81">
        <w:rPr>
          <w:rFonts w:cs="Times New Roman"/>
          <w:szCs w:val="24"/>
        </w:rPr>
        <w:t>——</w:t>
      </w:r>
      <w:r w:rsidRPr="00FF1E81">
        <w:rPr>
          <w:rFonts w:cs="Times New Roman"/>
          <w:szCs w:val="24"/>
        </w:rPr>
        <w:t>在弯矩作用平面内对受压最大纤维的毛截面模量；</w:t>
      </w:r>
    </w:p>
    <w:p w14:paraId="4B2C9F6B" w14:textId="15195CF8" w:rsidR="00A70486" w:rsidRPr="00FF1E81" w:rsidRDefault="00FF1E81" w:rsidP="00A70486">
      <w:pPr>
        <w:tabs>
          <w:tab w:val="left" w:pos="1276"/>
        </w:tabs>
        <w:ind w:firstLineChars="300" w:firstLine="720"/>
        <w:rPr>
          <w:rFonts w:cs="Times New Roman"/>
          <w:szCs w:val="24"/>
        </w:rPr>
      </w:pPr>
      <w:r w:rsidRPr="00FF1E81">
        <w:rPr>
          <w:position w:val="-12"/>
        </w:rPr>
        <w:object w:dxaOrig="440" w:dyaOrig="360" w14:anchorId="4B04E030">
          <v:shape id="_x0000_i1081" type="#_x0000_t75" style="width:21.9pt;height:18.45pt" o:ole="">
            <v:imagedata r:id="rId120" o:title=""/>
          </v:shape>
          <o:OLEObject Type="Embed" ProgID="Equation.DSMT4" ShapeID="_x0000_i1081" DrawAspect="Content" ObjectID="_1826727131" r:id="rId121"/>
        </w:object>
      </w:r>
      <w:r w:rsidR="00A70486" w:rsidRPr="00FF1E81">
        <w:tab/>
      </w:r>
      <w:r w:rsidR="00A70486" w:rsidRPr="00FF1E81">
        <w:rPr>
          <w:rFonts w:cs="Times New Roman"/>
          <w:szCs w:val="24"/>
        </w:rPr>
        <w:t>——</w:t>
      </w:r>
      <w:r w:rsidR="00A70486" w:rsidRPr="00FF1E81">
        <w:rPr>
          <w:rFonts w:cs="Times New Roman" w:hint="eastAsia"/>
          <w:szCs w:val="24"/>
        </w:rPr>
        <w:t>对称轴上外伸肢的毛截面模量；</w:t>
      </w:r>
    </w:p>
    <w:p w14:paraId="09ECB66C" w14:textId="77777777" w:rsidR="00A70486" w:rsidRPr="00FF1E81" w:rsidRDefault="00A70486" w:rsidP="00A70486">
      <w:pPr>
        <w:tabs>
          <w:tab w:val="left" w:pos="1276"/>
        </w:tabs>
        <w:ind w:firstLineChars="100" w:firstLine="240"/>
        <w:rPr>
          <w:szCs w:val="24"/>
        </w:rPr>
      </w:pPr>
      <w:r w:rsidRPr="00FF1E81">
        <w:rPr>
          <w:position w:val="-12"/>
        </w:rPr>
        <w:object w:dxaOrig="360" w:dyaOrig="360" w14:anchorId="3FD4FA99">
          <v:shape id="_x0000_i1082" type="#_x0000_t75" style="width:19pt;height:18.45pt" o:ole="">
            <v:imagedata r:id="rId122" o:title=""/>
          </v:shape>
          <o:OLEObject Type="Embed" ProgID="Equation.DSMT4" ShapeID="_x0000_i1082" DrawAspect="Content" ObjectID="_1826727132" r:id="rId123"/>
        </w:object>
      </w:r>
      <w:r w:rsidRPr="00FF1E81">
        <w:rPr>
          <w:rFonts w:hint="eastAsia"/>
          <w:szCs w:val="24"/>
        </w:rPr>
        <w:t>、</w:t>
      </w:r>
      <w:r w:rsidRPr="00FF1E81">
        <w:rPr>
          <w:position w:val="-14"/>
        </w:rPr>
        <w:object w:dxaOrig="360" w:dyaOrig="380" w14:anchorId="689E9479">
          <v:shape id="_x0000_i1083" type="#_x0000_t75" style="width:19pt;height:19pt" o:ole="">
            <v:imagedata r:id="rId124" o:title=""/>
          </v:shape>
          <o:OLEObject Type="Embed" ProgID="Equation.DSMT4" ShapeID="_x0000_i1083" DrawAspect="Content" ObjectID="_1826727133" r:id="rId125"/>
        </w:object>
      </w:r>
      <w:r w:rsidRPr="00FF1E81">
        <w:tab/>
      </w:r>
      <w:r w:rsidRPr="00FF1E81">
        <w:rPr>
          <w:rFonts w:cs="Times New Roman"/>
          <w:szCs w:val="24"/>
        </w:rPr>
        <w:t>——</w:t>
      </w:r>
      <w:r w:rsidRPr="00FF1E81">
        <w:rPr>
          <w:rFonts w:hint="eastAsia"/>
          <w:szCs w:val="24"/>
        </w:rPr>
        <w:t>对强轴和弱轴的毛截面模量；</w:t>
      </w:r>
    </w:p>
    <w:p w14:paraId="591F0BF3" w14:textId="77777777" w:rsidR="00A70486" w:rsidRPr="00FF1E81" w:rsidRDefault="00A70486" w:rsidP="00A70486">
      <w:pPr>
        <w:pStyle w:val="affffffd"/>
        <w:numPr>
          <w:ilvl w:val="0"/>
          <w:numId w:val="77"/>
        </w:numPr>
        <w:ind w:firstLineChars="0"/>
        <w:jc w:val="left"/>
      </w:pPr>
      <w:r w:rsidRPr="00FF1E81">
        <w:rPr>
          <w:rFonts w:hint="eastAsia"/>
        </w:rPr>
        <w:t>计算系数及其他</w:t>
      </w:r>
    </w:p>
    <w:p w14:paraId="171A4465" w14:textId="77777777" w:rsidR="00A70486" w:rsidRPr="00FF1E81" w:rsidRDefault="00A70486" w:rsidP="00A70486">
      <w:pPr>
        <w:tabs>
          <w:tab w:val="left" w:pos="1276"/>
        </w:tabs>
        <w:ind w:firstLineChars="400" w:firstLine="960"/>
        <w:rPr>
          <w:position w:val="-12"/>
        </w:rPr>
      </w:pPr>
      <w:r w:rsidRPr="00FF1E81">
        <w:rPr>
          <w:position w:val="-12"/>
        </w:rPr>
        <w:object w:dxaOrig="260" w:dyaOrig="360" w14:anchorId="26B2DE72">
          <v:shape id="_x0000_i1084" type="#_x0000_t75" style="width:12.65pt;height:18.45pt" o:ole="">
            <v:imagedata r:id="rId126" o:title=""/>
          </v:shape>
          <o:OLEObject Type="Embed" ProgID="Equation.DSMT4" ShapeID="_x0000_i1084" DrawAspect="Content" ObjectID="_1826727134" r:id="rId127"/>
        </w:object>
      </w:r>
      <w:r w:rsidRPr="00FF1E81">
        <w:tab/>
      </w:r>
      <w:r w:rsidRPr="00FF1E81">
        <w:rPr>
          <w:rFonts w:cs="Times New Roman"/>
        </w:rPr>
        <w:t>——</w:t>
      </w:r>
      <w:r w:rsidRPr="00FF1E81">
        <w:rPr>
          <w:rFonts w:cs="Times New Roman" w:hint="eastAsia"/>
        </w:rPr>
        <w:t>结构重要性系数；</w:t>
      </w:r>
      <w:r w:rsidRPr="00FF1E81">
        <w:rPr>
          <w:position w:val="-12"/>
        </w:rPr>
        <w:t xml:space="preserve"> </w:t>
      </w:r>
    </w:p>
    <w:p w14:paraId="65BE855F" w14:textId="6EEEDF11" w:rsidR="00A70486" w:rsidRPr="00FF1E81" w:rsidRDefault="00FF1E81" w:rsidP="00A70486">
      <w:pPr>
        <w:tabs>
          <w:tab w:val="left" w:pos="1276"/>
        </w:tabs>
        <w:ind w:firstLineChars="300" w:firstLine="720"/>
        <w:rPr>
          <w:position w:val="-12"/>
        </w:rPr>
      </w:pPr>
      <w:r w:rsidRPr="00FF1E81">
        <w:rPr>
          <w:position w:val="-12"/>
        </w:rPr>
        <w:object w:dxaOrig="380" w:dyaOrig="360" w14:anchorId="5DDFD4AD">
          <v:shape id="_x0000_i1085" type="#_x0000_t75" style="width:19pt;height:18.45pt" o:ole="">
            <v:imagedata r:id="rId128" o:title=""/>
          </v:shape>
          <o:OLEObject Type="Embed" ProgID="Equation.DSMT4" ShapeID="_x0000_i1085" DrawAspect="Content" ObjectID="_1826727135" r:id="rId129"/>
        </w:object>
      </w:r>
      <w:r w:rsidR="00A70486" w:rsidRPr="00FF1E81">
        <w:tab/>
      </w:r>
      <w:r w:rsidR="00A70486" w:rsidRPr="00FF1E81">
        <w:rPr>
          <w:rFonts w:cs="Times New Roman"/>
        </w:rPr>
        <w:t>——</w:t>
      </w:r>
      <w:r w:rsidR="00A70486" w:rsidRPr="00FF1E81">
        <w:rPr>
          <w:rFonts w:cs="Times New Roman" w:hint="eastAsia"/>
        </w:rPr>
        <w:t>构件承载力抗震调整系数；</w:t>
      </w:r>
    </w:p>
    <w:p w14:paraId="590F6D92" w14:textId="77777777" w:rsidR="00A70486" w:rsidRPr="00FF1E81" w:rsidRDefault="00A70486" w:rsidP="00A70486">
      <w:pPr>
        <w:tabs>
          <w:tab w:val="left" w:pos="1276"/>
        </w:tabs>
        <w:ind w:firstLineChars="100" w:firstLine="240"/>
        <w:rPr>
          <w:position w:val="-12"/>
        </w:rPr>
      </w:pPr>
      <w:r w:rsidRPr="00FF1E81">
        <w:rPr>
          <w:position w:val="-12"/>
        </w:rPr>
        <w:object w:dxaOrig="279" w:dyaOrig="340" w14:anchorId="7379ED53">
          <v:shape id="_x0000_i1086" type="#_x0000_t75" style="width:16.15pt;height:19pt" o:ole="">
            <v:imagedata r:id="rId130" o:title=""/>
          </v:shape>
          <o:OLEObject Type="Embed" ProgID="Equation.3" ShapeID="_x0000_i1086" DrawAspect="Content" ObjectID="_1826727136" r:id="rId131"/>
        </w:object>
      </w:r>
      <w:r w:rsidRPr="00FF1E81">
        <w:rPr>
          <w:position w:val="-12"/>
        </w:rPr>
        <w:t>、</w:t>
      </w:r>
      <w:r w:rsidRPr="00FF1E81">
        <w:rPr>
          <w:position w:val="-12"/>
        </w:rPr>
        <w:object w:dxaOrig="279" w:dyaOrig="380" w14:anchorId="27927D85">
          <v:shape id="_x0000_i1087" type="#_x0000_t75" style="width:14.4pt;height:21.9pt" o:ole="">
            <v:imagedata r:id="rId132" o:title=""/>
          </v:shape>
          <o:OLEObject Type="Embed" ProgID="Equation.3" ShapeID="_x0000_i1087" DrawAspect="Content" ObjectID="_1826727137" r:id="rId133"/>
        </w:object>
      </w:r>
      <w:r w:rsidRPr="00FF1E81">
        <w:tab/>
      </w:r>
      <w:r w:rsidRPr="00FF1E81">
        <w:rPr>
          <w:rFonts w:cs="Times New Roman"/>
        </w:rPr>
        <w:t>——</w:t>
      </w:r>
      <w:r w:rsidRPr="00FF1E81">
        <w:rPr>
          <w:rFonts w:cs="Times New Roman"/>
        </w:rPr>
        <w:t>截面塑性发展系数；</w:t>
      </w:r>
    </w:p>
    <w:p w14:paraId="3FEB4EA2" w14:textId="77777777" w:rsidR="00A70486" w:rsidRPr="00FF1E81" w:rsidRDefault="00A70486" w:rsidP="00A70486">
      <w:pPr>
        <w:tabs>
          <w:tab w:val="left" w:pos="1276"/>
        </w:tabs>
        <w:ind w:firstLineChars="200" w:firstLine="480"/>
        <w:rPr>
          <w:position w:val="-12"/>
        </w:rPr>
      </w:pPr>
      <w:r w:rsidRPr="00FF1E81">
        <w:rPr>
          <w:position w:val="-10"/>
          <w:szCs w:val="24"/>
        </w:rPr>
        <w:object w:dxaOrig="300" w:dyaOrig="340" w14:anchorId="39E60E3D">
          <v:shape id="_x0000_i1088" type="#_x0000_t75" style="width:14.4pt;height:14.4pt" o:ole="">
            <v:imagedata r:id="rId134" o:title=""/>
          </v:shape>
          <o:OLEObject Type="Embed" ProgID="Equation.3" ShapeID="_x0000_i1088" DrawAspect="Content" ObjectID="_1826727138" r:id="rId135"/>
        </w:object>
      </w:r>
      <w:r w:rsidRPr="00FF1E81">
        <w:rPr>
          <w:szCs w:val="24"/>
        </w:rPr>
        <w:t>、</w:t>
      </w:r>
      <w:r w:rsidRPr="00FF1E81">
        <w:rPr>
          <w:position w:val="-12"/>
          <w:szCs w:val="24"/>
        </w:rPr>
        <w:object w:dxaOrig="279" w:dyaOrig="380" w14:anchorId="49BD1978">
          <v:shape id="_x0000_i1089" type="#_x0000_t75" style="width:14.4pt;height:16.15pt" o:ole="">
            <v:imagedata r:id="rId136" o:title=""/>
          </v:shape>
          <o:OLEObject Type="Embed" ProgID="Equation.3" ShapeID="_x0000_i1089" DrawAspect="Content" ObjectID="_1826727139" r:id="rId137"/>
        </w:object>
      </w:r>
      <w:r w:rsidRPr="00FF1E81">
        <w:rPr>
          <w:szCs w:val="24"/>
        </w:rPr>
        <w:tab/>
      </w:r>
      <w:r w:rsidRPr="00FF1E81">
        <w:rPr>
          <w:rFonts w:cs="Times New Roman"/>
          <w:szCs w:val="24"/>
        </w:rPr>
        <w:t>——</w:t>
      </w:r>
      <w:r w:rsidRPr="00FF1E81">
        <w:rPr>
          <w:rFonts w:cs="Times New Roman"/>
          <w:szCs w:val="24"/>
        </w:rPr>
        <w:t>弯矩作用平面内、</w:t>
      </w:r>
      <w:r w:rsidRPr="00FF1E81">
        <w:rPr>
          <w:rFonts w:cs="Times New Roman" w:hint="eastAsia"/>
          <w:szCs w:val="24"/>
        </w:rPr>
        <w:t>外</w:t>
      </w:r>
      <w:r w:rsidRPr="00FF1E81">
        <w:rPr>
          <w:rFonts w:cs="Times New Roman"/>
          <w:szCs w:val="24"/>
        </w:rPr>
        <w:t>轴心受压构件稳定系数；</w:t>
      </w:r>
    </w:p>
    <w:p w14:paraId="41347977" w14:textId="77777777" w:rsidR="00A70486" w:rsidRPr="00FF1E81" w:rsidRDefault="00A70486" w:rsidP="00A70486">
      <w:pPr>
        <w:tabs>
          <w:tab w:val="left" w:pos="1276"/>
        </w:tabs>
        <w:rPr>
          <w:rFonts w:cs="Times New Roman"/>
          <w:szCs w:val="24"/>
        </w:rPr>
      </w:pPr>
      <w:r w:rsidRPr="00FF1E81">
        <w:rPr>
          <w:position w:val="-12"/>
          <w:szCs w:val="24"/>
        </w:rPr>
        <w:object w:dxaOrig="360" w:dyaOrig="360" w14:anchorId="7686EC3A">
          <v:shape id="_x0000_i1090" type="#_x0000_t75" style="width:21.9pt;height:14.4pt" o:ole="">
            <v:imagedata r:id="rId138" o:title=""/>
          </v:shape>
          <o:OLEObject Type="Embed" ProgID="Equation.3" ShapeID="_x0000_i1090" DrawAspect="Content" ObjectID="_1826727140" r:id="rId139"/>
        </w:object>
      </w:r>
      <w:r w:rsidRPr="00FF1E81">
        <w:rPr>
          <w:rFonts w:hint="eastAsia"/>
          <w:szCs w:val="24"/>
        </w:rPr>
        <w:t>、</w:t>
      </w:r>
      <w:r w:rsidRPr="00FF1E81">
        <w:rPr>
          <w:position w:val="-12"/>
          <w:szCs w:val="24"/>
        </w:rPr>
        <w:object w:dxaOrig="360" w:dyaOrig="380" w14:anchorId="312172E5">
          <v:shape id="_x0000_i1091" type="#_x0000_t75" style="width:21.9pt;height:15pt" o:ole="">
            <v:imagedata r:id="rId140" o:title=""/>
          </v:shape>
          <o:OLEObject Type="Embed" ProgID="Equation.3" ShapeID="_x0000_i1091" DrawAspect="Content" ObjectID="_1826727141" r:id="rId141"/>
        </w:object>
      </w:r>
      <w:r w:rsidRPr="00FF1E81">
        <w:rPr>
          <w:szCs w:val="24"/>
        </w:rPr>
        <w:tab/>
      </w:r>
      <w:r w:rsidRPr="00FF1E81">
        <w:rPr>
          <w:rFonts w:cs="Times New Roman"/>
          <w:szCs w:val="24"/>
        </w:rPr>
        <w:t>——</w:t>
      </w:r>
      <w:r w:rsidRPr="00FF1E81">
        <w:rPr>
          <w:rFonts w:hint="eastAsia"/>
          <w:szCs w:val="24"/>
        </w:rPr>
        <w:t>考虑弯矩变化和荷载位置影响</w:t>
      </w:r>
      <w:r w:rsidRPr="00FF1E81">
        <w:rPr>
          <w:szCs w:val="24"/>
        </w:rPr>
        <w:t>的受弯构件整体稳定系数；</w:t>
      </w:r>
    </w:p>
    <w:p w14:paraId="15249131" w14:textId="77777777" w:rsidR="00A70486" w:rsidRPr="00FF1E81" w:rsidRDefault="00A70486" w:rsidP="00A70486">
      <w:pPr>
        <w:tabs>
          <w:tab w:val="left" w:pos="1276"/>
        </w:tabs>
        <w:ind w:firstLineChars="100" w:firstLine="240"/>
        <w:rPr>
          <w:szCs w:val="24"/>
        </w:rPr>
      </w:pPr>
      <w:r w:rsidRPr="00FF1E81">
        <w:rPr>
          <w:position w:val="-12"/>
          <w:szCs w:val="24"/>
        </w:rPr>
        <w:object w:dxaOrig="400" w:dyaOrig="360" w14:anchorId="6B417E8D">
          <v:shape id="_x0000_i1092" type="#_x0000_t75" style="width:16.15pt;height:16.15pt" o:ole="">
            <v:imagedata r:id="rId142" o:title=""/>
          </v:shape>
          <o:OLEObject Type="Embed" ProgID="Equation.DSMT4" ShapeID="_x0000_i1092" DrawAspect="Content" ObjectID="_1826727142" r:id="rId143"/>
        </w:object>
      </w:r>
      <w:r w:rsidRPr="00FF1E81">
        <w:rPr>
          <w:rFonts w:hint="eastAsia"/>
          <w:szCs w:val="24"/>
        </w:rPr>
        <w:t>、</w:t>
      </w:r>
      <w:r w:rsidRPr="00FF1E81">
        <w:rPr>
          <w:position w:val="-12"/>
          <w:szCs w:val="24"/>
        </w:rPr>
        <w:object w:dxaOrig="380" w:dyaOrig="380" w14:anchorId="4AA0CC60">
          <v:shape id="_x0000_i1093" type="#_x0000_t75" style="width:16.15pt;height:18.45pt" o:ole="">
            <v:imagedata r:id="rId144" o:title=""/>
          </v:shape>
          <o:OLEObject Type="Embed" ProgID="Equation.3" ShapeID="_x0000_i1093" DrawAspect="Content" ObjectID="_1826727143" r:id="rId145"/>
        </w:object>
      </w:r>
      <w:r w:rsidRPr="00FF1E81">
        <w:rPr>
          <w:szCs w:val="24"/>
        </w:rPr>
        <w:tab/>
      </w:r>
      <w:r w:rsidRPr="00FF1E81">
        <w:rPr>
          <w:rFonts w:cs="Times New Roman"/>
          <w:szCs w:val="24"/>
        </w:rPr>
        <w:t>——</w:t>
      </w:r>
      <w:r w:rsidRPr="00FF1E81">
        <w:rPr>
          <w:szCs w:val="24"/>
        </w:rPr>
        <w:t>等效弯矩系数；</w:t>
      </w:r>
    </w:p>
    <w:p w14:paraId="36E2B8CD" w14:textId="18D4DB06" w:rsidR="00A70486" w:rsidRPr="00FF1E81" w:rsidRDefault="00FF1E81" w:rsidP="00A70486">
      <w:pPr>
        <w:tabs>
          <w:tab w:val="left" w:pos="1276"/>
        </w:tabs>
        <w:ind w:firstLineChars="100" w:firstLine="240"/>
        <w:rPr>
          <w:szCs w:val="24"/>
        </w:rPr>
      </w:pPr>
      <w:r w:rsidRPr="00FF1E81">
        <w:rPr>
          <w:rFonts w:cs="Times New Roman"/>
          <w:position w:val="-12"/>
          <w:szCs w:val="24"/>
        </w:rPr>
        <w:object w:dxaOrig="400" w:dyaOrig="360" w14:anchorId="6691AC2E">
          <v:shape id="_x0000_i1094" type="#_x0000_t75" style="width:20.15pt;height:18.45pt" o:ole=""/>
          <o:OLEObject Type="Embed" ProgID="Equation.DSMT4" ShapeID="_x0000_i1094" DrawAspect="Content" ObjectID="_1826727144" r:id="rId146"/>
        </w:object>
      </w:r>
      <w:r w:rsidRPr="00FF1E81">
        <w:rPr>
          <w:rFonts w:cs="Times New Roman"/>
          <w:position w:val="-12"/>
          <w:szCs w:val="24"/>
        </w:rPr>
        <w:object w:dxaOrig="420" w:dyaOrig="360" w14:anchorId="72BB5C67">
          <v:shape id="_x0000_i1095" type="#_x0000_t75" style="width:20.15pt;height:18.45pt" o:ole="">
            <v:imagedata r:id="rId147" o:title=""/>
          </v:shape>
          <o:OLEObject Type="Embed" ProgID="Equation.DSMT4" ShapeID="_x0000_i1095" DrawAspect="Content" ObjectID="_1826727145" r:id="rId148"/>
        </w:object>
      </w:r>
      <w:r w:rsidR="00A70486" w:rsidRPr="00FF1E81">
        <w:rPr>
          <w:rFonts w:cs="Times New Roman"/>
          <w:szCs w:val="24"/>
        </w:rPr>
        <w:tab/>
        <w:t>——</w:t>
      </w:r>
      <w:r w:rsidR="00A70486" w:rsidRPr="00FF1E81">
        <w:rPr>
          <w:rFonts w:cs="Times New Roman" w:hint="eastAsia"/>
          <w:szCs w:val="24"/>
        </w:rPr>
        <w:t>节点域</w:t>
      </w:r>
      <w:r w:rsidR="00A70486" w:rsidRPr="00FF1E81">
        <w:rPr>
          <w:rFonts w:cs="Times New Roman"/>
          <w:szCs w:val="24"/>
        </w:rPr>
        <w:t>左、</w:t>
      </w:r>
      <w:r w:rsidR="00A70486" w:rsidRPr="00FF1E81">
        <w:rPr>
          <w:rFonts w:cs="Times New Roman" w:hint="eastAsia"/>
          <w:szCs w:val="24"/>
        </w:rPr>
        <w:t>右侧</w:t>
      </w:r>
      <w:r w:rsidR="00A70486" w:rsidRPr="00FF1E81">
        <w:rPr>
          <w:rFonts w:cs="Times New Roman"/>
          <w:szCs w:val="24"/>
        </w:rPr>
        <w:t>弯矩作用时，节点域区格的分配系数；</w:t>
      </w:r>
    </w:p>
    <w:p w14:paraId="32D86C90" w14:textId="77777777" w:rsidR="00A70486" w:rsidRPr="00FF1E81" w:rsidRDefault="00A70486" w:rsidP="00A70486">
      <w:pPr>
        <w:tabs>
          <w:tab w:val="left" w:pos="1276"/>
        </w:tabs>
        <w:ind w:firstLineChars="400" w:firstLine="960"/>
        <w:rPr>
          <w:szCs w:val="24"/>
        </w:rPr>
      </w:pPr>
      <w:r w:rsidRPr="00FF1E81">
        <w:rPr>
          <w:szCs w:val="24"/>
        </w:rPr>
        <w:object w:dxaOrig="220" w:dyaOrig="279" w14:anchorId="10E5A351">
          <v:shape id="_x0000_i1096" type="#_x0000_t75" style="width:14.4pt;height:14.4pt" o:ole="">
            <v:imagedata r:id="rId149" o:title=""/>
          </v:shape>
          <o:OLEObject Type="Embed" ProgID="Equation.DSMT4" ShapeID="_x0000_i1096" DrawAspect="Content" ObjectID="_1826727146" r:id="rId150"/>
        </w:object>
      </w:r>
      <w:r w:rsidRPr="00FF1E81">
        <w:rPr>
          <w:szCs w:val="24"/>
        </w:rPr>
        <w:tab/>
      </w:r>
      <w:r w:rsidRPr="00FF1E81">
        <w:rPr>
          <w:rFonts w:cs="Times New Roman"/>
        </w:rPr>
        <w:t>——</w:t>
      </w:r>
      <w:r w:rsidRPr="00FF1E81">
        <w:rPr>
          <w:szCs w:val="24"/>
        </w:rPr>
        <w:t>轴心受压构件长细比；</w:t>
      </w:r>
    </w:p>
    <w:p w14:paraId="33C98CDB" w14:textId="77777777" w:rsidR="00A70486" w:rsidRPr="00FF1E81" w:rsidRDefault="00A70486" w:rsidP="00A70486">
      <w:pPr>
        <w:tabs>
          <w:tab w:val="left" w:pos="1276"/>
        </w:tabs>
        <w:ind w:firstLineChars="400" w:firstLine="960"/>
        <w:rPr>
          <w:szCs w:val="24"/>
        </w:rPr>
      </w:pPr>
      <w:r w:rsidRPr="00FF1E81">
        <w:rPr>
          <w:position w:val="-12"/>
          <w:szCs w:val="24"/>
        </w:rPr>
        <w:object w:dxaOrig="260" w:dyaOrig="360" w14:anchorId="54B705E3">
          <v:shape id="_x0000_i1097" type="#_x0000_t75" style="width:12.65pt;height:21.9pt" o:ole="">
            <v:imagedata r:id="rId151" o:title=""/>
          </v:shape>
          <o:OLEObject Type="Embed" ProgID="Equation.DSMT4" ShapeID="_x0000_i1097" DrawAspect="Content" ObjectID="_1826727147" r:id="rId152"/>
        </w:object>
      </w:r>
      <w:r w:rsidRPr="00FF1E81">
        <w:rPr>
          <w:rFonts w:cs="Times New Roman"/>
          <w:szCs w:val="24"/>
        </w:rPr>
        <w:t>——</w:t>
      </w:r>
      <w:r w:rsidRPr="00FF1E81">
        <w:rPr>
          <w:rFonts w:cs="Times New Roman" w:hint="eastAsia"/>
          <w:szCs w:val="24"/>
        </w:rPr>
        <w:t>扭转屈曲换算长细比；</w:t>
      </w:r>
    </w:p>
    <w:p w14:paraId="562D7E68" w14:textId="77777777" w:rsidR="00A70486" w:rsidRPr="00FF1E81" w:rsidRDefault="00A70486" w:rsidP="00A70486">
      <w:pPr>
        <w:pStyle w:val="39"/>
        <w:tabs>
          <w:tab w:val="left" w:pos="1276"/>
        </w:tabs>
        <w:spacing w:line="360" w:lineRule="auto"/>
        <w:ind w:firstLineChars="400" w:firstLine="960"/>
        <w:textAlignment w:val="center"/>
        <w:rPr>
          <w:szCs w:val="24"/>
        </w:rPr>
      </w:pPr>
      <w:r w:rsidRPr="00FF1E81">
        <w:rPr>
          <w:szCs w:val="24"/>
        </w:rPr>
        <w:object w:dxaOrig="279" w:dyaOrig="360" w14:anchorId="0C69AD6F">
          <v:shape id="_x0000_i1098" type="#_x0000_t75" style="width:14.4pt;height:21.9pt" o:ole="">
            <v:imagedata r:id="rId153" o:title=""/>
          </v:shape>
          <o:OLEObject Type="Embed" ProgID="Equation.DSMT4" ShapeID="_x0000_i1098" DrawAspect="Content" ObjectID="_1826727148" r:id="rId154"/>
        </w:object>
      </w:r>
      <w:r w:rsidRPr="00FF1E81">
        <w:rPr>
          <w:szCs w:val="24"/>
        </w:rPr>
        <w:tab/>
      </w:r>
      <w:r w:rsidRPr="00FF1E81">
        <w:t>——</w:t>
      </w:r>
      <w:r w:rsidRPr="00FF1E81">
        <w:rPr>
          <w:szCs w:val="24"/>
        </w:rPr>
        <w:t>轴心受压构件正则化长细比</w:t>
      </w:r>
      <w:r w:rsidRPr="00FF1E81">
        <w:rPr>
          <w:rFonts w:hint="eastAsia"/>
          <w:szCs w:val="24"/>
        </w:rPr>
        <w:t>；</w:t>
      </w:r>
      <w:r w:rsidRPr="00FF1E81">
        <w:rPr>
          <w:rFonts w:hint="eastAsia"/>
          <w:szCs w:val="24"/>
        </w:rPr>
        <w:t xml:space="preserve"> </w:t>
      </w:r>
    </w:p>
    <w:p w14:paraId="2A57353F" w14:textId="77777777" w:rsidR="00A70486" w:rsidRPr="00FF1E81" w:rsidRDefault="00044BB0" w:rsidP="00A70486">
      <w:pPr>
        <w:tabs>
          <w:tab w:val="left" w:pos="1276"/>
        </w:tabs>
        <w:ind w:firstLineChars="400" w:firstLine="960"/>
        <w:rPr>
          <w:rFonts w:cs="Times New Roman"/>
          <w:szCs w:val="24"/>
        </w:rPr>
      </w:pPr>
      <w:r w:rsidRPr="00FF1E81">
        <w:rPr>
          <w:position w:val="-12"/>
          <w:szCs w:val="24"/>
        </w:rPr>
        <w:object w:dxaOrig="420" w:dyaOrig="360" w14:anchorId="4D2F383E">
          <v:shape id="_x0000_i1099" type="#_x0000_t75" style="width:17.85pt;height:18.45pt" o:ole="">
            <v:imagedata r:id="rId155" o:title=""/>
          </v:shape>
          <o:OLEObject Type="Embed" ProgID="Equation.DSMT4" ShapeID="_x0000_i1099" DrawAspect="Content" ObjectID="_1826727149" r:id="rId156"/>
        </w:object>
      </w:r>
      <w:r w:rsidR="00A70486" w:rsidRPr="00FF1E81">
        <w:rPr>
          <w:rFonts w:cs="Times New Roman"/>
          <w:szCs w:val="24"/>
        </w:rPr>
        <w:t>——</w:t>
      </w:r>
      <w:r w:rsidR="00A70486" w:rsidRPr="00FF1E81">
        <w:rPr>
          <w:rFonts w:cs="Times New Roman" w:hint="eastAsia"/>
          <w:szCs w:val="24"/>
        </w:rPr>
        <w:t>参数；</w:t>
      </w:r>
    </w:p>
    <w:p w14:paraId="6EA28714" w14:textId="77777777" w:rsidR="00A70486" w:rsidRPr="00FF1E81" w:rsidRDefault="00A70486" w:rsidP="00A70486">
      <w:pPr>
        <w:tabs>
          <w:tab w:val="left" w:pos="1276"/>
        </w:tabs>
        <w:ind w:firstLineChars="400" w:firstLine="960"/>
        <w:rPr>
          <w:rFonts w:cs="Times New Roman"/>
          <w:szCs w:val="24"/>
        </w:rPr>
      </w:pPr>
      <w:r w:rsidRPr="00FF1E81">
        <w:rPr>
          <w:rFonts w:cs="Times New Roman"/>
          <w:noProof/>
          <w:szCs w:val="24"/>
        </w:rPr>
        <w:object w:dxaOrig="200" w:dyaOrig="260" w14:anchorId="278D6FDA">
          <v:shape id="_x0000_i1100" type="#_x0000_t75" style="width:7.5pt;height:14.4pt" o:ole="">
            <v:imagedata r:id="rId157" o:title=""/>
          </v:shape>
          <o:OLEObject Type="Embed" ProgID="Equation.3" ShapeID="_x0000_i1100" DrawAspect="Content" ObjectID="_1826727150" r:id="rId158"/>
        </w:object>
      </w:r>
      <w:r w:rsidRPr="00FF1E81">
        <w:rPr>
          <w:rFonts w:cs="Times New Roman"/>
          <w:noProof/>
          <w:szCs w:val="24"/>
        </w:rPr>
        <w:tab/>
      </w:r>
      <w:r w:rsidRPr="00FF1E81">
        <w:rPr>
          <w:rFonts w:cs="Times New Roman"/>
          <w:szCs w:val="24"/>
        </w:rPr>
        <w:t>——</w:t>
      </w:r>
      <w:r w:rsidRPr="00FF1E81">
        <w:rPr>
          <w:rFonts w:cs="Times New Roman"/>
          <w:szCs w:val="24"/>
        </w:rPr>
        <w:t>截面影响系数；</w:t>
      </w:r>
    </w:p>
    <w:p w14:paraId="6C24F842" w14:textId="77777777" w:rsidR="00A70486" w:rsidRPr="00FF1E81" w:rsidRDefault="00A70486" w:rsidP="00A70486">
      <w:pPr>
        <w:tabs>
          <w:tab w:val="left" w:pos="1276"/>
        </w:tabs>
        <w:ind w:firstLineChars="400" w:firstLine="960"/>
        <w:rPr>
          <w:rFonts w:cs="Times New Roman"/>
          <w:szCs w:val="24"/>
        </w:rPr>
      </w:pPr>
      <w:r w:rsidRPr="00FF1E81">
        <w:rPr>
          <w:position w:val="-10"/>
          <w:szCs w:val="24"/>
        </w:rPr>
        <w:object w:dxaOrig="260" w:dyaOrig="260" w14:anchorId="7808C30D">
          <v:shape id="_x0000_i1101" type="#_x0000_t75" style="width:12.65pt;height:11.5pt" o:ole="">
            <v:imagedata r:id="rId159" o:title=""/>
          </v:shape>
          <o:OLEObject Type="Embed" ProgID="Equation.DSMT4" ShapeID="_x0000_i1101" DrawAspect="Content" ObjectID="_1826727151" r:id="rId160"/>
        </w:object>
      </w:r>
      <w:r w:rsidRPr="00FF1E81">
        <w:rPr>
          <w:szCs w:val="24"/>
        </w:rPr>
        <w:tab/>
      </w:r>
      <w:r w:rsidRPr="00FF1E81">
        <w:rPr>
          <w:rFonts w:cs="Times New Roman"/>
          <w:szCs w:val="24"/>
        </w:rPr>
        <w:t>——</w:t>
      </w:r>
      <w:r w:rsidRPr="00FF1E81">
        <w:rPr>
          <w:rFonts w:cs="Times New Roman"/>
          <w:szCs w:val="24"/>
        </w:rPr>
        <w:t>折减系数；</w:t>
      </w:r>
    </w:p>
    <w:p w14:paraId="6154EEB1" w14:textId="77777777" w:rsidR="00A70486" w:rsidRPr="00FF1E81" w:rsidRDefault="00A70486" w:rsidP="00A70486">
      <w:pPr>
        <w:tabs>
          <w:tab w:val="left" w:pos="1276"/>
        </w:tabs>
        <w:ind w:firstLineChars="400" w:firstLine="960"/>
        <w:rPr>
          <w:rFonts w:cs="Times New Roman"/>
          <w:szCs w:val="24"/>
        </w:rPr>
      </w:pPr>
      <w:r w:rsidRPr="00FF1E81">
        <w:rPr>
          <w:rFonts w:cs="Times New Roman"/>
          <w:position w:val="-6"/>
          <w:szCs w:val="24"/>
        </w:rPr>
        <w:object w:dxaOrig="240" w:dyaOrig="220" w14:anchorId="032FC728">
          <v:shape id="_x0000_i1102" type="#_x0000_t75" style="width:12.65pt;height:10.35pt" o:ole="">
            <v:imagedata r:id="rId161" o:title=""/>
          </v:shape>
          <o:OLEObject Type="Embed" ProgID="Equation.DSMT4" ShapeID="_x0000_i1102" DrawAspect="Content" ObjectID="_1826727152" r:id="rId162"/>
        </w:object>
      </w:r>
      <w:r w:rsidRPr="00FF1E81">
        <w:rPr>
          <w:rFonts w:cs="Times New Roman"/>
          <w:szCs w:val="24"/>
        </w:rPr>
        <w:tab/>
        <w:t>——</w:t>
      </w:r>
      <w:r w:rsidRPr="00FF1E81">
        <w:rPr>
          <w:rFonts w:cs="Times New Roman" w:hint="eastAsia"/>
          <w:szCs w:val="24"/>
        </w:rPr>
        <w:t>连接系数；</w:t>
      </w:r>
    </w:p>
    <w:p w14:paraId="2BABF91E" w14:textId="77777777" w:rsidR="00AE5D0F" w:rsidRPr="00FF1E81" w:rsidRDefault="00AE5D0F" w:rsidP="00AE5D0F">
      <w:pPr>
        <w:ind w:firstLineChars="350" w:firstLine="840"/>
      </w:pPr>
    </w:p>
    <w:p w14:paraId="7F80C2CB" w14:textId="77777777" w:rsidR="00AE5D0F" w:rsidRPr="00FF1E81" w:rsidRDefault="00AE5D0F" w:rsidP="00AE5D0F">
      <w:pPr>
        <w:rPr>
          <w:b/>
        </w:rPr>
      </w:pPr>
    </w:p>
    <w:p w14:paraId="09BDF038" w14:textId="77777777" w:rsidR="00AE5D0F" w:rsidRPr="00FF1E81" w:rsidRDefault="00AE5D0F" w:rsidP="00AE5D0F">
      <w:pPr>
        <w:widowControl/>
        <w:spacing w:beforeAutospacing="1" w:afterAutospacing="1"/>
        <w:jc w:val="left"/>
        <w:rPr>
          <w:b/>
        </w:rPr>
        <w:sectPr w:rsidR="00AE5D0F" w:rsidRPr="00FF1E81">
          <w:pgSz w:w="11906" w:h="16838"/>
          <w:pgMar w:top="1440" w:right="1800" w:bottom="1440" w:left="1800" w:header="851" w:footer="992" w:gutter="0"/>
          <w:pgNumType w:start="1"/>
          <w:cols w:space="720"/>
          <w:docGrid w:type="lines" w:linePitch="312"/>
        </w:sectPr>
      </w:pPr>
    </w:p>
    <w:p w14:paraId="0596DEA0" w14:textId="0C523C6D" w:rsidR="00AE5D0F" w:rsidRPr="00FF1E81" w:rsidRDefault="00AE5D0F" w:rsidP="00FC50C3">
      <w:pPr>
        <w:pStyle w:val="a"/>
      </w:pPr>
      <w:bookmarkStart w:id="31" w:name="_Toc21784757"/>
      <w:bookmarkStart w:id="32" w:name="_Toc21784758"/>
      <w:bookmarkStart w:id="33" w:name="_Toc21784759"/>
      <w:bookmarkStart w:id="34" w:name="_Toc21784760"/>
      <w:bookmarkStart w:id="35" w:name="_Toc21784761"/>
      <w:bookmarkStart w:id="36" w:name="_Toc21784762"/>
      <w:bookmarkStart w:id="37" w:name="_Toc21784763"/>
      <w:bookmarkStart w:id="38" w:name="_Toc21784764"/>
      <w:bookmarkStart w:id="39" w:name="_Toc21784765"/>
      <w:bookmarkStart w:id="40" w:name="_Toc21784766"/>
      <w:bookmarkStart w:id="41" w:name="_Toc21784767"/>
      <w:bookmarkStart w:id="42" w:name="_Toc21784768"/>
      <w:bookmarkStart w:id="43" w:name="_Toc21784769"/>
      <w:bookmarkStart w:id="44" w:name="_Toc18869398"/>
      <w:bookmarkStart w:id="45" w:name="_Toc215762474"/>
      <w:bookmarkEnd w:id="31"/>
      <w:bookmarkEnd w:id="32"/>
      <w:bookmarkEnd w:id="33"/>
      <w:bookmarkEnd w:id="34"/>
      <w:bookmarkEnd w:id="35"/>
      <w:bookmarkEnd w:id="36"/>
      <w:bookmarkEnd w:id="37"/>
      <w:bookmarkEnd w:id="38"/>
      <w:bookmarkEnd w:id="39"/>
      <w:bookmarkEnd w:id="40"/>
      <w:bookmarkEnd w:id="41"/>
      <w:bookmarkEnd w:id="42"/>
      <w:bookmarkEnd w:id="43"/>
      <w:r w:rsidRPr="00FF1E81">
        <w:lastRenderedPageBreak/>
        <w:t>结构</w:t>
      </w:r>
      <w:bookmarkEnd w:id="44"/>
      <w:r w:rsidR="0047670E">
        <w:rPr>
          <w:rFonts w:hint="eastAsia"/>
        </w:rPr>
        <w:t>设计</w:t>
      </w:r>
      <w:bookmarkEnd w:id="45"/>
    </w:p>
    <w:p w14:paraId="2BF65FFA" w14:textId="0CB67137" w:rsidR="00AE5D0F" w:rsidRPr="00FF1E81" w:rsidRDefault="00AE5D0F" w:rsidP="002B2E9D">
      <w:pPr>
        <w:pStyle w:val="20"/>
        <w:numPr>
          <w:ilvl w:val="1"/>
          <w:numId w:val="9"/>
        </w:numPr>
      </w:pPr>
      <w:bookmarkStart w:id="46" w:name="_Toc18869399"/>
      <w:bookmarkStart w:id="47" w:name="_Toc215762475"/>
      <w:r w:rsidRPr="00FF1E81">
        <w:t>一般规定</w:t>
      </w:r>
      <w:bookmarkEnd w:id="46"/>
      <w:bookmarkEnd w:id="47"/>
    </w:p>
    <w:p w14:paraId="4688CF2C" w14:textId="77777777" w:rsidR="003F4495" w:rsidRPr="003F4495" w:rsidRDefault="003F4495" w:rsidP="003F4495">
      <w:pPr>
        <w:pStyle w:val="affffffd"/>
        <w:numPr>
          <w:ilvl w:val="0"/>
          <w:numId w:val="64"/>
        </w:numPr>
        <w:ind w:firstLineChars="0"/>
        <w:rPr>
          <w:szCs w:val="21"/>
        </w:rPr>
      </w:pPr>
      <w:r w:rsidRPr="003F4495">
        <w:rPr>
          <w:rFonts w:hint="eastAsia"/>
          <w:szCs w:val="21"/>
        </w:rPr>
        <w:t>组合异形柱钢结构的安全等级和设计工作年限应符合现行国家标准《建筑结构可靠性设计统一标准》</w:t>
      </w:r>
      <w:r w:rsidRPr="003F4495">
        <w:rPr>
          <w:rFonts w:hint="eastAsia"/>
          <w:szCs w:val="21"/>
        </w:rPr>
        <w:t>GB 50068</w:t>
      </w:r>
      <w:r w:rsidRPr="003F4495">
        <w:rPr>
          <w:rFonts w:hint="eastAsia"/>
          <w:szCs w:val="21"/>
        </w:rPr>
        <w:t>和《工程结构可靠性设计统一标准》</w:t>
      </w:r>
      <w:r w:rsidRPr="003F4495">
        <w:rPr>
          <w:rFonts w:hint="eastAsia"/>
          <w:szCs w:val="21"/>
        </w:rPr>
        <w:t>GB 50153</w:t>
      </w:r>
      <w:r w:rsidRPr="003F4495">
        <w:rPr>
          <w:rFonts w:hint="eastAsia"/>
          <w:szCs w:val="21"/>
        </w:rPr>
        <w:t>的规定。</w:t>
      </w:r>
    </w:p>
    <w:p w14:paraId="23A254C5" w14:textId="5708DCF4" w:rsidR="00FB1BD0" w:rsidRPr="00FB1BD0" w:rsidRDefault="00FB1BD0" w:rsidP="00FB1BD0">
      <w:pPr>
        <w:pStyle w:val="affffffd"/>
        <w:numPr>
          <w:ilvl w:val="0"/>
          <w:numId w:val="64"/>
        </w:numPr>
        <w:ind w:firstLineChars="0"/>
        <w:rPr>
          <w:szCs w:val="21"/>
        </w:rPr>
      </w:pPr>
      <w:r w:rsidRPr="00FB1BD0">
        <w:rPr>
          <w:szCs w:val="21"/>
        </w:rPr>
        <w:t>组合异形柱</w:t>
      </w:r>
      <w:r w:rsidRPr="00FB1BD0">
        <w:rPr>
          <w:rFonts w:hint="eastAsia"/>
          <w:szCs w:val="21"/>
        </w:rPr>
        <w:t>钢</w:t>
      </w:r>
      <w:r w:rsidRPr="00FB1BD0">
        <w:rPr>
          <w:szCs w:val="21"/>
        </w:rPr>
        <w:t>结构在风荷载或多遇地震标准值作用下，按弹性方法计算的层间弹性位移角不宜大于</w:t>
      </w:r>
      <w:r w:rsidRPr="00FB1BD0">
        <w:rPr>
          <w:szCs w:val="21"/>
        </w:rPr>
        <w:t>1/250</w:t>
      </w:r>
      <w:r w:rsidRPr="00FB1BD0">
        <w:rPr>
          <w:rFonts w:hint="eastAsia"/>
          <w:szCs w:val="21"/>
        </w:rPr>
        <w:t>；</w:t>
      </w:r>
      <w:r w:rsidRPr="00FB1BD0">
        <w:rPr>
          <w:szCs w:val="21"/>
        </w:rPr>
        <w:t>罕遇地震作用下，层间弹塑性位移角不应大于</w:t>
      </w:r>
      <w:r w:rsidRPr="00FB1BD0">
        <w:rPr>
          <w:szCs w:val="21"/>
        </w:rPr>
        <w:t>1/50</w:t>
      </w:r>
      <w:r w:rsidRPr="00FB1BD0">
        <w:rPr>
          <w:szCs w:val="21"/>
        </w:rPr>
        <w:t>。</w:t>
      </w:r>
    </w:p>
    <w:p w14:paraId="58385E29" w14:textId="58B13C65" w:rsidR="00E47D35" w:rsidRPr="00FF1E81" w:rsidRDefault="00E47D35" w:rsidP="007B238E">
      <w:pPr>
        <w:pStyle w:val="affffffd"/>
        <w:numPr>
          <w:ilvl w:val="0"/>
          <w:numId w:val="64"/>
        </w:numPr>
        <w:ind w:firstLineChars="0"/>
        <w:rPr>
          <w:szCs w:val="21"/>
        </w:rPr>
      </w:pPr>
      <w:r w:rsidRPr="00FF1E81">
        <w:rPr>
          <w:rFonts w:hint="eastAsia"/>
          <w:szCs w:val="21"/>
        </w:rPr>
        <w:t>组合异形柱</w:t>
      </w:r>
      <w:r w:rsidR="00994954">
        <w:rPr>
          <w:rFonts w:hint="eastAsia"/>
          <w:szCs w:val="21"/>
        </w:rPr>
        <w:t>钢</w:t>
      </w:r>
      <w:r w:rsidRPr="00FF1E81">
        <w:rPr>
          <w:rFonts w:hint="eastAsia"/>
          <w:szCs w:val="21"/>
        </w:rPr>
        <w:t>结构</w:t>
      </w:r>
      <w:r w:rsidR="007B1A5D">
        <w:rPr>
          <w:rFonts w:hint="eastAsia"/>
          <w:szCs w:val="21"/>
        </w:rPr>
        <w:t>计算时的</w:t>
      </w:r>
      <w:r w:rsidRPr="00FF1E81">
        <w:rPr>
          <w:rFonts w:hint="eastAsia"/>
          <w:szCs w:val="21"/>
        </w:rPr>
        <w:t>阻尼比</w:t>
      </w:r>
      <w:r w:rsidR="007B1A5D">
        <w:rPr>
          <w:rFonts w:hint="eastAsia"/>
          <w:szCs w:val="21"/>
        </w:rPr>
        <w:t>可按下列规定取值</w:t>
      </w:r>
      <w:r w:rsidR="00681C9B" w:rsidRPr="00FF1E81">
        <w:rPr>
          <w:rFonts w:hint="eastAsia"/>
          <w:szCs w:val="21"/>
        </w:rPr>
        <w:t>：</w:t>
      </w:r>
    </w:p>
    <w:p w14:paraId="3F4EFF81" w14:textId="2E33BE59" w:rsidR="00681C9B" w:rsidRPr="00FF1E81" w:rsidRDefault="007B1A5D" w:rsidP="00FF3104">
      <w:pPr>
        <w:pStyle w:val="affffffd"/>
        <w:ind w:firstLine="482"/>
      </w:pPr>
      <w:r>
        <w:rPr>
          <w:b/>
        </w:rPr>
        <w:t>1</w:t>
      </w:r>
      <w:r w:rsidR="00681C9B" w:rsidRPr="00FF1E81">
        <w:rPr>
          <w:rFonts w:hint="eastAsia"/>
        </w:rPr>
        <w:tab/>
      </w:r>
      <w:r w:rsidR="00681C9B" w:rsidRPr="00FF1E81">
        <w:rPr>
          <w:rFonts w:hint="eastAsia"/>
        </w:rPr>
        <w:t>多遇地震作用下的弹性分析，</w:t>
      </w:r>
      <w:r w:rsidR="00681C9B" w:rsidRPr="00FF1E81">
        <w:t>可取为</w:t>
      </w:r>
      <w:r w:rsidR="00681C9B" w:rsidRPr="00FF1E81">
        <w:rPr>
          <w:rFonts w:hint="eastAsia"/>
        </w:rPr>
        <w:t>0.04</w:t>
      </w:r>
      <w:r w:rsidR="00681C9B" w:rsidRPr="00FF1E81">
        <w:rPr>
          <w:rFonts w:hint="eastAsia"/>
        </w:rPr>
        <w:t>；</w:t>
      </w:r>
    </w:p>
    <w:p w14:paraId="51D74F8A" w14:textId="4C633BFC" w:rsidR="00681C9B" w:rsidRPr="007B1A5D" w:rsidRDefault="007B1A5D" w:rsidP="00FF3104">
      <w:pPr>
        <w:pStyle w:val="affffffd"/>
        <w:ind w:firstLine="482"/>
      </w:pPr>
      <w:r>
        <w:rPr>
          <w:b/>
        </w:rPr>
        <w:t>2</w:t>
      </w:r>
      <w:r w:rsidR="00681C9B" w:rsidRPr="00FF1E81">
        <w:rPr>
          <w:rFonts w:hint="eastAsia"/>
        </w:rPr>
        <w:tab/>
      </w:r>
      <w:r w:rsidR="00681C9B" w:rsidRPr="00FF1E81">
        <w:rPr>
          <w:rFonts w:hint="eastAsia"/>
        </w:rPr>
        <w:t>罕遇地震作用下的弹塑性分析，可取</w:t>
      </w:r>
      <w:r w:rsidR="00681C9B" w:rsidRPr="00FF1E81">
        <w:rPr>
          <w:rFonts w:hint="eastAsia"/>
        </w:rPr>
        <w:t>0.05</w:t>
      </w:r>
      <w:r>
        <w:rPr>
          <w:rFonts w:hint="eastAsia"/>
        </w:rPr>
        <w:t>。</w:t>
      </w:r>
    </w:p>
    <w:p w14:paraId="4275E845" w14:textId="44463EB3" w:rsidR="00BB42E8" w:rsidRPr="00FF1E81" w:rsidRDefault="00BB42E8" w:rsidP="00BB42E8">
      <w:pPr>
        <w:pStyle w:val="affffffd"/>
        <w:numPr>
          <w:ilvl w:val="0"/>
          <w:numId w:val="64"/>
        </w:numPr>
        <w:ind w:firstLineChars="0"/>
        <w:rPr>
          <w:szCs w:val="21"/>
        </w:rPr>
      </w:pPr>
      <w:r w:rsidRPr="00FF1E81">
        <w:rPr>
          <w:szCs w:val="21"/>
        </w:rPr>
        <w:t>计算各振型地震影响系数所采用的结构自振周期</w:t>
      </w:r>
      <w:r w:rsidRPr="00FF1E81">
        <w:rPr>
          <w:rFonts w:hint="eastAsia"/>
          <w:szCs w:val="21"/>
        </w:rPr>
        <w:t>，</w:t>
      </w:r>
      <w:r w:rsidRPr="00FF1E81">
        <w:rPr>
          <w:szCs w:val="21"/>
        </w:rPr>
        <w:t>应计入非承重填充墙的刚度影响予以折减</w:t>
      </w:r>
      <w:r w:rsidRPr="00FF1E81">
        <w:rPr>
          <w:rFonts w:hint="eastAsia"/>
          <w:szCs w:val="21"/>
        </w:rPr>
        <w:t>。当非承重墙体为轻质墙板或外挂墙板时，自振周期的折减系数可取为</w:t>
      </w:r>
      <w:r w:rsidRPr="00FF1E81">
        <w:rPr>
          <w:rFonts w:hint="eastAsia"/>
          <w:szCs w:val="21"/>
        </w:rPr>
        <w:t>0.9~</w:t>
      </w:r>
      <w:r w:rsidRPr="00FF1E81">
        <w:rPr>
          <w:szCs w:val="21"/>
        </w:rPr>
        <w:t>1.0</w:t>
      </w:r>
      <w:r w:rsidRPr="00FF1E81">
        <w:rPr>
          <w:rFonts w:hint="eastAsia"/>
          <w:szCs w:val="21"/>
        </w:rPr>
        <w:t>。</w:t>
      </w:r>
    </w:p>
    <w:p w14:paraId="2C2EA8BB" w14:textId="77777777" w:rsidR="00C13BFE" w:rsidRPr="00FF1E81" w:rsidRDefault="00C13BFE" w:rsidP="00C13BFE">
      <w:pPr>
        <w:pStyle w:val="affffffd"/>
        <w:numPr>
          <w:ilvl w:val="0"/>
          <w:numId w:val="64"/>
        </w:numPr>
        <w:ind w:firstLineChars="0"/>
        <w:rPr>
          <w:szCs w:val="21"/>
        </w:rPr>
      </w:pPr>
      <w:bookmarkStart w:id="48" w:name="_Toc18869400"/>
      <w:r>
        <w:rPr>
          <w:rFonts w:hint="eastAsia"/>
          <w:szCs w:val="21"/>
        </w:rPr>
        <w:t>组合异形柱钢结构应遵循标准化设计理念，优先采用工厂化生产、装配化施工的构件和部品，应采取减少现场切割、焊接的技术措施。</w:t>
      </w:r>
    </w:p>
    <w:p w14:paraId="733B8238" w14:textId="52855337" w:rsidR="00A6323F" w:rsidRPr="00FF1E81" w:rsidRDefault="00A6323F" w:rsidP="00A6323F">
      <w:pPr>
        <w:pStyle w:val="20"/>
        <w:numPr>
          <w:ilvl w:val="1"/>
          <w:numId w:val="9"/>
        </w:numPr>
      </w:pPr>
      <w:bookmarkStart w:id="49" w:name="_Toc215762476"/>
      <w:bookmarkStart w:id="50" w:name="_Toc18869401"/>
      <w:bookmarkEnd w:id="48"/>
      <w:r w:rsidRPr="00FF1E81">
        <w:rPr>
          <w:rFonts w:hint="eastAsia"/>
        </w:rPr>
        <w:t>结构</w:t>
      </w:r>
      <w:r w:rsidR="00310223">
        <w:rPr>
          <w:rFonts w:hint="eastAsia"/>
        </w:rPr>
        <w:t>形式与</w:t>
      </w:r>
      <w:r w:rsidRPr="00FF1E81">
        <w:rPr>
          <w:rFonts w:hint="eastAsia"/>
        </w:rPr>
        <w:t>布置</w:t>
      </w:r>
      <w:bookmarkEnd w:id="49"/>
    </w:p>
    <w:p w14:paraId="4CFF910F" w14:textId="71338832" w:rsidR="00A6323F" w:rsidRDefault="00686253" w:rsidP="00A6323F">
      <w:pPr>
        <w:pStyle w:val="affffffd"/>
        <w:numPr>
          <w:ilvl w:val="0"/>
          <w:numId w:val="63"/>
        </w:numPr>
        <w:ind w:firstLineChars="0"/>
        <w:rPr>
          <w:szCs w:val="21"/>
        </w:rPr>
      </w:pPr>
      <w:r>
        <w:rPr>
          <w:rFonts w:hint="eastAsia"/>
          <w:szCs w:val="21"/>
        </w:rPr>
        <w:t>组合异形柱钢结构宜采用框架结构或框架</w:t>
      </w:r>
      <w:r>
        <w:rPr>
          <w:rFonts w:hint="eastAsia"/>
          <w:szCs w:val="21"/>
        </w:rPr>
        <w:t>-</w:t>
      </w:r>
      <w:r w:rsidR="00C52DF4">
        <w:rPr>
          <w:rFonts w:hint="eastAsia"/>
          <w:szCs w:val="21"/>
        </w:rPr>
        <w:t>重力柱</w:t>
      </w:r>
      <w:r>
        <w:rPr>
          <w:rFonts w:hint="eastAsia"/>
          <w:szCs w:val="21"/>
        </w:rPr>
        <w:t>结构，并宜与箱型柱组合使用</w:t>
      </w:r>
      <w:r w:rsidR="00C83872">
        <w:rPr>
          <w:rFonts w:hint="eastAsia"/>
          <w:szCs w:val="21"/>
        </w:rPr>
        <w:t>，如图</w:t>
      </w:r>
      <w:r w:rsidR="00C83872">
        <w:rPr>
          <w:rFonts w:hint="eastAsia"/>
          <w:szCs w:val="21"/>
        </w:rPr>
        <w:t>4</w:t>
      </w:r>
      <w:r w:rsidR="00C83872">
        <w:rPr>
          <w:szCs w:val="21"/>
        </w:rPr>
        <w:t>.3.1</w:t>
      </w:r>
      <w:r w:rsidR="00C83872">
        <w:rPr>
          <w:rFonts w:hint="eastAsia"/>
          <w:szCs w:val="21"/>
        </w:rPr>
        <w:t>所示</w:t>
      </w:r>
      <w:r>
        <w:rPr>
          <w:rFonts w:hint="eastAsia"/>
          <w:szCs w:val="21"/>
        </w:rPr>
        <w:t>。</w:t>
      </w:r>
    </w:p>
    <w:p w14:paraId="6BE8F74E" w14:textId="4C70C195" w:rsidR="00C83872" w:rsidRDefault="00C52C43" w:rsidP="00C83872">
      <w:pPr>
        <w:pStyle w:val="affffffd"/>
        <w:ind w:firstLineChars="0" w:firstLine="0"/>
        <w:jc w:val="center"/>
      </w:pPr>
      <w:r>
        <w:object w:dxaOrig="5745" w:dyaOrig="2955" w14:anchorId="7CA7CD02">
          <v:shape id="_x0000_i1103" type="#_x0000_t75" style="width:287.4pt;height:148.05pt" o:ole="">
            <v:imagedata r:id="rId163" o:title=""/>
          </v:shape>
          <o:OLEObject Type="Embed" ProgID="Visio.Drawing.15" ShapeID="_x0000_i1103" DrawAspect="Content" ObjectID="_1826727153" r:id="rId164"/>
        </w:object>
      </w:r>
    </w:p>
    <w:p w14:paraId="55A2897A" w14:textId="5AFF6592" w:rsidR="00AE6BD2" w:rsidRDefault="00C52C43" w:rsidP="00C83872">
      <w:pPr>
        <w:pStyle w:val="affffffd"/>
        <w:ind w:firstLineChars="0" w:firstLine="0"/>
        <w:jc w:val="center"/>
      </w:pPr>
      <w:r>
        <w:object w:dxaOrig="5835" w:dyaOrig="1111" w14:anchorId="360438AF">
          <v:shape id="_x0000_i1104" type="#_x0000_t75" style="width:292.05pt;height:55.85pt" o:ole="">
            <v:imagedata r:id="rId165" o:title=""/>
          </v:shape>
          <o:OLEObject Type="Embed" ProgID="Visio.Drawing.15" ShapeID="_x0000_i1104" DrawAspect="Content" ObjectID="_1826727154" r:id="rId166"/>
        </w:object>
      </w:r>
    </w:p>
    <w:p w14:paraId="2ABD5389" w14:textId="1845FA1A" w:rsidR="00C83872" w:rsidRDefault="00C83872" w:rsidP="00C83872">
      <w:pPr>
        <w:pStyle w:val="affffffd"/>
        <w:ind w:firstLineChars="0" w:firstLine="0"/>
        <w:jc w:val="center"/>
      </w:pPr>
      <w:r>
        <w:rPr>
          <w:rFonts w:hint="eastAsia"/>
        </w:rPr>
        <w:lastRenderedPageBreak/>
        <w:t>（</w:t>
      </w:r>
      <w:r>
        <w:rPr>
          <w:rFonts w:hint="eastAsia"/>
        </w:rPr>
        <w:t>a</w:t>
      </w:r>
      <w:r>
        <w:rPr>
          <w:rFonts w:hint="eastAsia"/>
        </w:rPr>
        <w:t>）框架结构</w:t>
      </w:r>
    </w:p>
    <w:p w14:paraId="4F987EC7" w14:textId="6001118F" w:rsidR="00C83872" w:rsidRDefault="00C83872" w:rsidP="00C83872">
      <w:pPr>
        <w:pStyle w:val="affffffd"/>
        <w:ind w:firstLineChars="0" w:firstLine="0"/>
        <w:jc w:val="center"/>
      </w:pPr>
    </w:p>
    <w:p w14:paraId="11E069CC" w14:textId="1C4CCE54" w:rsidR="00C52C43" w:rsidRDefault="00C52C43" w:rsidP="00C83872">
      <w:pPr>
        <w:pStyle w:val="affffffd"/>
        <w:ind w:firstLineChars="0" w:firstLine="0"/>
        <w:jc w:val="center"/>
      </w:pPr>
      <w:r>
        <w:object w:dxaOrig="5745" w:dyaOrig="2955" w14:anchorId="40807D1E">
          <v:shape id="_x0000_i1105" type="#_x0000_t75" style="width:287.4pt;height:148.05pt" o:ole="">
            <v:imagedata r:id="rId167" o:title=""/>
          </v:shape>
          <o:OLEObject Type="Embed" ProgID="Visio.Drawing.15" ShapeID="_x0000_i1105" DrawAspect="Content" ObjectID="_1826727155" r:id="rId168"/>
        </w:object>
      </w:r>
    </w:p>
    <w:p w14:paraId="21955F77" w14:textId="14713895" w:rsidR="00AE6BD2" w:rsidRDefault="00C52C43" w:rsidP="00C83872">
      <w:pPr>
        <w:pStyle w:val="affffffd"/>
        <w:ind w:firstLineChars="0" w:firstLine="0"/>
        <w:jc w:val="center"/>
      </w:pPr>
      <w:r>
        <w:object w:dxaOrig="5835" w:dyaOrig="1111" w14:anchorId="11A8D147">
          <v:shape id="_x0000_i1106" type="#_x0000_t75" style="width:292.05pt;height:55.85pt" o:ole="">
            <v:imagedata r:id="rId169" o:title=""/>
          </v:shape>
          <o:OLEObject Type="Embed" ProgID="Visio.Drawing.15" ShapeID="_x0000_i1106" DrawAspect="Content" ObjectID="_1826727156" r:id="rId170"/>
        </w:object>
      </w:r>
    </w:p>
    <w:p w14:paraId="30A9F938" w14:textId="38954B68" w:rsidR="00C83872" w:rsidRDefault="00C83872" w:rsidP="00C83872">
      <w:pPr>
        <w:pStyle w:val="affffffd"/>
        <w:ind w:firstLineChars="0" w:firstLine="0"/>
        <w:jc w:val="center"/>
      </w:pPr>
      <w:r>
        <w:rPr>
          <w:rFonts w:hint="eastAsia"/>
        </w:rPr>
        <w:t>（</w:t>
      </w:r>
      <w:r>
        <w:rPr>
          <w:rFonts w:hint="eastAsia"/>
        </w:rPr>
        <w:t>b</w:t>
      </w:r>
      <w:r>
        <w:rPr>
          <w:rFonts w:hint="eastAsia"/>
        </w:rPr>
        <w:t>）框架</w:t>
      </w:r>
      <w:r>
        <w:t>-</w:t>
      </w:r>
      <w:r w:rsidR="00C52DF4">
        <w:rPr>
          <w:rFonts w:hint="eastAsia"/>
        </w:rPr>
        <w:t>重力柱</w:t>
      </w:r>
      <w:r>
        <w:rPr>
          <w:rFonts w:hint="eastAsia"/>
        </w:rPr>
        <w:t>结构</w:t>
      </w:r>
    </w:p>
    <w:p w14:paraId="43B0AD2A" w14:textId="2FB899E6" w:rsidR="0033784E" w:rsidRPr="00C83872" w:rsidRDefault="0033784E" w:rsidP="00C83872">
      <w:pPr>
        <w:pStyle w:val="affffffd"/>
        <w:ind w:firstLineChars="0" w:firstLine="0"/>
        <w:jc w:val="center"/>
        <w:rPr>
          <w:szCs w:val="21"/>
        </w:rPr>
      </w:pPr>
      <w:r>
        <w:rPr>
          <w:rFonts w:hint="eastAsia"/>
        </w:rPr>
        <w:t>图</w:t>
      </w:r>
      <w:r>
        <w:rPr>
          <w:rFonts w:hint="eastAsia"/>
        </w:rPr>
        <w:t>4</w:t>
      </w:r>
      <w:r>
        <w:t xml:space="preserve">.3.1 </w:t>
      </w:r>
      <w:r>
        <w:rPr>
          <w:rFonts w:hint="eastAsia"/>
        </w:rPr>
        <w:t>组合异形柱钢结构体系示意图</w:t>
      </w:r>
    </w:p>
    <w:p w14:paraId="7A21473C" w14:textId="32776F16" w:rsidR="007A093A" w:rsidRDefault="000D35ED" w:rsidP="0065088C">
      <w:pPr>
        <w:pStyle w:val="affffffd"/>
        <w:ind w:firstLineChars="0" w:firstLine="0"/>
        <w:rPr>
          <w:color w:val="0070C0"/>
        </w:rPr>
      </w:pPr>
      <w:r>
        <w:rPr>
          <w:rFonts w:hint="eastAsia"/>
          <w:color w:val="0070C0"/>
        </w:rPr>
        <w:t>【条文说明】</w:t>
      </w:r>
      <w:r w:rsidR="00110EB8">
        <w:rPr>
          <w:rFonts w:hint="eastAsia"/>
          <w:color w:val="0070C0"/>
        </w:rPr>
        <w:t>组合异形柱通过将方钢管与</w:t>
      </w:r>
      <w:r w:rsidR="00110EB8">
        <w:rPr>
          <w:rFonts w:hint="eastAsia"/>
          <w:color w:val="0070C0"/>
        </w:rPr>
        <w:t>T</w:t>
      </w:r>
      <w:r w:rsidR="00110EB8">
        <w:rPr>
          <w:rFonts w:hint="eastAsia"/>
          <w:color w:val="0070C0"/>
        </w:rPr>
        <w:t>形钢组合成为具有</w:t>
      </w:r>
      <w:r w:rsidR="00110EB8">
        <w:rPr>
          <w:rFonts w:hint="eastAsia"/>
          <w:color w:val="0070C0"/>
        </w:rPr>
        <w:t>L</w:t>
      </w:r>
      <w:r w:rsidR="00110EB8">
        <w:rPr>
          <w:rFonts w:hint="eastAsia"/>
          <w:color w:val="0070C0"/>
        </w:rPr>
        <w:t>形、</w:t>
      </w:r>
      <w:r w:rsidR="00110EB8">
        <w:rPr>
          <w:rFonts w:hint="eastAsia"/>
          <w:color w:val="0070C0"/>
        </w:rPr>
        <w:t>T</w:t>
      </w:r>
      <w:r w:rsidR="00110EB8">
        <w:rPr>
          <w:rFonts w:hint="eastAsia"/>
          <w:color w:val="0070C0"/>
        </w:rPr>
        <w:t>形截面的异形柱实现了以下优点：异形柱具有较小的柱肢宽度，从而便于隐藏在建筑墙体中，避免了钢柱外露的问题；与钢梁连接的</w:t>
      </w:r>
      <w:r w:rsidR="004C7EA9">
        <w:rPr>
          <w:rFonts w:hint="eastAsia"/>
          <w:color w:val="0070C0"/>
        </w:rPr>
        <w:t>柱肢</w:t>
      </w:r>
      <w:r w:rsidR="00110EB8">
        <w:rPr>
          <w:rFonts w:hint="eastAsia"/>
          <w:color w:val="0070C0"/>
        </w:rPr>
        <w:t>为开口截面，节点构造简单、加工便捷，并能够方便地通过端板式连接实现全螺栓连接，从而避免现场焊接。当组合异形柱用于框架结构中时，主要解决钢柱外露问题；当组合异形柱用于框架</w:t>
      </w:r>
      <w:r w:rsidR="00110EB8">
        <w:rPr>
          <w:rFonts w:hint="eastAsia"/>
          <w:color w:val="0070C0"/>
        </w:rPr>
        <w:t>-</w:t>
      </w:r>
      <w:r w:rsidR="00C52DF4">
        <w:rPr>
          <w:rFonts w:hint="eastAsia"/>
          <w:color w:val="0070C0"/>
        </w:rPr>
        <w:t>重力柱</w:t>
      </w:r>
      <w:r w:rsidR="00110EB8">
        <w:rPr>
          <w:rFonts w:hint="eastAsia"/>
          <w:color w:val="0070C0"/>
        </w:rPr>
        <w:t>结构中时，除了解决钢柱外露问题，还易于实现整个结构体系的全螺栓连接。</w:t>
      </w:r>
    </w:p>
    <w:p w14:paraId="6FA57B60" w14:textId="3922076E" w:rsidR="00385672" w:rsidRPr="007A093A" w:rsidRDefault="00385672" w:rsidP="00385672">
      <w:pPr>
        <w:pStyle w:val="affffffd"/>
        <w:ind w:firstLine="480"/>
        <w:rPr>
          <w:color w:val="0070C0"/>
        </w:rPr>
      </w:pPr>
      <w:r>
        <w:rPr>
          <w:rFonts w:hint="eastAsia"/>
          <w:color w:val="0070C0"/>
        </w:rPr>
        <w:t>框架</w:t>
      </w:r>
      <w:r>
        <w:rPr>
          <w:rFonts w:hint="eastAsia"/>
          <w:color w:val="0070C0"/>
        </w:rPr>
        <w:t>-</w:t>
      </w:r>
      <w:r w:rsidR="00C52DF4">
        <w:rPr>
          <w:rFonts w:hint="eastAsia"/>
          <w:color w:val="0070C0"/>
        </w:rPr>
        <w:t>重力柱</w:t>
      </w:r>
      <w:r>
        <w:rPr>
          <w:rFonts w:hint="eastAsia"/>
          <w:color w:val="0070C0"/>
        </w:rPr>
        <w:t>结构由于抗震冗余较低在国内工程应用中并不常见，但</w:t>
      </w:r>
      <w:r w:rsidR="00EA2350">
        <w:rPr>
          <w:rFonts w:hint="eastAsia"/>
          <w:color w:val="0070C0"/>
        </w:rPr>
        <w:t>其</w:t>
      </w:r>
      <w:r>
        <w:rPr>
          <w:rFonts w:hint="eastAsia"/>
          <w:color w:val="0070C0"/>
        </w:rPr>
        <w:t>通过将构件竖向和水平承载功能进行分离所实现的诸多益处是不容忽视的。在组合异形柱框架</w:t>
      </w:r>
      <w:r>
        <w:rPr>
          <w:rFonts w:hint="eastAsia"/>
          <w:color w:val="0070C0"/>
        </w:rPr>
        <w:t>-</w:t>
      </w:r>
      <w:r w:rsidR="00C52DF4">
        <w:rPr>
          <w:rFonts w:hint="eastAsia"/>
          <w:color w:val="0070C0"/>
        </w:rPr>
        <w:t>重力柱</w:t>
      </w:r>
      <w:r>
        <w:rPr>
          <w:rFonts w:hint="eastAsia"/>
          <w:color w:val="0070C0"/>
        </w:rPr>
        <w:t>结构中，抗侧能力主要由组合异形柱及与之刚性连接的钢梁提供；不参与抗侧的</w:t>
      </w:r>
      <w:r w:rsidR="00C52DF4">
        <w:rPr>
          <w:rFonts w:hint="eastAsia"/>
          <w:color w:val="0070C0"/>
        </w:rPr>
        <w:t>重力柱</w:t>
      </w:r>
      <w:r>
        <w:rPr>
          <w:rFonts w:hint="eastAsia"/>
          <w:color w:val="0070C0"/>
        </w:rPr>
        <w:t>主要受轴力，材料利用效率大幅提升的同时，由于受力模式更简单，截面规格可高度统一，</w:t>
      </w:r>
      <w:r w:rsidR="004C7EA9">
        <w:rPr>
          <w:rFonts w:hint="eastAsia"/>
          <w:color w:val="0070C0"/>
        </w:rPr>
        <w:t>从而在</w:t>
      </w:r>
      <w:r>
        <w:rPr>
          <w:rFonts w:hint="eastAsia"/>
          <w:color w:val="0070C0"/>
        </w:rPr>
        <w:t>结构体系层面保证</w:t>
      </w:r>
      <w:r w:rsidR="004C7EA9">
        <w:rPr>
          <w:rFonts w:hint="eastAsia"/>
          <w:color w:val="0070C0"/>
        </w:rPr>
        <w:t>了设计的</w:t>
      </w:r>
      <w:r>
        <w:rPr>
          <w:rFonts w:hint="eastAsia"/>
          <w:color w:val="0070C0"/>
        </w:rPr>
        <w:t>标准化；</w:t>
      </w:r>
      <w:r w:rsidR="004B44E6">
        <w:rPr>
          <w:rFonts w:hint="eastAsia"/>
          <w:color w:val="0070C0"/>
        </w:rPr>
        <w:t>此外，由于</w:t>
      </w:r>
      <w:r w:rsidR="00C52DF4">
        <w:rPr>
          <w:rFonts w:hint="eastAsia"/>
          <w:color w:val="0070C0"/>
        </w:rPr>
        <w:t>重力柱</w:t>
      </w:r>
      <w:r>
        <w:rPr>
          <w:rFonts w:hint="eastAsia"/>
          <w:color w:val="0070C0"/>
        </w:rPr>
        <w:t>连接节点不再承受弯矩，构造也可以简化</w:t>
      </w:r>
      <w:r w:rsidR="004B44E6">
        <w:rPr>
          <w:rFonts w:hint="eastAsia"/>
          <w:color w:val="0070C0"/>
        </w:rPr>
        <w:t>，不仅给加工和施工带来便利，无需布置隔板也为冷弯钢管等型材的使用扫除了障碍，从结构体系层面提高了工厂化水平。</w:t>
      </w:r>
    </w:p>
    <w:p w14:paraId="036CC9E4" w14:textId="11734817" w:rsidR="00A6323F" w:rsidRDefault="007A19D6" w:rsidP="00A6323F">
      <w:pPr>
        <w:pStyle w:val="affffffd"/>
        <w:numPr>
          <w:ilvl w:val="0"/>
          <w:numId w:val="63"/>
        </w:numPr>
        <w:ind w:firstLineChars="0"/>
        <w:rPr>
          <w:szCs w:val="21"/>
        </w:rPr>
      </w:pPr>
      <w:bookmarkStart w:id="51" w:name="OLE_LINK7"/>
      <w:bookmarkStart w:id="52" w:name="OLE_LINK8"/>
      <w:r>
        <w:rPr>
          <w:rFonts w:hint="eastAsia"/>
          <w:szCs w:val="21"/>
        </w:rPr>
        <w:t>组合异形柱</w:t>
      </w:r>
      <w:bookmarkEnd w:id="51"/>
      <w:bookmarkEnd w:id="52"/>
      <w:r w:rsidR="00CF42BF">
        <w:rPr>
          <w:rFonts w:hint="eastAsia"/>
          <w:szCs w:val="21"/>
        </w:rPr>
        <w:t>框架</w:t>
      </w:r>
      <w:r w:rsidR="00CF42BF">
        <w:rPr>
          <w:rFonts w:hint="eastAsia"/>
          <w:szCs w:val="21"/>
        </w:rPr>
        <w:t>-</w:t>
      </w:r>
      <w:r w:rsidR="00C52DF4">
        <w:rPr>
          <w:rFonts w:hint="eastAsia"/>
          <w:szCs w:val="21"/>
        </w:rPr>
        <w:t>重力柱</w:t>
      </w:r>
      <w:r w:rsidR="00CF42BF">
        <w:rPr>
          <w:rFonts w:hint="eastAsia"/>
          <w:szCs w:val="21"/>
        </w:rPr>
        <w:t>结构中，组合异形柱应优先布置在结构平面外围</w:t>
      </w:r>
      <w:r w:rsidR="005D30ED">
        <w:rPr>
          <w:rFonts w:hint="eastAsia"/>
          <w:szCs w:val="21"/>
        </w:rPr>
        <w:t>，</w:t>
      </w:r>
      <w:r w:rsidR="005D30ED">
        <w:rPr>
          <w:rFonts w:hint="eastAsia"/>
          <w:szCs w:val="21"/>
        </w:rPr>
        <w:lastRenderedPageBreak/>
        <w:t>布置组合异形柱的轴线上，组合异形柱的数量不应少于</w:t>
      </w:r>
      <w:r w:rsidR="005D30ED">
        <w:rPr>
          <w:rFonts w:hint="eastAsia"/>
          <w:szCs w:val="21"/>
        </w:rPr>
        <w:t>2</w:t>
      </w:r>
      <w:r w:rsidR="005D30ED">
        <w:rPr>
          <w:rFonts w:hint="eastAsia"/>
          <w:szCs w:val="21"/>
        </w:rPr>
        <w:t>根</w:t>
      </w:r>
      <w:r w:rsidR="005169B3">
        <w:rPr>
          <w:rFonts w:hint="eastAsia"/>
          <w:szCs w:val="21"/>
        </w:rPr>
        <w:t>。</w:t>
      </w:r>
    </w:p>
    <w:p w14:paraId="1FED6555" w14:textId="04702782" w:rsidR="00CF42BF" w:rsidRDefault="00CF42BF" w:rsidP="00CF42BF">
      <w:pPr>
        <w:pStyle w:val="affffffd"/>
        <w:ind w:firstLineChars="0" w:firstLine="0"/>
        <w:rPr>
          <w:color w:val="0070C0"/>
        </w:rPr>
      </w:pPr>
      <w:r>
        <w:rPr>
          <w:rFonts w:hint="eastAsia"/>
          <w:color w:val="0070C0"/>
        </w:rPr>
        <w:t>【条文说明】框架</w:t>
      </w:r>
      <w:r>
        <w:rPr>
          <w:rFonts w:hint="eastAsia"/>
          <w:color w:val="0070C0"/>
        </w:rPr>
        <w:t>-</w:t>
      </w:r>
      <w:r w:rsidR="00C52DF4">
        <w:rPr>
          <w:rFonts w:hint="eastAsia"/>
          <w:color w:val="0070C0"/>
        </w:rPr>
        <w:t>重力柱</w:t>
      </w:r>
      <w:r>
        <w:rPr>
          <w:rFonts w:hint="eastAsia"/>
          <w:color w:val="0070C0"/>
        </w:rPr>
        <w:t>结构依赖组合异形柱提供抗侧能力，将组合异形柱布置在结构平面外围，特别是角部，能够更好地控制结构位移。</w:t>
      </w:r>
    </w:p>
    <w:p w14:paraId="1E6CC50A" w14:textId="566E12A7" w:rsidR="005D30ED" w:rsidRDefault="007A19D6" w:rsidP="005D30ED">
      <w:pPr>
        <w:pStyle w:val="affffffd"/>
        <w:numPr>
          <w:ilvl w:val="0"/>
          <w:numId w:val="63"/>
        </w:numPr>
        <w:ind w:firstLineChars="0"/>
        <w:rPr>
          <w:szCs w:val="21"/>
        </w:rPr>
      </w:pPr>
      <w:r>
        <w:rPr>
          <w:rFonts w:hint="eastAsia"/>
          <w:szCs w:val="21"/>
        </w:rPr>
        <w:t>组合异形柱</w:t>
      </w:r>
      <w:r w:rsidR="005D30ED">
        <w:rPr>
          <w:rFonts w:hint="eastAsia"/>
          <w:szCs w:val="21"/>
        </w:rPr>
        <w:t>框架</w:t>
      </w:r>
      <w:r w:rsidR="005D30ED">
        <w:rPr>
          <w:rFonts w:hint="eastAsia"/>
          <w:szCs w:val="21"/>
        </w:rPr>
        <w:t>-</w:t>
      </w:r>
      <w:r w:rsidR="00C52DF4">
        <w:rPr>
          <w:rFonts w:hint="eastAsia"/>
          <w:szCs w:val="21"/>
        </w:rPr>
        <w:t>重力柱</w:t>
      </w:r>
      <w:r w:rsidR="005D30ED">
        <w:rPr>
          <w:rFonts w:hint="eastAsia"/>
          <w:szCs w:val="21"/>
        </w:rPr>
        <w:t>结构中，钢柱轴网布置宜均匀，组合异形柱布置宜对称。</w:t>
      </w:r>
    </w:p>
    <w:p w14:paraId="3FF844B4" w14:textId="083A9428" w:rsidR="00A6323F" w:rsidRDefault="007A19D6" w:rsidP="00AE6BD2">
      <w:pPr>
        <w:pStyle w:val="affffffd"/>
        <w:numPr>
          <w:ilvl w:val="0"/>
          <w:numId w:val="63"/>
        </w:numPr>
        <w:ind w:firstLineChars="0"/>
        <w:rPr>
          <w:szCs w:val="21"/>
        </w:rPr>
      </w:pPr>
      <w:r>
        <w:rPr>
          <w:rFonts w:hint="eastAsia"/>
          <w:szCs w:val="21"/>
        </w:rPr>
        <w:t>组合异形柱</w:t>
      </w:r>
      <w:r w:rsidR="0021230A">
        <w:rPr>
          <w:rFonts w:hint="eastAsia"/>
          <w:szCs w:val="21"/>
        </w:rPr>
        <w:t>框架</w:t>
      </w:r>
      <w:r w:rsidR="0021230A">
        <w:rPr>
          <w:rFonts w:hint="eastAsia"/>
          <w:szCs w:val="21"/>
        </w:rPr>
        <w:t>-</w:t>
      </w:r>
      <w:r w:rsidR="00C52DF4">
        <w:rPr>
          <w:rFonts w:hint="eastAsia"/>
          <w:szCs w:val="21"/>
        </w:rPr>
        <w:t>重力柱</w:t>
      </w:r>
      <w:r w:rsidR="0021230A">
        <w:rPr>
          <w:rFonts w:hint="eastAsia"/>
          <w:szCs w:val="21"/>
        </w:rPr>
        <w:t>结构应保证楼盖的平面内刚度。楼盖可由钢梁和与之可靠连接的刚性楼板组成；当铺设非刚性楼板时，可由钢梁和水平支撑组成。</w:t>
      </w:r>
    </w:p>
    <w:p w14:paraId="730FCFEA" w14:textId="6E51EA34" w:rsidR="0048759E" w:rsidRPr="00FF1E81" w:rsidRDefault="0048759E" w:rsidP="0048759E">
      <w:pPr>
        <w:pStyle w:val="affffffd"/>
        <w:ind w:firstLineChars="0" w:firstLine="0"/>
        <w:rPr>
          <w:szCs w:val="21"/>
        </w:rPr>
      </w:pPr>
      <w:r>
        <w:rPr>
          <w:rFonts w:hint="eastAsia"/>
          <w:color w:val="0070C0"/>
        </w:rPr>
        <w:t>【条文说明】框架</w:t>
      </w:r>
      <w:r>
        <w:rPr>
          <w:rFonts w:hint="eastAsia"/>
          <w:color w:val="0070C0"/>
        </w:rPr>
        <w:t>-</w:t>
      </w:r>
      <w:r w:rsidR="00C52DF4">
        <w:rPr>
          <w:rFonts w:hint="eastAsia"/>
          <w:color w:val="0070C0"/>
        </w:rPr>
        <w:t>重力柱</w:t>
      </w:r>
      <w:r>
        <w:rPr>
          <w:rFonts w:hint="eastAsia"/>
          <w:color w:val="0070C0"/>
        </w:rPr>
        <w:t>结构需要通过楼盖把</w:t>
      </w:r>
      <w:r w:rsidR="00C52DF4">
        <w:rPr>
          <w:rFonts w:hint="eastAsia"/>
          <w:color w:val="0070C0"/>
        </w:rPr>
        <w:t>重力柱</w:t>
      </w:r>
      <w:r>
        <w:rPr>
          <w:rFonts w:hint="eastAsia"/>
          <w:color w:val="0070C0"/>
        </w:rPr>
        <w:t>区域的荷载传递到抗侧力构件处，并协调结构的平面内位移，其平面内刚度是结构体系成立的前提，必须在任何情况下予以保证。常见的刚性楼板包括现浇混凝土楼板</w:t>
      </w:r>
      <w:r w:rsidR="00FC6116">
        <w:rPr>
          <w:rFonts w:hint="eastAsia"/>
          <w:color w:val="0070C0"/>
        </w:rPr>
        <w:t>、楼承板式楼板</w:t>
      </w:r>
      <w:r>
        <w:rPr>
          <w:rFonts w:hint="eastAsia"/>
          <w:color w:val="0070C0"/>
        </w:rPr>
        <w:t>、叠合</w:t>
      </w:r>
      <w:r w:rsidR="00FC6116">
        <w:rPr>
          <w:rFonts w:hint="eastAsia"/>
          <w:color w:val="0070C0"/>
        </w:rPr>
        <w:t>板式</w:t>
      </w:r>
      <w:r>
        <w:rPr>
          <w:rFonts w:hint="eastAsia"/>
          <w:color w:val="0070C0"/>
        </w:rPr>
        <w:t>楼板等；常见的非刚性楼板包括</w:t>
      </w:r>
      <w:r w:rsidR="00963F5C">
        <w:rPr>
          <w:rFonts w:hint="eastAsia"/>
          <w:color w:val="0070C0"/>
        </w:rPr>
        <w:t>轻质混凝土</w:t>
      </w:r>
      <w:r>
        <w:rPr>
          <w:rFonts w:hint="eastAsia"/>
          <w:color w:val="0070C0"/>
        </w:rPr>
        <w:t>条板式楼板、轻钢楼板等。</w:t>
      </w:r>
    </w:p>
    <w:p w14:paraId="4B257CB9" w14:textId="2B99AA03" w:rsidR="00AE5D0F" w:rsidRPr="00FF1E81" w:rsidRDefault="00AE5D0F" w:rsidP="002B2E9D">
      <w:pPr>
        <w:pStyle w:val="20"/>
        <w:numPr>
          <w:ilvl w:val="1"/>
          <w:numId w:val="9"/>
        </w:numPr>
      </w:pPr>
      <w:bookmarkStart w:id="53" w:name="_Toc21784778"/>
      <w:bookmarkStart w:id="54" w:name="_Toc21784779"/>
      <w:bookmarkStart w:id="55" w:name="_Toc215762477"/>
      <w:bookmarkEnd w:id="53"/>
      <w:bookmarkEnd w:id="54"/>
      <w:r w:rsidRPr="00FF1E81">
        <w:t>结构</w:t>
      </w:r>
      <w:r w:rsidR="00310223">
        <w:rPr>
          <w:rFonts w:hint="eastAsia"/>
        </w:rPr>
        <w:t>分析与设计</w:t>
      </w:r>
      <w:bookmarkEnd w:id="50"/>
      <w:bookmarkEnd w:id="55"/>
    </w:p>
    <w:p w14:paraId="0CAAFAF6" w14:textId="4679B79D" w:rsidR="00F04AA6" w:rsidRDefault="00F04AA6" w:rsidP="0006753C">
      <w:pPr>
        <w:pStyle w:val="affffffd"/>
        <w:numPr>
          <w:ilvl w:val="0"/>
          <w:numId w:val="67"/>
        </w:numPr>
        <w:ind w:firstLineChars="0"/>
        <w:rPr>
          <w:szCs w:val="21"/>
        </w:rPr>
      </w:pPr>
      <w:r>
        <w:rPr>
          <w:rFonts w:hint="eastAsia"/>
          <w:szCs w:val="21"/>
        </w:rPr>
        <w:t>组合异形柱框架结构的竖向荷载应由组合异形柱、箱型柱承担；水平风荷载和水平地震作用应由组合异形柱、箱型柱，及与二者刚性连接的钢梁承担。组合异形柱框架</w:t>
      </w:r>
      <w:r>
        <w:rPr>
          <w:rFonts w:hint="eastAsia"/>
          <w:szCs w:val="21"/>
        </w:rPr>
        <w:t>-</w:t>
      </w:r>
      <w:r w:rsidR="00C52DF4">
        <w:rPr>
          <w:rFonts w:hint="eastAsia"/>
          <w:szCs w:val="21"/>
        </w:rPr>
        <w:t>重力柱</w:t>
      </w:r>
      <w:r>
        <w:rPr>
          <w:rFonts w:hint="eastAsia"/>
          <w:szCs w:val="21"/>
        </w:rPr>
        <w:t>结构的竖向荷载应由组合异形柱、箱型</w:t>
      </w:r>
      <w:r w:rsidR="00C52DF4">
        <w:rPr>
          <w:rFonts w:hint="eastAsia"/>
          <w:szCs w:val="21"/>
        </w:rPr>
        <w:t>重力柱</w:t>
      </w:r>
      <w:r>
        <w:rPr>
          <w:rFonts w:hint="eastAsia"/>
          <w:szCs w:val="21"/>
        </w:rPr>
        <w:t>承担；水平风荷载和水平地震作用应由组合异形柱，及与之刚性连接的钢梁承担。</w:t>
      </w:r>
    </w:p>
    <w:p w14:paraId="4FCE66D8" w14:textId="4815F028" w:rsidR="0006753C" w:rsidRDefault="007C24DA" w:rsidP="0006753C">
      <w:pPr>
        <w:pStyle w:val="affffffd"/>
        <w:numPr>
          <w:ilvl w:val="0"/>
          <w:numId w:val="67"/>
        </w:numPr>
        <w:ind w:firstLineChars="0"/>
        <w:rPr>
          <w:szCs w:val="21"/>
        </w:rPr>
      </w:pPr>
      <w:r>
        <w:rPr>
          <w:rFonts w:hint="eastAsia"/>
          <w:szCs w:val="21"/>
        </w:rPr>
        <w:t>在进行</w:t>
      </w:r>
      <w:r w:rsidR="0006753C" w:rsidRPr="00FF1E81">
        <w:rPr>
          <w:szCs w:val="21"/>
        </w:rPr>
        <w:t>组合异形柱</w:t>
      </w:r>
      <w:r>
        <w:rPr>
          <w:rFonts w:hint="eastAsia"/>
          <w:szCs w:val="21"/>
        </w:rPr>
        <w:t>钢</w:t>
      </w:r>
      <w:r w:rsidR="0006753C" w:rsidRPr="00FF1E81">
        <w:rPr>
          <w:szCs w:val="21"/>
        </w:rPr>
        <w:t>结构</w:t>
      </w:r>
      <w:r>
        <w:rPr>
          <w:rFonts w:hint="eastAsia"/>
          <w:szCs w:val="21"/>
        </w:rPr>
        <w:t>的</w:t>
      </w:r>
      <w:r w:rsidRPr="0096484D">
        <w:rPr>
          <w:rFonts w:hint="eastAsia"/>
          <w:szCs w:val="21"/>
        </w:rPr>
        <w:t>弹性</w:t>
      </w:r>
      <w:r w:rsidR="0006753C" w:rsidRPr="00FF1E81">
        <w:rPr>
          <w:szCs w:val="21"/>
        </w:rPr>
        <w:t>分析时，可</w:t>
      </w:r>
      <w:r w:rsidR="00734943" w:rsidRPr="00FF1E81">
        <w:rPr>
          <w:szCs w:val="21"/>
        </w:rPr>
        <w:t>直接按异形截面进行</w:t>
      </w:r>
      <w:r w:rsidR="00734943" w:rsidRPr="00FF1E81">
        <w:rPr>
          <w:rFonts w:hint="eastAsia"/>
          <w:szCs w:val="21"/>
        </w:rPr>
        <w:t>建模；</w:t>
      </w:r>
      <w:r w:rsidR="00734943" w:rsidRPr="00FF1E81">
        <w:rPr>
          <w:szCs w:val="21"/>
        </w:rPr>
        <w:t>也可</w:t>
      </w:r>
      <w:r w:rsidR="0006753C" w:rsidRPr="00FF1E81">
        <w:rPr>
          <w:szCs w:val="21"/>
        </w:rPr>
        <w:t>采用具有相同抗压刚度和抗弯刚度的截面进行等代建模。</w:t>
      </w:r>
    </w:p>
    <w:p w14:paraId="16AE9AEB" w14:textId="1BB12427" w:rsidR="000E3E74" w:rsidRPr="00FF1E81" w:rsidRDefault="000E3E74" w:rsidP="000E3E74">
      <w:pPr>
        <w:pStyle w:val="affffffd"/>
        <w:ind w:firstLineChars="0" w:firstLine="0"/>
        <w:rPr>
          <w:szCs w:val="21"/>
        </w:rPr>
      </w:pPr>
      <w:bookmarkStart w:id="56" w:name="OLE_LINK16"/>
      <w:bookmarkStart w:id="57" w:name="OLE_LINK17"/>
      <w:r>
        <w:rPr>
          <w:rFonts w:hint="eastAsia"/>
          <w:color w:val="0070C0"/>
        </w:rPr>
        <w:t>【条文说明】</w:t>
      </w:r>
      <w:bookmarkEnd w:id="56"/>
      <w:bookmarkEnd w:id="57"/>
      <w:r w:rsidR="007A093A" w:rsidRPr="007A093A">
        <w:rPr>
          <w:rFonts w:hint="eastAsia"/>
          <w:color w:val="0070C0"/>
        </w:rPr>
        <w:t>对组合异形柱建模，可以直接将异形柱截面导入模型，按弹性空间杆系模型进行结构分析。对于无法导入自定义截面的结构分析软件，也可以采用刚度等效的办法，采用抗压刚度、抗弯刚度相同的普通截面进行等效。</w:t>
      </w:r>
    </w:p>
    <w:p w14:paraId="13630B54" w14:textId="3B715B63" w:rsidR="00BB42E8" w:rsidRPr="00FF1E81" w:rsidRDefault="00BB42E8" w:rsidP="00BB42E8">
      <w:pPr>
        <w:pStyle w:val="affffffd"/>
        <w:numPr>
          <w:ilvl w:val="0"/>
          <w:numId w:val="67"/>
        </w:numPr>
        <w:ind w:firstLineChars="0"/>
        <w:rPr>
          <w:szCs w:val="21"/>
        </w:rPr>
      </w:pPr>
      <w:r w:rsidRPr="00FF1E81">
        <w:rPr>
          <w:szCs w:val="21"/>
        </w:rPr>
        <w:t>组合异形柱</w:t>
      </w:r>
      <w:r w:rsidR="0061567C">
        <w:rPr>
          <w:rFonts w:hint="eastAsia"/>
          <w:szCs w:val="21"/>
        </w:rPr>
        <w:t>钢</w:t>
      </w:r>
      <w:r w:rsidRPr="00FF1E81">
        <w:rPr>
          <w:szCs w:val="21"/>
        </w:rPr>
        <w:t>结构的地震作用计算</w:t>
      </w:r>
      <w:r w:rsidRPr="00FF1E81">
        <w:rPr>
          <w:rFonts w:hint="eastAsia"/>
          <w:szCs w:val="21"/>
        </w:rPr>
        <w:t>，</w:t>
      </w:r>
      <w:r w:rsidRPr="00FF1E81">
        <w:rPr>
          <w:szCs w:val="21"/>
        </w:rPr>
        <w:t>应符合下列规定</w:t>
      </w:r>
      <w:r w:rsidRPr="00FF1E81">
        <w:rPr>
          <w:rFonts w:hint="eastAsia"/>
          <w:szCs w:val="21"/>
        </w:rPr>
        <w:t>：</w:t>
      </w:r>
    </w:p>
    <w:p w14:paraId="4456E4B3" w14:textId="6B5351C6" w:rsidR="00BB42E8" w:rsidRPr="00FF1E81" w:rsidRDefault="00BB42E8" w:rsidP="00FF3104">
      <w:pPr>
        <w:ind w:firstLineChars="200" w:firstLine="482"/>
        <w:rPr>
          <w:szCs w:val="21"/>
        </w:rPr>
      </w:pPr>
      <w:r w:rsidRPr="00FF3104">
        <w:rPr>
          <w:b/>
          <w:szCs w:val="21"/>
        </w:rPr>
        <w:t>1</w:t>
      </w:r>
      <w:r w:rsidRPr="00FF3104">
        <w:rPr>
          <w:szCs w:val="21"/>
        </w:rPr>
        <w:t xml:space="preserve"> </w:t>
      </w:r>
      <w:r w:rsidRPr="00FF1E81">
        <w:rPr>
          <w:szCs w:val="21"/>
        </w:rPr>
        <w:t xml:space="preserve"> </w:t>
      </w:r>
      <w:r w:rsidRPr="00FF1E81">
        <w:rPr>
          <w:szCs w:val="21"/>
        </w:rPr>
        <w:t>应在结构的两个主轴方向分别计算水平地震作用并进行抗震验算</w:t>
      </w:r>
      <w:r w:rsidRPr="00FF1E81">
        <w:rPr>
          <w:rFonts w:hint="eastAsia"/>
          <w:szCs w:val="21"/>
        </w:rPr>
        <w:t>，</w:t>
      </w:r>
      <w:r w:rsidRPr="00FF1E81">
        <w:rPr>
          <w:rFonts w:hint="eastAsia"/>
          <w:szCs w:val="21"/>
        </w:rPr>
        <w:t>7</w:t>
      </w:r>
      <w:r w:rsidRPr="00FF1E81">
        <w:rPr>
          <w:rFonts w:hint="eastAsia"/>
          <w:szCs w:val="21"/>
        </w:rPr>
        <w:t>度（</w:t>
      </w:r>
      <w:r w:rsidRPr="00FF1E81">
        <w:rPr>
          <w:rFonts w:hint="eastAsia"/>
          <w:szCs w:val="21"/>
        </w:rPr>
        <w:t>0.15g</w:t>
      </w:r>
      <w:r w:rsidRPr="00FF1E81">
        <w:rPr>
          <w:rFonts w:hint="eastAsia"/>
          <w:szCs w:val="21"/>
        </w:rPr>
        <w:t>）和</w:t>
      </w:r>
      <w:r w:rsidRPr="00FF1E81">
        <w:rPr>
          <w:rFonts w:hint="eastAsia"/>
          <w:szCs w:val="21"/>
        </w:rPr>
        <w:t>8</w:t>
      </w:r>
      <w:r w:rsidRPr="00FF1E81">
        <w:rPr>
          <w:rFonts w:hint="eastAsia"/>
          <w:szCs w:val="21"/>
        </w:rPr>
        <w:t>度时尚应对于主轴成</w:t>
      </w:r>
      <w:r w:rsidRPr="00FF1E81">
        <w:rPr>
          <w:rFonts w:hint="eastAsia"/>
          <w:szCs w:val="21"/>
        </w:rPr>
        <w:t>45</w:t>
      </w:r>
      <w:r w:rsidRPr="00FF1E81">
        <w:rPr>
          <w:rFonts w:hint="eastAsia"/>
          <w:szCs w:val="21"/>
        </w:rPr>
        <w:t>°方向计算水平地震作用并进行抗震验算；</w:t>
      </w:r>
    </w:p>
    <w:p w14:paraId="549082D0" w14:textId="3B84F357" w:rsidR="00BB42E8" w:rsidRPr="00FF1E81" w:rsidRDefault="00BB42E8" w:rsidP="00FF3104">
      <w:pPr>
        <w:ind w:firstLineChars="200" w:firstLine="482"/>
      </w:pPr>
      <w:r w:rsidRPr="00FF3104">
        <w:rPr>
          <w:b/>
        </w:rPr>
        <w:t>2</w:t>
      </w:r>
      <w:r w:rsidRPr="00FF1E81">
        <w:rPr>
          <w:rFonts w:hint="eastAsia"/>
        </w:rPr>
        <w:t xml:space="preserve">  </w:t>
      </w:r>
      <w:r w:rsidRPr="00FF1E81">
        <w:rPr>
          <w:rFonts w:hint="eastAsia"/>
        </w:rPr>
        <w:t>扭转不规则</w:t>
      </w:r>
      <w:r w:rsidRPr="00FF1E81">
        <w:t>的结构，应计入双向水平地震作用</w:t>
      </w:r>
      <w:r w:rsidRPr="00FF1E81">
        <w:rPr>
          <w:rFonts w:hint="eastAsia"/>
        </w:rPr>
        <w:t>下</w:t>
      </w:r>
      <w:r w:rsidRPr="00FF1E81">
        <w:t>的扭转影响</w:t>
      </w:r>
      <w:r w:rsidR="00AE6BD2">
        <w:rPr>
          <w:rFonts w:hint="eastAsia"/>
        </w:rPr>
        <w:t>。</w:t>
      </w:r>
    </w:p>
    <w:p w14:paraId="2BABAF26" w14:textId="57B7FCB3" w:rsidR="00AE5D0F" w:rsidRDefault="00E256DA" w:rsidP="002B2E9D">
      <w:pPr>
        <w:pStyle w:val="affffffd"/>
        <w:numPr>
          <w:ilvl w:val="0"/>
          <w:numId w:val="67"/>
        </w:numPr>
        <w:ind w:firstLineChars="0"/>
        <w:rPr>
          <w:szCs w:val="21"/>
        </w:rPr>
      </w:pPr>
      <w:r>
        <w:rPr>
          <w:rFonts w:hint="eastAsia"/>
          <w:szCs w:val="21"/>
        </w:rPr>
        <w:t>当梁柱节点为半刚性节点时，在结构内力分析时应考虑梁柱节点的转动刚度，在结构分析模型中可通过引入柱侧转动弹簧考虑节点转动刚度的影响，弹簧的转动刚度应取为节点刚度并应按本标准</w:t>
      </w:r>
      <w:r w:rsidRPr="005A1B6D">
        <w:rPr>
          <w:rFonts w:hint="eastAsia"/>
          <w:szCs w:val="21"/>
        </w:rPr>
        <w:t>第</w:t>
      </w:r>
      <w:r w:rsidRPr="005A1B6D">
        <w:rPr>
          <w:rFonts w:hint="eastAsia"/>
          <w:szCs w:val="21"/>
        </w:rPr>
        <w:t>5</w:t>
      </w:r>
      <w:r w:rsidRPr="005A1B6D">
        <w:rPr>
          <w:szCs w:val="21"/>
        </w:rPr>
        <w:t>.</w:t>
      </w:r>
      <w:r w:rsidR="005A1B6D" w:rsidRPr="005A1B6D">
        <w:rPr>
          <w:szCs w:val="21"/>
        </w:rPr>
        <w:t>2</w:t>
      </w:r>
      <w:r w:rsidRPr="005A1B6D">
        <w:rPr>
          <w:rFonts w:hint="eastAsia"/>
          <w:szCs w:val="21"/>
        </w:rPr>
        <w:t>节计算</w:t>
      </w:r>
      <w:r>
        <w:rPr>
          <w:rFonts w:hint="eastAsia"/>
          <w:szCs w:val="21"/>
        </w:rPr>
        <w:t>；当对结构进行弹塑性分析时，应采用弹塑性转动弹簧模拟梁柱节点的弯矩</w:t>
      </w:r>
      <w:r>
        <w:rPr>
          <w:rFonts w:hint="eastAsia"/>
          <w:szCs w:val="21"/>
        </w:rPr>
        <w:t>-</w:t>
      </w:r>
      <w:r>
        <w:rPr>
          <w:rFonts w:hint="eastAsia"/>
          <w:szCs w:val="21"/>
        </w:rPr>
        <w:t>转角关系</w:t>
      </w:r>
      <w:r w:rsidR="00AE5D0F" w:rsidRPr="00FF1E81">
        <w:rPr>
          <w:szCs w:val="21"/>
        </w:rPr>
        <w:t>。</w:t>
      </w:r>
    </w:p>
    <w:p w14:paraId="26846613" w14:textId="1FC74518" w:rsidR="001E69B5" w:rsidRDefault="007A19D6" w:rsidP="002B2E9D">
      <w:pPr>
        <w:pStyle w:val="affffffd"/>
        <w:numPr>
          <w:ilvl w:val="0"/>
          <w:numId w:val="67"/>
        </w:numPr>
        <w:ind w:firstLineChars="0"/>
        <w:rPr>
          <w:szCs w:val="21"/>
        </w:rPr>
      </w:pPr>
      <w:r>
        <w:rPr>
          <w:rFonts w:hint="eastAsia"/>
          <w:szCs w:val="21"/>
        </w:rPr>
        <w:lastRenderedPageBreak/>
        <w:t>组合异形柱</w:t>
      </w:r>
      <w:r w:rsidR="001E69B5">
        <w:rPr>
          <w:rFonts w:hint="eastAsia"/>
          <w:szCs w:val="21"/>
        </w:rPr>
        <w:t>框架</w:t>
      </w:r>
      <w:r w:rsidR="001E69B5">
        <w:rPr>
          <w:rFonts w:hint="eastAsia"/>
          <w:szCs w:val="21"/>
        </w:rPr>
        <w:t>-</w:t>
      </w:r>
      <w:r w:rsidR="00C52DF4">
        <w:rPr>
          <w:rFonts w:hint="eastAsia"/>
          <w:szCs w:val="21"/>
        </w:rPr>
        <w:t>重力柱</w:t>
      </w:r>
      <w:r w:rsidR="001E69B5">
        <w:rPr>
          <w:rFonts w:hint="eastAsia"/>
          <w:szCs w:val="21"/>
        </w:rPr>
        <w:t>结构的计算模型中，</w:t>
      </w:r>
      <w:r w:rsidR="00C52DF4">
        <w:rPr>
          <w:rFonts w:hint="eastAsia"/>
          <w:szCs w:val="21"/>
        </w:rPr>
        <w:t>重力柱</w:t>
      </w:r>
      <w:r w:rsidR="001E69B5">
        <w:rPr>
          <w:rFonts w:hint="eastAsia"/>
          <w:szCs w:val="21"/>
        </w:rPr>
        <w:t>柱底应设为铰接，与</w:t>
      </w:r>
      <w:r w:rsidR="00C52DF4">
        <w:rPr>
          <w:rFonts w:hint="eastAsia"/>
          <w:szCs w:val="21"/>
        </w:rPr>
        <w:t>重力柱</w:t>
      </w:r>
      <w:r w:rsidR="001E69B5">
        <w:rPr>
          <w:rFonts w:hint="eastAsia"/>
          <w:szCs w:val="21"/>
        </w:rPr>
        <w:t>相连的梁端应设为铰接。</w:t>
      </w:r>
    </w:p>
    <w:p w14:paraId="4F95B90A" w14:textId="6740323C" w:rsidR="00277919" w:rsidRDefault="007A19D6" w:rsidP="002B2E9D">
      <w:pPr>
        <w:pStyle w:val="affffffd"/>
        <w:numPr>
          <w:ilvl w:val="0"/>
          <w:numId w:val="67"/>
        </w:numPr>
        <w:ind w:firstLineChars="0"/>
        <w:rPr>
          <w:szCs w:val="21"/>
        </w:rPr>
      </w:pPr>
      <w:r>
        <w:rPr>
          <w:rFonts w:hint="eastAsia"/>
          <w:szCs w:val="21"/>
        </w:rPr>
        <w:t>组合异形柱的计算长度系数应按现行国家标准《钢结构设计标准》</w:t>
      </w:r>
      <w:r>
        <w:rPr>
          <w:rFonts w:hint="eastAsia"/>
          <w:szCs w:val="21"/>
        </w:rPr>
        <w:t>G</w:t>
      </w:r>
      <w:r>
        <w:rPr>
          <w:szCs w:val="21"/>
        </w:rPr>
        <w:t>B 50017</w:t>
      </w:r>
      <w:r>
        <w:rPr>
          <w:rFonts w:hint="eastAsia"/>
          <w:szCs w:val="21"/>
        </w:rPr>
        <w:t>的有关规定确定。</w:t>
      </w:r>
      <w:r w:rsidR="00B469E1">
        <w:rPr>
          <w:rFonts w:hint="eastAsia"/>
          <w:szCs w:val="21"/>
        </w:rPr>
        <w:t>组合</w:t>
      </w:r>
      <w:r w:rsidR="00277919">
        <w:rPr>
          <w:rFonts w:hint="eastAsia"/>
          <w:szCs w:val="21"/>
        </w:rPr>
        <w:t>异形柱框架</w:t>
      </w:r>
      <w:r w:rsidR="00277919">
        <w:rPr>
          <w:rFonts w:hint="eastAsia"/>
          <w:szCs w:val="21"/>
        </w:rPr>
        <w:t>-</w:t>
      </w:r>
      <w:r w:rsidR="00C52DF4">
        <w:rPr>
          <w:rFonts w:hint="eastAsia"/>
          <w:szCs w:val="21"/>
        </w:rPr>
        <w:t>重力柱</w:t>
      </w:r>
      <w:r w:rsidR="00277919">
        <w:rPr>
          <w:rFonts w:hint="eastAsia"/>
          <w:szCs w:val="21"/>
        </w:rPr>
        <w:t>结构中，</w:t>
      </w:r>
      <w:r w:rsidR="00C52DF4">
        <w:rPr>
          <w:rFonts w:hint="eastAsia"/>
          <w:szCs w:val="21"/>
        </w:rPr>
        <w:t>重力柱</w:t>
      </w:r>
      <w:r w:rsidR="00277919">
        <w:rPr>
          <w:rFonts w:hint="eastAsia"/>
          <w:szCs w:val="21"/>
        </w:rPr>
        <w:t>自身的计算长度系数应取</w:t>
      </w:r>
      <w:r w:rsidR="00277919">
        <w:rPr>
          <w:rFonts w:hint="eastAsia"/>
          <w:szCs w:val="21"/>
        </w:rPr>
        <w:t>1</w:t>
      </w:r>
      <w:r w:rsidR="00277919">
        <w:rPr>
          <w:szCs w:val="21"/>
        </w:rPr>
        <w:t>.0</w:t>
      </w:r>
      <w:r w:rsidR="00277919">
        <w:rPr>
          <w:rFonts w:hint="eastAsia"/>
          <w:szCs w:val="21"/>
        </w:rPr>
        <w:t>，组合异形柱的计算长度系数应乘以放大系数</w:t>
      </w:r>
      <w:r w:rsidR="00277919" w:rsidRPr="00AD2D81">
        <w:rPr>
          <w:i/>
          <w:szCs w:val="21"/>
        </w:rPr>
        <w:t>η</w:t>
      </w:r>
      <w:r w:rsidR="00277919">
        <w:rPr>
          <w:rFonts w:hint="eastAsia"/>
          <w:szCs w:val="21"/>
        </w:rPr>
        <w:t>，</w:t>
      </w:r>
      <w:r w:rsidR="00277919" w:rsidRPr="00AD2D81">
        <w:rPr>
          <w:i/>
          <w:szCs w:val="21"/>
        </w:rPr>
        <w:t>η</w:t>
      </w:r>
      <w:r w:rsidR="00277919">
        <w:rPr>
          <w:rFonts w:hint="eastAsia"/>
          <w:szCs w:val="21"/>
        </w:rPr>
        <w:t>应按下式计算：</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2767"/>
        <w:gridCol w:w="2768"/>
      </w:tblGrid>
      <w:tr w:rsidR="00277919" w14:paraId="11A4604C" w14:textId="77777777" w:rsidTr="00AD2D81">
        <w:tc>
          <w:tcPr>
            <w:tcW w:w="2767" w:type="dxa"/>
            <w:vAlign w:val="center"/>
          </w:tcPr>
          <w:p w14:paraId="4B7E0122" w14:textId="77777777" w:rsidR="00277919" w:rsidRDefault="00277919" w:rsidP="00277919">
            <w:pPr>
              <w:pStyle w:val="affffffd"/>
              <w:ind w:firstLineChars="0" w:firstLine="0"/>
              <w:jc w:val="center"/>
              <w:rPr>
                <w:szCs w:val="21"/>
              </w:rPr>
            </w:pPr>
          </w:p>
        </w:tc>
        <w:tc>
          <w:tcPr>
            <w:tcW w:w="2767" w:type="dxa"/>
            <w:vAlign w:val="center"/>
          </w:tcPr>
          <w:p w14:paraId="3BFE6479" w14:textId="1D1D882E" w:rsidR="00277919" w:rsidRDefault="00277919" w:rsidP="00277919">
            <w:pPr>
              <w:pStyle w:val="affffffd"/>
              <w:ind w:firstLineChars="0" w:firstLine="0"/>
              <w:jc w:val="center"/>
              <w:rPr>
                <w:szCs w:val="21"/>
              </w:rPr>
            </w:pPr>
            <w:r w:rsidRPr="004A37DF">
              <w:rPr>
                <w:kern w:val="2"/>
                <w:position w:val="-34"/>
              </w:rPr>
              <w:object w:dxaOrig="2160" w:dyaOrig="840" w14:anchorId="1FBC571B">
                <v:shape id="_x0000_i1107" type="#_x0000_t75" style="width:108.3pt;height:42.05pt" o:ole="">
                  <v:imagedata r:id="rId171" o:title=""/>
                </v:shape>
                <o:OLEObject Type="Embed" ProgID="Equation.DSMT4" ShapeID="_x0000_i1107" DrawAspect="Content" ObjectID="_1826727157" r:id="rId172"/>
              </w:object>
            </w:r>
          </w:p>
        </w:tc>
        <w:tc>
          <w:tcPr>
            <w:tcW w:w="2768" w:type="dxa"/>
            <w:vAlign w:val="center"/>
          </w:tcPr>
          <w:p w14:paraId="296137BF" w14:textId="7B8019BB" w:rsidR="00277919" w:rsidRDefault="00277919" w:rsidP="00277919">
            <w:pPr>
              <w:pStyle w:val="affffffd"/>
              <w:ind w:firstLineChars="0" w:firstLine="0"/>
              <w:jc w:val="right"/>
              <w:rPr>
                <w:szCs w:val="21"/>
              </w:rPr>
            </w:pPr>
            <w:r>
              <w:rPr>
                <w:rFonts w:hint="eastAsia"/>
                <w:szCs w:val="21"/>
              </w:rPr>
              <w:t>（</w:t>
            </w:r>
            <w:r>
              <w:rPr>
                <w:rFonts w:hint="eastAsia"/>
                <w:szCs w:val="21"/>
              </w:rPr>
              <w:t>3</w:t>
            </w:r>
            <w:r>
              <w:rPr>
                <w:szCs w:val="21"/>
              </w:rPr>
              <w:t>.3.6</w:t>
            </w:r>
            <w:r>
              <w:rPr>
                <w:rFonts w:hint="eastAsia"/>
                <w:szCs w:val="21"/>
              </w:rPr>
              <w:t>）</w:t>
            </w:r>
          </w:p>
        </w:tc>
      </w:tr>
    </w:tbl>
    <w:p w14:paraId="66E603D0" w14:textId="738DEAF1" w:rsidR="00277919" w:rsidRDefault="00277919" w:rsidP="00277919">
      <w:pPr>
        <w:ind w:left="1920" w:hangingChars="800" w:hanging="1920"/>
        <w:rPr>
          <w:rFonts w:cs="Times New Roman"/>
          <w:szCs w:val="24"/>
        </w:rPr>
      </w:pPr>
      <w:r w:rsidRPr="00FF1E81">
        <w:rPr>
          <w:rFonts w:cs="Times New Roman"/>
          <w:szCs w:val="24"/>
        </w:rPr>
        <w:t>式中：</w:t>
      </w:r>
      <w:bookmarkStart w:id="58" w:name="OLE_LINK5"/>
      <w:bookmarkStart w:id="59" w:name="OLE_LINK6"/>
      <w:r w:rsidRPr="004A37DF">
        <w:rPr>
          <w:position w:val="-14"/>
        </w:rPr>
        <w:object w:dxaOrig="1280" w:dyaOrig="400" w14:anchorId="7D98D458">
          <v:shape id="_x0000_i1108" type="#_x0000_t75" style="width:63.95pt;height:20.15pt" o:ole="">
            <v:imagedata r:id="rId173" o:title=""/>
          </v:shape>
          <o:OLEObject Type="Embed" ProgID="Equation.DSMT4" ShapeID="_x0000_i1108" DrawAspect="Content" ObjectID="_1826727158" r:id="rId174"/>
        </w:object>
      </w:r>
      <w:r w:rsidRPr="00FF1E81">
        <w:rPr>
          <w:rFonts w:cs="Times New Roman"/>
          <w:szCs w:val="24"/>
        </w:rPr>
        <w:t>——</w:t>
      </w:r>
      <w:r>
        <w:rPr>
          <w:rFonts w:cs="Times New Roman" w:hint="eastAsia"/>
          <w:szCs w:val="24"/>
        </w:rPr>
        <w:t>本层各组合异形柱轴心压力设计值与柱子高度比值之和；</w:t>
      </w:r>
      <w:bookmarkEnd w:id="58"/>
      <w:bookmarkEnd w:id="59"/>
    </w:p>
    <w:p w14:paraId="212D25B2" w14:textId="642139F1" w:rsidR="00277919" w:rsidRDefault="00277919" w:rsidP="00277919">
      <w:pPr>
        <w:ind w:leftChars="295" w:left="1918" w:hangingChars="504" w:hanging="1210"/>
        <w:rPr>
          <w:rFonts w:cs="Times New Roman"/>
          <w:szCs w:val="24"/>
        </w:rPr>
      </w:pPr>
      <w:r w:rsidRPr="004A37DF">
        <w:rPr>
          <w:position w:val="-14"/>
        </w:rPr>
        <w:object w:dxaOrig="1140" w:dyaOrig="400" w14:anchorId="2EEE7D03">
          <v:shape id="_x0000_i1109" type="#_x0000_t75" style="width:57pt;height:20.15pt" o:ole="">
            <v:imagedata r:id="rId175" o:title=""/>
          </v:shape>
          <o:OLEObject Type="Embed" ProgID="Equation.DSMT4" ShapeID="_x0000_i1109" DrawAspect="Content" ObjectID="_1826727159" r:id="rId176"/>
        </w:object>
      </w:r>
      <w:r w:rsidRPr="00FF1E81">
        <w:rPr>
          <w:rFonts w:cs="Times New Roman"/>
          <w:szCs w:val="24"/>
        </w:rPr>
        <w:t>——</w:t>
      </w:r>
      <w:r>
        <w:rPr>
          <w:rFonts w:cs="Times New Roman" w:hint="eastAsia"/>
          <w:szCs w:val="24"/>
        </w:rPr>
        <w:t>本层各</w:t>
      </w:r>
      <w:r w:rsidR="00C52DF4">
        <w:rPr>
          <w:rFonts w:cs="Times New Roman" w:hint="eastAsia"/>
          <w:szCs w:val="24"/>
        </w:rPr>
        <w:t>重力柱</w:t>
      </w:r>
      <w:r>
        <w:rPr>
          <w:rFonts w:cs="Times New Roman" w:hint="eastAsia"/>
          <w:szCs w:val="24"/>
        </w:rPr>
        <w:t>轴心压力设计值与柱子高度比值之和。</w:t>
      </w:r>
    </w:p>
    <w:p w14:paraId="3DF3BE82" w14:textId="30B3853E" w:rsidR="00FC6116" w:rsidRDefault="00FC6116" w:rsidP="002B2E9D">
      <w:pPr>
        <w:pStyle w:val="affffffd"/>
        <w:numPr>
          <w:ilvl w:val="0"/>
          <w:numId w:val="67"/>
        </w:numPr>
        <w:ind w:firstLineChars="0"/>
        <w:rPr>
          <w:szCs w:val="21"/>
        </w:rPr>
      </w:pPr>
      <w:r>
        <w:rPr>
          <w:rFonts w:hint="eastAsia"/>
          <w:szCs w:val="21"/>
        </w:rPr>
        <w:t>异形柱框架</w:t>
      </w:r>
      <w:r>
        <w:rPr>
          <w:rFonts w:hint="eastAsia"/>
          <w:szCs w:val="21"/>
        </w:rPr>
        <w:t>-</w:t>
      </w:r>
      <w:r w:rsidR="00C52DF4">
        <w:rPr>
          <w:rFonts w:hint="eastAsia"/>
          <w:szCs w:val="21"/>
        </w:rPr>
        <w:t>重力柱</w:t>
      </w:r>
      <w:r>
        <w:rPr>
          <w:rFonts w:hint="eastAsia"/>
          <w:szCs w:val="21"/>
        </w:rPr>
        <w:t>结构中参与保证楼盖刚度的</w:t>
      </w:r>
      <w:r w:rsidR="00C947F2">
        <w:rPr>
          <w:rFonts w:hint="eastAsia"/>
          <w:szCs w:val="21"/>
        </w:rPr>
        <w:t>刚性楼板、水平支撑等应保证罕遇地震下的传力能力。</w:t>
      </w:r>
    </w:p>
    <w:p w14:paraId="35EEE3FB" w14:textId="40865B4D" w:rsidR="00C947F2" w:rsidRDefault="00C947F2" w:rsidP="00C947F2">
      <w:pPr>
        <w:pStyle w:val="affffffd"/>
        <w:ind w:firstLineChars="0" w:firstLine="0"/>
        <w:rPr>
          <w:szCs w:val="21"/>
        </w:rPr>
      </w:pPr>
      <w:r>
        <w:rPr>
          <w:rFonts w:hint="eastAsia"/>
          <w:color w:val="0070C0"/>
        </w:rPr>
        <w:t>【条文说明】刚性楼板可基于研究给出厚度、长宽比限制的关系，给出边缘构造要求，不强制要求进行性能化设计；水平支撑应进行性能化设计。</w:t>
      </w:r>
    </w:p>
    <w:p w14:paraId="1B9DE3BD" w14:textId="50AAC83B" w:rsidR="002B2E9D" w:rsidRPr="00FF1E81" w:rsidRDefault="002B2E9D">
      <w:pPr>
        <w:widowControl/>
        <w:spacing w:line="240" w:lineRule="auto"/>
        <w:jc w:val="left"/>
      </w:pPr>
      <w:r w:rsidRPr="00FF1E81">
        <w:br w:type="page"/>
      </w:r>
    </w:p>
    <w:p w14:paraId="42D058E6" w14:textId="77777777" w:rsidR="00AE5D0F" w:rsidRPr="00FF1E81" w:rsidRDefault="00AE5D0F" w:rsidP="008159A3"/>
    <w:p w14:paraId="7636DBC7" w14:textId="4653AA42" w:rsidR="00026214" w:rsidRPr="00FF1E81" w:rsidRDefault="00525139" w:rsidP="008159A3">
      <w:pPr>
        <w:pStyle w:val="a3"/>
        <w:numPr>
          <w:ilvl w:val="0"/>
          <w:numId w:val="9"/>
        </w:numPr>
      </w:pPr>
      <w:bookmarkStart w:id="60" w:name="_Toc18869403"/>
      <w:bookmarkStart w:id="61" w:name="_Toc215762478"/>
      <w:r w:rsidRPr="00FF1E81">
        <w:rPr>
          <w:rFonts w:hint="eastAsia"/>
        </w:rPr>
        <w:t>构件设计</w:t>
      </w:r>
      <w:bookmarkEnd w:id="60"/>
      <w:bookmarkEnd w:id="61"/>
    </w:p>
    <w:p w14:paraId="7F22FD3C" w14:textId="18DCD78E" w:rsidR="006D7AAB" w:rsidRPr="00FF1E81" w:rsidRDefault="006D7AAB" w:rsidP="00B90D32">
      <w:pPr>
        <w:pStyle w:val="20"/>
        <w:numPr>
          <w:ilvl w:val="1"/>
          <w:numId w:val="9"/>
        </w:numPr>
      </w:pPr>
      <w:bookmarkStart w:id="62" w:name="_Toc18869404"/>
      <w:bookmarkStart w:id="63" w:name="_Toc215762479"/>
      <w:bookmarkStart w:id="64" w:name="_Toc328652961"/>
      <w:bookmarkStart w:id="65" w:name="_Toc340602554"/>
      <w:r w:rsidRPr="00FF1E81">
        <w:t>一般规定</w:t>
      </w:r>
      <w:bookmarkEnd w:id="62"/>
      <w:bookmarkEnd w:id="63"/>
    </w:p>
    <w:p w14:paraId="2941F70E" w14:textId="51187CC6" w:rsidR="000960BA" w:rsidRDefault="00AB499D" w:rsidP="00FC50C3">
      <w:pPr>
        <w:pStyle w:val="affffffd"/>
        <w:numPr>
          <w:ilvl w:val="0"/>
          <w:numId w:val="36"/>
        </w:numPr>
        <w:ind w:firstLineChars="0"/>
      </w:pPr>
      <w:r>
        <w:rPr>
          <w:rFonts w:hint="eastAsia"/>
        </w:rPr>
        <w:t>组合异形柱</w:t>
      </w:r>
      <w:r w:rsidR="000960BA" w:rsidRPr="00FF1E81">
        <w:rPr>
          <w:rFonts w:hint="eastAsia"/>
        </w:rPr>
        <w:t>一般由</w:t>
      </w:r>
      <w:r w:rsidR="000960BA" w:rsidRPr="00FF1E81">
        <w:rPr>
          <w:rFonts w:hint="eastAsia"/>
        </w:rPr>
        <w:t>1</w:t>
      </w:r>
      <w:r w:rsidR="000960BA" w:rsidRPr="00FF1E81">
        <w:rPr>
          <w:rFonts w:hint="eastAsia"/>
        </w:rPr>
        <w:t>个方钢管和若干</w:t>
      </w:r>
      <w:r w:rsidRPr="00FF1E81">
        <w:rPr>
          <w:rFonts w:hint="eastAsia"/>
        </w:rPr>
        <w:t>焊接</w:t>
      </w:r>
      <w:r w:rsidR="000960BA" w:rsidRPr="00FF1E81">
        <w:rPr>
          <w:rFonts w:hint="eastAsia"/>
        </w:rPr>
        <w:t>或</w:t>
      </w:r>
      <w:r w:rsidRPr="00FF1E81">
        <w:rPr>
          <w:rFonts w:hint="eastAsia"/>
        </w:rPr>
        <w:t>轧制</w:t>
      </w:r>
      <w:r w:rsidR="000960BA" w:rsidRPr="00FF1E81">
        <w:rPr>
          <w:rFonts w:hint="eastAsia"/>
        </w:rPr>
        <w:t>T</w:t>
      </w:r>
      <w:r w:rsidR="00581F83">
        <w:rPr>
          <w:rFonts w:hint="eastAsia"/>
        </w:rPr>
        <w:t>形钢焊接组合而成，</w:t>
      </w:r>
      <w:r w:rsidR="000960BA" w:rsidRPr="00FF1E81">
        <w:rPr>
          <w:rFonts w:hint="eastAsia"/>
        </w:rPr>
        <w:t>其常见的截面形式如图</w:t>
      </w:r>
      <w:r w:rsidR="000960BA" w:rsidRPr="00FF1E81">
        <w:rPr>
          <w:rFonts w:hint="eastAsia"/>
        </w:rPr>
        <w:t>5.1.1</w:t>
      </w:r>
      <w:r w:rsidR="000960BA" w:rsidRPr="00FF1E81">
        <w:rPr>
          <w:rFonts w:hint="eastAsia"/>
        </w:rPr>
        <w:t>所示。</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2767"/>
        <w:gridCol w:w="2768"/>
      </w:tblGrid>
      <w:tr w:rsidR="00D94F9B" w14:paraId="001C2CF1" w14:textId="77777777" w:rsidTr="00C773B7">
        <w:tc>
          <w:tcPr>
            <w:tcW w:w="2767" w:type="dxa"/>
            <w:vAlign w:val="center"/>
          </w:tcPr>
          <w:p w14:paraId="64F7F24D" w14:textId="41B53D51" w:rsidR="00D94F9B" w:rsidRDefault="00D94F9B" w:rsidP="00D94F9B">
            <w:pPr>
              <w:pStyle w:val="affffffd"/>
              <w:ind w:firstLineChars="0" w:firstLine="0"/>
              <w:jc w:val="center"/>
            </w:pPr>
            <w:r>
              <w:rPr>
                <w:kern w:val="2"/>
              </w:rPr>
              <w:object w:dxaOrig="886" w:dyaOrig="886" w14:anchorId="1B8468CD">
                <v:shape id="_x0000_i1110" type="#_x0000_t75" style="width:44.35pt;height:44.35pt" o:ole="">
                  <v:imagedata r:id="rId177" o:title=""/>
                </v:shape>
                <o:OLEObject Type="Embed" ProgID="Visio.Drawing.15" ShapeID="_x0000_i1110" DrawAspect="Content" ObjectID="_1826727160" r:id="rId178"/>
              </w:object>
            </w:r>
          </w:p>
        </w:tc>
        <w:tc>
          <w:tcPr>
            <w:tcW w:w="2767" w:type="dxa"/>
            <w:vAlign w:val="center"/>
          </w:tcPr>
          <w:p w14:paraId="17176D82" w14:textId="39BBFAE8" w:rsidR="00D94F9B" w:rsidRDefault="00D94F9B" w:rsidP="00D94F9B">
            <w:pPr>
              <w:pStyle w:val="affffffd"/>
              <w:ind w:firstLineChars="0" w:firstLine="0"/>
              <w:jc w:val="center"/>
            </w:pPr>
            <w:r>
              <w:rPr>
                <w:kern w:val="2"/>
              </w:rPr>
              <w:object w:dxaOrig="886" w:dyaOrig="1305" w14:anchorId="4A08413F">
                <v:shape id="_x0000_i1111" type="#_x0000_t75" style="width:44.35pt;height:65.65pt" o:ole="">
                  <v:imagedata r:id="rId179" o:title=""/>
                </v:shape>
                <o:OLEObject Type="Embed" ProgID="Visio.Drawing.15" ShapeID="_x0000_i1111" DrawAspect="Content" ObjectID="_1826727161" r:id="rId180"/>
              </w:object>
            </w:r>
          </w:p>
        </w:tc>
        <w:tc>
          <w:tcPr>
            <w:tcW w:w="2768" w:type="dxa"/>
            <w:vAlign w:val="center"/>
          </w:tcPr>
          <w:p w14:paraId="78D0DF87" w14:textId="27CD3756" w:rsidR="00D94F9B" w:rsidRDefault="00D94F9B" w:rsidP="00D94F9B">
            <w:pPr>
              <w:pStyle w:val="affffffd"/>
              <w:ind w:firstLineChars="0" w:firstLine="0"/>
              <w:jc w:val="center"/>
            </w:pPr>
            <w:r>
              <w:rPr>
                <w:kern w:val="2"/>
              </w:rPr>
              <w:object w:dxaOrig="1306" w:dyaOrig="1305" w14:anchorId="084A5C8D">
                <v:shape id="_x0000_i1112" type="#_x0000_t75" style="width:65.65pt;height:65.65pt" o:ole="">
                  <v:imagedata r:id="rId181" o:title=""/>
                </v:shape>
                <o:OLEObject Type="Embed" ProgID="Visio.Drawing.15" ShapeID="_x0000_i1112" DrawAspect="Content" ObjectID="_1826727162" r:id="rId182"/>
              </w:object>
            </w:r>
          </w:p>
        </w:tc>
      </w:tr>
      <w:tr w:rsidR="00D94F9B" w14:paraId="6AD40A23" w14:textId="77777777" w:rsidTr="00C773B7">
        <w:tc>
          <w:tcPr>
            <w:tcW w:w="8302" w:type="dxa"/>
            <w:gridSpan w:val="3"/>
            <w:vAlign w:val="center"/>
          </w:tcPr>
          <w:p w14:paraId="2F6C5A61" w14:textId="1F74F664" w:rsidR="00D94F9B" w:rsidRDefault="00D94F9B" w:rsidP="00D94F9B">
            <w:pPr>
              <w:pStyle w:val="affffffd"/>
              <w:ind w:firstLineChars="0" w:firstLine="0"/>
              <w:jc w:val="center"/>
            </w:pPr>
            <w:r>
              <w:rPr>
                <w:rFonts w:hint="eastAsia"/>
              </w:rPr>
              <w:t>（</w:t>
            </w:r>
            <w:r>
              <w:rPr>
                <w:rFonts w:hint="eastAsia"/>
              </w:rPr>
              <w:t>a</w:t>
            </w:r>
            <w:r>
              <w:rPr>
                <w:rFonts w:hint="eastAsia"/>
              </w:rPr>
              <w:t>）</w:t>
            </w:r>
            <w:r>
              <w:rPr>
                <w:rFonts w:hint="eastAsia"/>
              </w:rPr>
              <w:t>L</w:t>
            </w:r>
            <w:r>
              <w:rPr>
                <w:rFonts w:hint="eastAsia"/>
              </w:rPr>
              <w:t>形截面组合异形柱</w:t>
            </w:r>
          </w:p>
        </w:tc>
      </w:tr>
      <w:tr w:rsidR="00D94F9B" w14:paraId="70B9BC26" w14:textId="77777777" w:rsidTr="00C773B7">
        <w:tc>
          <w:tcPr>
            <w:tcW w:w="2767" w:type="dxa"/>
            <w:vAlign w:val="center"/>
          </w:tcPr>
          <w:p w14:paraId="6395C4D1" w14:textId="494771F1" w:rsidR="00D94F9B" w:rsidRDefault="00D94F9B" w:rsidP="00D94F9B">
            <w:pPr>
              <w:pStyle w:val="affffffd"/>
              <w:ind w:firstLineChars="0" w:firstLine="0"/>
              <w:jc w:val="center"/>
            </w:pPr>
            <w:r>
              <w:rPr>
                <w:kern w:val="2"/>
              </w:rPr>
              <w:object w:dxaOrig="1306" w:dyaOrig="886" w14:anchorId="34EED3FD">
                <v:shape id="_x0000_i1113" type="#_x0000_t75" style="width:65.65pt;height:44.35pt" o:ole="">
                  <v:imagedata r:id="rId183" o:title=""/>
                </v:shape>
                <o:OLEObject Type="Embed" ProgID="Visio.Drawing.15" ShapeID="_x0000_i1113" DrawAspect="Content" ObjectID="_1826727163" r:id="rId184"/>
              </w:object>
            </w:r>
          </w:p>
        </w:tc>
        <w:tc>
          <w:tcPr>
            <w:tcW w:w="2767" w:type="dxa"/>
            <w:vAlign w:val="center"/>
          </w:tcPr>
          <w:p w14:paraId="03AC798B" w14:textId="3DFBBCAB" w:rsidR="00D94F9B" w:rsidRDefault="00D94F9B" w:rsidP="00D94F9B">
            <w:pPr>
              <w:pStyle w:val="affffffd"/>
              <w:ind w:firstLineChars="0" w:firstLine="0"/>
              <w:jc w:val="center"/>
            </w:pPr>
            <w:r>
              <w:rPr>
                <w:kern w:val="2"/>
              </w:rPr>
              <w:object w:dxaOrig="1306" w:dyaOrig="1305" w14:anchorId="23639299">
                <v:shape id="_x0000_i1114" type="#_x0000_t75" style="width:65.65pt;height:65.65pt" o:ole="">
                  <v:imagedata r:id="rId185" o:title=""/>
                </v:shape>
                <o:OLEObject Type="Embed" ProgID="Visio.Drawing.15" ShapeID="_x0000_i1114" DrawAspect="Content" ObjectID="_1826727164" r:id="rId186"/>
              </w:object>
            </w:r>
          </w:p>
        </w:tc>
        <w:tc>
          <w:tcPr>
            <w:tcW w:w="2768" w:type="dxa"/>
            <w:vAlign w:val="center"/>
          </w:tcPr>
          <w:p w14:paraId="0ABF8764" w14:textId="312DEFE7" w:rsidR="00D94F9B" w:rsidRDefault="00D94F9B" w:rsidP="00D94F9B">
            <w:pPr>
              <w:pStyle w:val="affffffd"/>
              <w:ind w:firstLineChars="0" w:firstLine="0"/>
              <w:jc w:val="center"/>
            </w:pPr>
            <w:r>
              <w:rPr>
                <w:kern w:val="2"/>
              </w:rPr>
              <w:object w:dxaOrig="2145" w:dyaOrig="1305" w14:anchorId="4AFEEF44">
                <v:shape id="_x0000_i1115" type="#_x0000_t75" style="width:107.15pt;height:65.65pt" o:ole="">
                  <v:imagedata r:id="rId187" o:title=""/>
                </v:shape>
                <o:OLEObject Type="Embed" ProgID="Visio.Drawing.15" ShapeID="_x0000_i1115" DrawAspect="Content" ObjectID="_1826727165" r:id="rId188"/>
              </w:object>
            </w:r>
          </w:p>
        </w:tc>
      </w:tr>
      <w:tr w:rsidR="00D94F9B" w14:paraId="6A2DD784" w14:textId="77777777" w:rsidTr="00C773B7">
        <w:tc>
          <w:tcPr>
            <w:tcW w:w="8302" w:type="dxa"/>
            <w:gridSpan w:val="3"/>
            <w:vAlign w:val="center"/>
          </w:tcPr>
          <w:p w14:paraId="7EE67545" w14:textId="7C44A8D4" w:rsidR="00D94F9B" w:rsidRDefault="00D94F9B" w:rsidP="00D94F9B">
            <w:pPr>
              <w:pStyle w:val="affffffd"/>
              <w:ind w:firstLineChars="0" w:firstLine="0"/>
              <w:jc w:val="center"/>
            </w:pPr>
            <w:r>
              <w:rPr>
                <w:rFonts w:hint="eastAsia"/>
              </w:rPr>
              <w:t>（</w:t>
            </w:r>
            <w:r>
              <w:rPr>
                <w:rFonts w:hint="eastAsia"/>
              </w:rPr>
              <w:t>b</w:t>
            </w:r>
            <w:r>
              <w:rPr>
                <w:rFonts w:hint="eastAsia"/>
              </w:rPr>
              <w:t>）</w:t>
            </w:r>
            <w:r>
              <w:rPr>
                <w:rFonts w:hint="eastAsia"/>
              </w:rPr>
              <w:t>T</w:t>
            </w:r>
            <w:r>
              <w:rPr>
                <w:rFonts w:hint="eastAsia"/>
              </w:rPr>
              <w:t>形截面组合异形柱</w:t>
            </w:r>
          </w:p>
        </w:tc>
      </w:tr>
    </w:tbl>
    <w:p w14:paraId="665069EF" w14:textId="3F27DD53" w:rsidR="000960BA" w:rsidRPr="00FF1E81" w:rsidRDefault="000960BA" w:rsidP="000960BA">
      <w:pPr>
        <w:pStyle w:val="ae"/>
      </w:pPr>
      <w:r w:rsidRPr="00FF1E81">
        <w:rPr>
          <w:rFonts w:hint="eastAsia"/>
        </w:rPr>
        <w:t>图</w:t>
      </w:r>
      <w:r w:rsidRPr="00FF1E81">
        <w:rPr>
          <w:rFonts w:hint="eastAsia"/>
        </w:rPr>
        <w:t>5.1.1</w:t>
      </w:r>
      <w:r w:rsidRPr="00FF1E81">
        <w:rPr>
          <w:rFonts w:hint="eastAsia"/>
        </w:rPr>
        <w:t>组合</w:t>
      </w:r>
      <w:r w:rsidR="00AE13CB">
        <w:rPr>
          <w:rFonts w:hint="eastAsia"/>
        </w:rPr>
        <w:t>异形柱</w:t>
      </w:r>
      <w:r w:rsidRPr="00FF1E81">
        <w:rPr>
          <w:rFonts w:hint="eastAsia"/>
        </w:rPr>
        <w:t>常见截面形式</w:t>
      </w:r>
    </w:p>
    <w:p w14:paraId="6AC56701" w14:textId="7A7BD008" w:rsidR="000E3E74" w:rsidRPr="00FF1E81" w:rsidRDefault="000E3E74" w:rsidP="00FC50C3">
      <w:pPr>
        <w:pStyle w:val="affffffd"/>
        <w:ind w:firstLineChars="0" w:firstLine="0"/>
        <w:jc w:val="left"/>
        <w:rPr>
          <w:sz w:val="21"/>
        </w:rPr>
      </w:pPr>
      <w:r>
        <w:rPr>
          <w:rFonts w:hint="eastAsia"/>
          <w:color w:val="0070C0"/>
        </w:rPr>
        <w:t>【条文说明】</w:t>
      </w:r>
      <w:r w:rsidR="00387D25" w:rsidRPr="00387D25">
        <w:rPr>
          <w:rFonts w:hint="eastAsia"/>
          <w:color w:val="0070C0"/>
        </w:rPr>
        <w:t>异型柱的截面形式</w:t>
      </w:r>
      <w:r w:rsidR="003152AB">
        <w:rPr>
          <w:rFonts w:hint="eastAsia"/>
          <w:color w:val="0070C0"/>
        </w:rPr>
        <w:t>根据柱肢数量可以为</w:t>
      </w:r>
      <w:r w:rsidR="00387D25" w:rsidRPr="00387D25">
        <w:rPr>
          <w:rFonts w:hint="eastAsia"/>
          <w:color w:val="0070C0"/>
        </w:rPr>
        <w:t>“</w:t>
      </w:r>
      <w:r w:rsidR="00387D25" w:rsidRPr="00387D25">
        <w:rPr>
          <w:rFonts w:hint="eastAsia"/>
          <w:color w:val="0070C0"/>
        </w:rPr>
        <w:t>L</w:t>
      </w:r>
      <w:r w:rsidR="00387D25" w:rsidRPr="00387D25">
        <w:rPr>
          <w:rFonts w:hint="eastAsia"/>
          <w:color w:val="0070C0"/>
        </w:rPr>
        <w:t>”、“</w:t>
      </w:r>
      <w:r w:rsidR="00387D25" w:rsidRPr="00387D25">
        <w:rPr>
          <w:rFonts w:hint="eastAsia"/>
          <w:color w:val="0070C0"/>
        </w:rPr>
        <w:t>T</w:t>
      </w:r>
      <w:r w:rsidR="00387D25" w:rsidRPr="00387D25">
        <w:rPr>
          <w:rFonts w:hint="eastAsia"/>
          <w:color w:val="0070C0"/>
        </w:rPr>
        <w:t>”及“十”字形，“</w:t>
      </w:r>
      <w:r w:rsidR="00387D25" w:rsidRPr="00387D25">
        <w:rPr>
          <w:rFonts w:hint="eastAsia"/>
          <w:color w:val="0070C0"/>
        </w:rPr>
        <w:t>L</w:t>
      </w:r>
      <w:r w:rsidR="00387D25" w:rsidRPr="00387D25">
        <w:rPr>
          <w:rFonts w:hint="eastAsia"/>
          <w:color w:val="0070C0"/>
        </w:rPr>
        <w:t>”</w:t>
      </w:r>
      <w:r w:rsidR="00C20D05">
        <w:rPr>
          <w:rFonts w:hint="eastAsia"/>
          <w:color w:val="0070C0"/>
        </w:rPr>
        <w:t>形</w:t>
      </w:r>
      <w:r w:rsidR="00387D25" w:rsidRPr="00387D25">
        <w:rPr>
          <w:rFonts w:hint="eastAsia"/>
          <w:color w:val="0070C0"/>
        </w:rPr>
        <w:t>柱主要布置在建筑的角部，“</w:t>
      </w:r>
      <w:r w:rsidR="00387D25" w:rsidRPr="00387D25">
        <w:rPr>
          <w:rFonts w:hint="eastAsia"/>
          <w:color w:val="0070C0"/>
        </w:rPr>
        <w:t>T</w:t>
      </w:r>
      <w:r w:rsidR="00387D25" w:rsidRPr="00387D25">
        <w:rPr>
          <w:rFonts w:hint="eastAsia"/>
          <w:color w:val="0070C0"/>
        </w:rPr>
        <w:t>”</w:t>
      </w:r>
      <w:r w:rsidR="00C20D05">
        <w:rPr>
          <w:rFonts w:hint="eastAsia"/>
          <w:color w:val="0070C0"/>
        </w:rPr>
        <w:t>形</w:t>
      </w:r>
      <w:r w:rsidR="00387D25" w:rsidRPr="00387D25">
        <w:rPr>
          <w:rFonts w:hint="eastAsia"/>
          <w:color w:val="0070C0"/>
        </w:rPr>
        <w:t>柱主要布置在建筑的边榀</w:t>
      </w:r>
      <w:r w:rsidR="003152AB">
        <w:rPr>
          <w:rFonts w:hint="eastAsia"/>
          <w:color w:val="0070C0"/>
        </w:rPr>
        <w:t>中部</w:t>
      </w:r>
      <w:r w:rsidR="00387D25" w:rsidRPr="00387D25">
        <w:rPr>
          <w:rFonts w:hint="eastAsia"/>
          <w:color w:val="0070C0"/>
        </w:rPr>
        <w:t>，</w:t>
      </w:r>
      <w:r w:rsidR="003152AB">
        <w:rPr>
          <w:rFonts w:hint="eastAsia"/>
          <w:color w:val="0070C0"/>
        </w:rPr>
        <w:t>考虑到</w:t>
      </w:r>
      <w:r w:rsidR="00387D25" w:rsidRPr="00387D25">
        <w:rPr>
          <w:rFonts w:hint="eastAsia"/>
          <w:color w:val="0070C0"/>
        </w:rPr>
        <w:t>“十”字</w:t>
      </w:r>
      <w:r w:rsidR="00C20D05">
        <w:rPr>
          <w:rFonts w:hint="eastAsia"/>
          <w:color w:val="0070C0"/>
        </w:rPr>
        <w:t>形</w:t>
      </w:r>
      <w:r w:rsidR="00387D25" w:rsidRPr="00387D25">
        <w:rPr>
          <w:rFonts w:hint="eastAsia"/>
          <w:color w:val="0070C0"/>
        </w:rPr>
        <w:t>柱</w:t>
      </w:r>
      <w:r w:rsidR="003152AB">
        <w:rPr>
          <w:rFonts w:hint="eastAsia"/>
          <w:color w:val="0070C0"/>
        </w:rPr>
        <w:t>可替代性强，且加工、施工更加复杂</w:t>
      </w:r>
      <w:r w:rsidR="00387D25" w:rsidRPr="00387D25">
        <w:rPr>
          <w:rFonts w:hint="eastAsia"/>
          <w:color w:val="0070C0"/>
        </w:rPr>
        <w:t>，一般不建议使用。</w:t>
      </w:r>
    </w:p>
    <w:p w14:paraId="0601B2D4" w14:textId="09805119" w:rsidR="00FB1BD0" w:rsidRPr="00AB499D" w:rsidRDefault="00C52DF4" w:rsidP="00FB1BD0">
      <w:pPr>
        <w:pStyle w:val="affffffd"/>
        <w:numPr>
          <w:ilvl w:val="0"/>
          <w:numId w:val="36"/>
        </w:numPr>
        <w:ind w:firstLineChars="0"/>
        <w:rPr>
          <w:b/>
        </w:rPr>
      </w:pPr>
      <w:r>
        <w:rPr>
          <w:rFonts w:hint="eastAsia"/>
        </w:rPr>
        <w:t>重力柱</w:t>
      </w:r>
      <w:r w:rsidR="00AB499D">
        <w:rPr>
          <w:rFonts w:hint="eastAsia"/>
        </w:rPr>
        <w:t>及</w:t>
      </w:r>
      <w:r w:rsidR="00FB1BD0" w:rsidRPr="00FF1E81">
        <w:t>组合异形柱</w:t>
      </w:r>
      <w:r w:rsidR="00AB499D">
        <w:rPr>
          <w:rFonts w:hint="eastAsia"/>
        </w:rPr>
        <w:t>所用</w:t>
      </w:r>
      <w:r w:rsidR="00FB1BD0" w:rsidRPr="00FF1E81">
        <w:t>方钢管</w:t>
      </w:r>
      <w:r w:rsidR="00FB1BD0">
        <w:rPr>
          <w:rFonts w:hint="eastAsia"/>
        </w:rPr>
        <w:t>宜</w:t>
      </w:r>
      <w:r w:rsidR="00FB1BD0" w:rsidRPr="00FF1E81">
        <w:t>选用冷弯方钢管，冷弯方钢管的选用应符合《建筑结构用冷弯矩形钢管》</w:t>
      </w:r>
      <w:r w:rsidR="00FB1BD0" w:rsidRPr="00FF1E81">
        <w:t>JG/T 178</w:t>
      </w:r>
      <w:r w:rsidR="00FB1BD0" w:rsidRPr="00FF1E81">
        <w:t>的规定，</w:t>
      </w:r>
      <w:r w:rsidR="00AB499D">
        <w:rPr>
          <w:rFonts w:hint="eastAsia"/>
        </w:rPr>
        <w:t>组合异形柱</w:t>
      </w:r>
      <w:r w:rsidR="00AB499D" w:rsidRPr="006A1DA4">
        <w:rPr>
          <w:szCs w:val="21"/>
        </w:rPr>
        <w:t>所用</w:t>
      </w:r>
      <w:r w:rsidR="00AB499D" w:rsidRPr="006A1DA4">
        <w:rPr>
          <w:rFonts w:hint="eastAsia"/>
          <w:szCs w:val="21"/>
        </w:rPr>
        <w:t>冷弯方钢管</w:t>
      </w:r>
      <w:r w:rsidR="00AB499D" w:rsidRPr="006A1DA4">
        <w:rPr>
          <w:szCs w:val="21"/>
        </w:rPr>
        <w:t>宜</w:t>
      </w:r>
      <w:r w:rsidR="00AB499D">
        <w:rPr>
          <w:rFonts w:hint="eastAsia"/>
          <w:szCs w:val="21"/>
        </w:rPr>
        <w:t>采用</w:t>
      </w:r>
      <w:r w:rsidR="00AB499D" w:rsidRPr="006A1DA4">
        <w:rPr>
          <w:szCs w:val="21"/>
        </w:rPr>
        <w:t>高性能建筑用</w:t>
      </w:r>
      <w:r w:rsidR="00AB499D" w:rsidRPr="006A1DA4">
        <w:rPr>
          <w:szCs w:val="21"/>
        </w:rPr>
        <w:t>GJ</w:t>
      </w:r>
      <w:r w:rsidR="00AB499D" w:rsidRPr="006A1DA4">
        <w:rPr>
          <w:szCs w:val="21"/>
        </w:rPr>
        <w:t>钢板</w:t>
      </w:r>
      <w:r w:rsidR="00AB499D">
        <w:rPr>
          <w:rFonts w:hint="eastAsia"/>
          <w:szCs w:val="21"/>
        </w:rPr>
        <w:t>制作</w:t>
      </w:r>
      <w:r w:rsidR="00AB499D" w:rsidRPr="006A1DA4">
        <w:rPr>
          <w:szCs w:val="21"/>
        </w:rPr>
        <w:t>，其材质和材料性能应符合现行国家标准《建筑结构用钢板》</w:t>
      </w:r>
      <w:r w:rsidR="00AB499D" w:rsidRPr="006A1DA4">
        <w:rPr>
          <w:szCs w:val="21"/>
        </w:rPr>
        <w:t>GB/T 19879</w:t>
      </w:r>
      <w:r w:rsidR="00AB499D" w:rsidRPr="006A1DA4">
        <w:rPr>
          <w:szCs w:val="21"/>
        </w:rPr>
        <w:t>的规定。</w:t>
      </w:r>
    </w:p>
    <w:p w14:paraId="18E20469" w14:textId="408901CE" w:rsidR="00AB499D" w:rsidRDefault="00AB499D" w:rsidP="00AB499D">
      <w:pPr>
        <w:pStyle w:val="affffffd"/>
        <w:ind w:firstLineChars="0" w:firstLine="0"/>
        <w:rPr>
          <w:color w:val="0070C0"/>
        </w:rPr>
      </w:pPr>
      <w:r w:rsidRPr="00901459">
        <w:rPr>
          <w:rFonts w:hint="eastAsia"/>
          <w:color w:val="0070C0"/>
        </w:rPr>
        <w:t>【条文说明】</w:t>
      </w:r>
      <w:r>
        <w:rPr>
          <w:rFonts w:hint="eastAsia"/>
          <w:color w:val="0070C0"/>
        </w:rPr>
        <w:t>参与抗震的构件当采用冷弯方钢管时，选用高性能建筑用</w:t>
      </w:r>
      <w:r>
        <w:rPr>
          <w:rFonts w:hint="eastAsia"/>
          <w:color w:val="0070C0"/>
        </w:rPr>
        <w:t>G</w:t>
      </w:r>
      <w:r>
        <w:rPr>
          <w:color w:val="0070C0"/>
        </w:rPr>
        <w:t>J</w:t>
      </w:r>
      <w:r>
        <w:rPr>
          <w:rFonts w:hint="eastAsia"/>
          <w:color w:val="0070C0"/>
        </w:rPr>
        <w:t>钢板进行加工制作可减少冷弯区冷作硬化产生的不利影响。</w:t>
      </w:r>
    </w:p>
    <w:p w14:paraId="69FF42F0" w14:textId="143C1E67" w:rsidR="00581F83" w:rsidRPr="00FF1E81" w:rsidRDefault="00581F83" w:rsidP="00581F83">
      <w:pPr>
        <w:pStyle w:val="affffffd"/>
        <w:numPr>
          <w:ilvl w:val="0"/>
          <w:numId w:val="36"/>
        </w:numPr>
        <w:ind w:firstLineChars="0"/>
      </w:pPr>
      <w:r w:rsidRPr="00FF1E81">
        <w:rPr>
          <w:rFonts w:hint="eastAsia"/>
        </w:rPr>
        <w:t>当采用冷弯方钢管时，组合异形柱的外伸肢与方钢管的拼接焊缝宜避开冷弯方钢管自身的</w:t>
      </w:r>
      <w:r w:rsidR="00EA7CD6">
        <w:rPr>
          <w:rFonts w:hint="eastAsia"/>
        </w:rPr>
        <w:t>纵向</w:t>
      </w:r>
      <w:r w:rsidRPr="00FF1E81">
        <w:rPr>
          <w:rFonts w:hint="eastAsia"/>
        </w:rPr>
        <w:t>焊缝。</w:t>
      </w:r>
    </w:p>
    <w:p w14:paraId="47ECBD0C" w14:textId="400EF539" w:rsidR="00AB499D" w:rsidRPr="00581F83" w:rsidRDefault="00AB499D" w:rsidP="00AB499D">
      <w:pPr>
        <w:pStyle w:val="affffffd"/>
        <w:numPr>
          <w:ilvl w:val="0"/>
          <w:numId w:val="36"/>
        </w:numPr>
        <w:ind w:firstLineChars="0"/>
        <w:rPr>
          <w:b/>
        </w:rPr>
      </w:pPr>
      <w:r w:rsidRPr="00FF1E81">
        <w:t>组合异形柱</w:t>
      </w:r>
      <w:r w:rsidR="00F140CB">
        <w:rPr>
          <w:rFonts w:hint="eastAsia"/>
        </w:rPr>
        <w:t>所用</w:t>
      </w:r>
      <w:r w:rsidRPr="00FF1E81">
        <w:t>T</w:t>
      </w:r>
      <w:r w:rsidR="006915D1">
        <w:rPr>
          <w:rFonts w:hint="eastAsia"/>
        </w:rPr>
        <w:t>形</w:t>
      </w:r>
      <w:r w:rsidRPr="00FF1E81">
        <w:t>钢可</w:t>
      </w:r>
      <w:r w:rsidRPr="00FF1E81">
        <w:rPr>
          <w:rFonts w:hint="eastAsia"/>
        </w:rPr>
        <w:t>选</w:t>
      </w:r>
      <w:r w:rsidRPr="00FF1E81">
        <w:t>用</w:t>
      </w:r>
      <w:r w:rsidR="00F140CB" w:rsidRPr="00FF1E81">
        <w:t>焊接</w:t>
      </w:r>
      <w:r w:rsidR="00F140CB" w:rsidRPr="00FF1E81">
        <w:t>T</w:t>
      </w:r>
      <w:r w:rsidR="00F140CB">
        <w:rPr>
          <w:rFonts w:hint="eastAsia"/>
        </w:rPr>
        <w:t>形</w:t>
      </w:r>
      <w:r w:rsidR="00F140CB" w:rsidRPr="00FF1E81">
        <w:t>钢</w:t>
      </w:r>
      <w:r w:rsidRPr="00FF1E81">
        <w:t>或</w:t>
      </w:r>
      <w:r w:rsidR="00F140CB" w:rsidRPr="00FF1E81">
        <w:t>剖分</w:t>
      </w:r>
      <w:r w:rsidR="00F140CB" w:rsidRPr="00FF1E81">
        <w:t>T</w:t>
      </w:r>
      <w:r w:rsidR="00F140CB" w:rsidRPr="00FF1E81">
        <w:t>型钢</w:t>
      </w:r>
      <w:r w:rsidRPr="00FF1E81">
        <w:t>，剖分</w:t>
      </w:r>
      <w:r w:rsidRPr="00FF1E81">
        <w:t>T</w:t>
      </w:r>
      <w:r w:rsidRPr="00FF1E81">
        <w:t>型钢的选用应符合《热轧</w:t>
      </w:r>
      <w:r w:rsidRPr="00FF1E81">
        <w:t>H</w:t>
      </w:r>
      <w:r w:rsidRPr="00FF1E81">
        <w:t>型钢和剖分</w:t>
      </w:r>
      <w:r w:rsidRPr="00FF1E81">
        <w:t>T</w:t>
      </w:r>
      <w:r w:rsidRPr="00FF1E81">
        <w:t>型钢》</w:t>
      </w:r>
      <w:r w:rsidRPr="00FF1E81">
        <w:t>GB/T 11263</w:t>
      </w:r>
      <w:r w:rsidRPr="00FF1E81">
        <w:t>的规定。</w:t>
      </w:r>
    </w:p>
    <w:p w14:paraId="18E254B1" w14:textId="17D9D9D7" w:rsidR="00581F83" w:rsidRPr="00581F83" w:rsidRDefault="00581F83" w:rsidP="00AB499D">
      <w:pPr>
        <w:pStyle w:val="affffffd"/>
        <w:numPr>
          <w:ilvl w:val="0"/>
          <w:numId w:val="36"/>
        </w:numPr>
        <w:ind w:firstLineChars="0"/>
        <w:rPr>
          <w:b/>
        </w:rPr>
      </w:pPr>
      <w:r>
        <w:rPr>
          <w:rFonts w:hint="eastAsia"/>
        </w:rPr>
        <w:t>组合异形柱截面各肢的肢</w:t>
      </w:r>
      <w:r w:rsidR="00F75B68">
        <w:rPr>
          <w:rFonts w:hint="eastAsia"/>
        </w:rPr>
        <w:t>长</w:t>
      </w:r>
      <w:r>
        <w:rPr>
          <w:rFonts w:hint="eastAsia"/>
        </w:rPr>
        <w:t>肢宽比不应大于</w:t>
      </w:r>
      <w:r w:rsidR="00701498">
        <w:t>3</w:t>
      </w:r>
      <w:r w:rsidR="003D5DEA">
        <w:rPr>
          <w:rFonts w:hint="eastAsia"/>
        </w:rPr>
        <w:t>，组成每个柱肢的</w:t>
      </w:r>
      <w:r w:rsidR="003D5DEA">
        <w:rPr>
          <w:rFonts w:hint="eastAsia"/>
        </w:rPr>
        <w:t>T</w:t>
      </w:r>
      <w:r w:rsidR="003D5DEA">
        <w:rPr>
          <w:rFonts w:hint="eastAsia"/>
        </w:rPr>
        <w:t>形钢</w:t>
      </w:r>
      <w:r w:rsidR="003D5DEA">
        <w:rPr>
          <w:rFonts w:hint="eastAsia"/>
        </w:rPr>
        <w:lastRenderedPageBreak/>
        <w:t>数量不</w:t>
      </w:r>
      <w:r w:rsidR="00701498">
        <w:rPr>
          <w:rFonts w:hint="eastAsia"/>
        </w:rPr>
        <w:t>宜</w:t>
      </w:r>
      <w:r w:rsidR="003D5DEA">
        <w:rPr>
          <w:rFonts w:hint="eastAsia"/>
        </w:rPr>
        <w:t>超过</w:t>
      </w:r>
      <w:r w:rsidR="003D5DEA">
        <w:rPr>
          <w:rFonts w:hint="eastAsia"/>
        </w:rPr>
        <w:t>2</w:t>
      </w:r>
      <w:r>
        <w:rPr>
          <w:rFonts w:hint="eastAsia"/>
        </w:rPr>
        <w:t>。</w:t>
      </w:r>
    </w:p>
    <w:p w14:paraId="70C3988A" w14:textId="7A9BAF15" w:rsidR="00581F83" w:rsidRDefault="00581F83" w:rsidP="00F75B68">
      <w:pPr>
        <w:rPr>
          <w:color w:val="0070C0"/>
        </w:rPr>
      </w:pPr>
      <w:r w:rsidRPr="00AA4231">
        <w:rPr>
          <w:rFonts w:hint="eastAsia"/>
          <w:color w:val="0070C0"/>
        </w:rPr>
        <w:t>【条文说明】</w:t>
      </w:r>
      <w:r w:rsidR="00701498" w:rsidRPr="00AA4231">
        <w:rPr>
          <w:rFonts w:hint="eastAsia"/>
          <w:color w:val="0070C0"/>
        </w:rPr>
        <w:t>试验和有限元分析结果表明，当组合异形柱截面各肢的肢</w:t>
      </w:r>
      <w:r w:rsidR="002166E4">
        <w:rPr>
          <w:rFonts w:hint="eastAsia"/>
          <w:color w:val="0070C0"/>
        </w:rPr>
        <w:t>长</w:t>
      </w:r>
      <w:r w:rsidR="00701498" w:rsidRPr="00AA4231">
        <w:rPr>
          <w:rFonts w:hint="eastAsia"/>
          <w:color w:val="0070C0"/>
        </w:rPr>
        <w:t>肢宽比不大于</w:t>
      </w:r>
      <w:r w:rsidR="00701498" w:rsidRPr="00AA4231">
        <w:rPr>
          <w:rFonts w:hint="eastAsia"/>
          <w:color w:val="0070C0"/>
        </w:rPr>
        <w:t>3</w:t>
      </w:r>
      <w:r w:rsidR="00701498" w:rsidRPr="00AA4231">
        <w:rPr>
          <w:rFonts w:hint="eastAsia"/>
          <w:color w:val="0070C0"/>
        </w:rPr>
        <w:t>时平截面假定仍然成立</w:t>
      </w:r>
      <w:r w:rsidR="00F75B68" w:rsidRPr="00AA4231">
        <w:rPr>
          <w:rFonts w:hint="eastAsia"/>
          <w:color w:val="0070C0"/>
        </w:rPr>
        <w:t>，在布置横向加劲肋的情况下承载力受畸变的影响较小</w:t>
      </w:r>
      <w:r w:rsidR="002166E4">
        <w:rPr>
          <w:rFonts w:hint="eastAsia"/>
          <w:color w:val="0070C0"/>
        </w:rPr>
        <w:t>，组合异形柱肢长、肢宽的定义如图</w:t>
      </w:r>
      <w:r w:rsidR="002166E4">
        <w:rPr>
          <w:rFonts w:hint="eastAsia"/>
          <w:color w:val="0070C0"/>
        </w:rPr>
        <w:t>5</w:t>
      </w:r>
      <w:r w:rsidR="002166E4">
        <w:rPr>
          <w:color w:val="0070C0"/>
        </w:rPr>
        <w:t>.1.5</w:t>
      </w:r>
      <w:r w:rsidR="002166E4">
        <w:rPr>
          <w:rFonts w:hint="eastAsia"/>
          <w:color w:val="0070C0"/>
        </w:rPr>
        <w:t>所示</w:t>
      </w:r>
      <w:r w:rsidR="00701498" w:rsidRPr="00AA4231">
        <w:rPr>
          <w:rFonts w:hint="eastAsia"/>
          <w:color w:val="0070C0"/>
        </w:rPr>
        <w:t>。</w:t>
      </w:r>
      <w:r w:rsidR="00B42385" w:rsidRPr="00AA4231">
        <w:rPr>
          <w:rFonts w:hint="eastAsia"/>
          <w:color w:val="0070C0"/>
        </w:rPr>
        <w:t>组成柱肢的</w:t>
      </w:r>
      <w:r w:rsidR="00B42385" w:rsidRPr="00AA4231">
        <w:rPr>
          <w:rFonts w:hint="eastAsia"/>
          <w:color w:val="0070C0"/>
        </w:rPr>
        <w:t>T</w:t>
      </w:r>
      <w:r w:rsidR="00B42385" w:rsidRPr="00AA4231">
        <w:rPr>
          <w:rFonts w:hint="eastAsia"/>
          <w:color w:val="0070C0"/>
        </w:rPr>
        <w:t>形钢数量不宜过多主要是出于承载效率、加工量等经济性方面的考量。</w:t>
      </w:r>
    </w:p>
    <w:p w14:paraId="6C323322" w14:textId="72B80118" w:rsidR="002166E4" w:rsidRDefault="002166E4" w:rsidP="002166E4">
      <w:pPr>
        <w:jc w:val="center"/>
      </w:pPr>
      <w:r>
        <w:object w:dxaOrig="5686" w:dyaOrig="2415" w14:anchorId="69078B61">
          <v:shape id="_x0000_i1116" type="#_x0000_t75" style="width:284.55pt;height:120.95pt" o:ole="">
            <v:imagedata r:id="rId189" o:title=""/>
          </v:shape>
          <o:OLEObject Type="Embed" ProgID="Visio.Drawing.15" ShapeID="_x0000_i1116" DrawAspect="Content" ObjectID="_1826727166" r:id="rId190"/>
        </w:object>
      </w:r>
    </w:p>
    <w:p w14:paraId="180EF21A" w14:textId="753FA5AC" w:rsidR="002166E4" w:rsidRPr="00AA4231" w:rsidRDefault="002166E4" w:rsidP="002166E4">
      <w:pPr>
        <w:jc w:val="center"/>
        <w:rPr>
          <w:color w:val="0070C0"/>
        </w:rPr>
      </w:pPr>
      <w:r w:rsidRPr="002166E4">
        <w:rPr>
          <w:rFonts w:hint="eastAsia"/>
          <w:color w:val="0070C0"/>
        </w:rPr>
        <w:t>图</w:t>
      </w:r>
      <w:r w:rsidRPr="002166E4">
        <w:rPr>
          <w:rFonts w:hint="eastAsia"/>
          <w:color w:val="0070C0"/>
        </w:rPr>
        <w:t>5</w:t>
      </w:r>
      <w:r w:rsidRPr="002166E4">
        <w:rPr>
          <w:color w:val="0070C0"/>
        </w:rPr>
        <w:t>.1.5</w:t>
      </w:r>
      <w:r w:rsidRPr="002166E4">
        <w:rPr>
          <w:rFonts w:hint="eastAsia"/>
          <w:color w:val="0070C0"/>
        </w:rPr>
        <w:t>组合异形柱肢长、肢宽示意</w:t>
      </w:r>
    </w:p>
    <w:p w14:paraId="7AC0435F" w14:textId="7FA43F76" w:rsidR="009B36BC" w:rsidRPr="00FF1E81" w:rsidRDefault="00E05165" w:rsidP="00B90D32">
      <w:pPr>
        <w:pStyle w:val="20"/>
        <w:numPr>
          <w:ilvl w:val="1"/>
          <w:numId w:val="9"/>
        </w:numPr>
      </w:pPr>
      <w:bookmarkStart w:id="66" w:name="_Toc215762480"/>
      <w:r>
        <w:rPr>
          <w:rFonts w:hint="eastAsia"/>
        </w:rPr>
        <w:t>截面强度计算</w:t>
      </w:r>
      <w:bookmarkEnd w:id="66"/>
    </w:p>
    <w:p w14:paraId="3CE57C43" w14:textId="1EE6305E" w:rsidR="009B36BC" w:rsidRPr="00FF1E81" w:rsidRDefault="004A6E67" w:rsidP="008159A3">
      <w:pPr>
        <w:pStyle w:val="affffffd"/>
        <w:numPr>
          <w:ilvl w:val="0"/>
          <w:numId w:val="12"/>
        </w:numPr>
        <w:ind w:left="0" w:firstLineChars="0" w:firstLine="0"/>
      </w:pPr>
      <w:r w:rsidRPr="00FF1E81">
        <w:rPr>
          <w:rFonts w:hint="eastAsia"/>
        </w:rPr>
        <w:t>弯矩作用在两个主平面内的</w:t>
      </w:r>
      <w:r w:rsidR="009D1E0A">
        <w:rPr>
          <w:rFonts w:hint="eastAsia"/>
        </w:rPr>
        <w:t>组合异形柱</w:t>
      </w:r>
      <w:r w:rsidRPr="00FF1E81">
        <w:rPr>
          <w:rFonts w:hint="eastAsia"/>
        </w:rPr>
        <w:t>压弯构件</w:t>
      </w:r>
      <w:r w:rsidR="009B36BC" w:rsidRPr="00FF1E81">
        <w:rPr>
          <w:rFonts w:hint="eastAsia"/>
        </w:rPr>
        <w:t>，其截面强度应按下</w:t>
      </w:r>
      <w:r w:rsidR="00277919">
        <w:rPr>
          <w:rFonts w:hint="eastAsia"/>
        </w:rPr>
        <w:t>式</w:t>
      </w:r>
      <w:r w:rsidR="009B36BC" w:rsidRPr="00FF1E81">
        <w:rPr>
          <w:rFonts w:hint="eastAsia"/>
        </w:rPr>
        <w:t>计算</w:t>
      </w:r>
      <w:r w:rsidR="009B36BC" w:rsidRPr="00FF1E81">
        <w:t>：</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3596"/>
        <w:gridCol w:w="2399"/>
      </w:tblGrid>
      <w:tr w:rsidR="009A2A82" w:rsidRPr="00FF1E81" w14:paraId="1C81D603" w14:textId="77777777" w:rsidTr="002B4560">
        <w:tc>
          <w:tcPr>
            <w:tcW w:w="1394" w:type="pct"/>
            <w:vAlign w:val="center"/>
          </w:tcPr>
          <w:p w14:paraId="4ADCEDC8" w14:textId="77777777" w:rsidR="009B36BC" w:rsidRPr="00FF1E81" w:rsidRDefault="009B36BC" w:rsidP="009B36BC">
            <w:pPr>
              <w:rPr>
                <w:szCs w:val="24"/>
              </w:rPr>
            </w:pPr>
          </w:p>
        </w:tc>
        <w:tc>
          <w:tcPr>
            <w:tcW w:w="2163" w:type="pct"/>
            <w:vAlign w:val="center"/>
          </w:tcPr>
          <w:p w14:paraId="189AEA86" w14:textId="1FBCEADD" w:rsidR="009B36BC" w:rsidRPr="00FF1E81" w:rsidRDefault="002B27F6" w:rsidP="009B36BC">
            <w:pPr>
              <w:jc w:val="center"/>
              <w:rPr>
                <w:szCs w:val="24"/>
              </w:rPr>
            </w:pPr>
            <w:r w:rsidRPr="00FF1E81">
              <w:rPr>
                <w:rFonts w:eastAsiaTheme="minorEastAsia" w:cstheme="minorBidi"/>
                <w:kern w:val="2"/>
                <w:position w:val="-32"/>
                <w:szCs w:val="24"/>
              </w:rPr>
              <w:object w:dxaOrig="2340" w:dyaOrig="740" w14:anchorId="75AB6532">
                <v:shape id="_x0000_i1117" type="#_x0000_t75" style="width:118.1pt;height:36.85pt" o:ole="">
                  <v:imagedata r:id="rId191" o:title=""/>
                </v:shape>
                <o:OLEObject Type="Embed" ProgID="Equation.DSMT4" ShapeID="_x0000_i1117" DrawAspect="Content" ObjectID="_1826727167" r:id="rId192"/>
              </w:object>
            </w:r>
          </w:p>
        </w:tc>
        <w:tc>
          <w:tcPr>
            <w:tcW w:w="1443" w:type="pct"/>
            <w:vAlign w:val="center"/>
          </w:tcPr>
          <w:p w14:paraId="0A23DA7E" w14:textId="0BD4FF8A" w:rsidR="009B36BC" w:rsidRPr="00FF1E81" w:rsidRDefault="009B36BC" w:rsidP="004E2AB0">
            <w:pPr>
              <w:jc w:val="right"/>
              <w:rPr>
                <w:szCs w:val="24"/>
              </w:rPr>
            </w:pPr>
            <w:r w:rsidRPr="00FF1E81">
              <w:rPr>
                <w:szCs w:val="24"/>
              </w:rPr>
              <w:t>（</w:t>
            </w:r>
            <w:r w:rsidR="004E2AB0">
              <w:rPr>
                <w:szCs w:val="24"/>
              </w:rPr>
              <w:t>4</w:t>
            </w:r>
            <w:r w:rsidR="004A6E67" w:rsidRPr="00FF1E81">
              <w:rPr>
                <w:szCs w:val="24"/>
              </w:rPr>
              <w:t>.2.1</w:t>
            </w:r>
            <w:r w:rsidRPr="00FF1E81">
              <w:rPr>
                <w:szCs w:val="24"/>
              </w:rPr>
              <w:t>）</w:t>
            </w:r>
          </w:p>
        </w:tc>
      </w:tr>
    </w:tbl>
    <w:p w14:paraId="79C39A7C" w14:textId="05D61AC0" w:rsidR="002B27F6" w:rsidRDefault="009B36BC" w:rsidP="00DA7CAC">
      <w:pPr>
        <w:ind w:left="1920" w:hangingChars="800" w:hanging="1920"/>
        <w:rPr>
          <w:rFonts w:cs="Times New Roman"/>
          <w:szCs w:val="24"/>
        </w:rPr>
      </w:pPr>
      <w:r w:rsidRPr="00FF1E81">
        <w:rPr>
          <w:rFonts w:cs="Times New Roman"/>
          <w:szCs w:val="24"/>
        </w:rPr>
        <w:t>式中：</w:t>
      </w:r>
      <w:r w:rsidR="002B27F6" w:rsidRPr="002B27F6">
        <w:rPr>
          <w:rFonts w:cs="Times New Roman" w:hint="eastAsia"/>
          <w:i/>
          <w:szCs w:val="24"/>
        </w:rPr>
        <w:t>N</w:t>
      </w:r>
      <w:r w:rsidR="002B27F6" w:rsidRPr="00FF1E81">
        <w:rPr>
          <w:rFonts w:cs="Times New Roman"/>
          <w:szCs w:val="24"/>
        </w:rPr>
        <w:t>——</w:t>
      </w:r>
      <w:r w:rsidR="002B27F6">
        <w:rPr>
          <w:rFonts w:cs="Times New Roman" w:hint="eastAsia"/>
          <w:szCs w:val="24"/>
        </w:rPr>
        <w:t>同一截面处轴心压力设计值（</w:t>
      </w:r>
      <w:r w:rsidR="002B27F6">
        <w:rPr>
          <w:rFonts w:cs="Times New Roman" w:hint="eastAsia"/>
          <w:szCs w:val="24"/>
        </w:rPr>
        <w:t>N</w:t>
      </w:r>
      <w:r w:rsidR="002B27F6">
        <w:rPr>
          <w:rFonts w:cs="Times New Roman" w:hint="eastAsia"/>
          <w:szCs w:val="24"/>
        </w:rPr>
        <w:t>）；</w:t>
      </w:r>
    </w:p>
    <w:p w14:paraId="01CCE742" w14:textId="019F2F05" w:rsidR="002B27F6" w:rsidRDefault="002B27F6" w:rsidP="00DA7CAC">
      <w:pPr>
        <w:ind w:left="1920" w:hangingChars="800" w:hanging="1920"/>
        <w:rPr>
          <w:rFonts w:cs="Times New Roman"/>
          <w:szCs w:val="24"/>
        </w:rPr>
      </w:pPr>
      <w:proofErr w:type="spellStart"/>
      <w:r w:rsidRPr="002B27F6">
        <w:rPr>
          <w:rFonts w:cs="Times New Roman" w:hint="eastAsia"/>
          <w:i/>
          <w:szCs w:val="24"/>
        </w:rPr>
        <w:t>M</w:t>
      </w:r>
      <w:r w:rsidRPr="002B27F6">
        <w:rPr>
          <w:rFonts w:cs="Times New Roman" w:hint="eastAsia"/>
          <w:szCs w:val="24"/>
          <w:vertAlign w:val="subscript"/>
        </w:rPr>
        <w:t>x</w:t>
      </w:r>
      <w:proofErr w:type="spellEnd"/>
      <w:r>
        <w:rPr>
          <w:rFonts w:cs="Times New Roman" w:hint="eastAsia"/>
          <w:szCs w:val="24"/>
        </w:rPr>
        <w:t>、</w:t>
      </w:r>
      <w:r w:rsidRPr="002B27F6">
        <w:rPr>
          <w:rFonts w:cs="Times New Roman" w:hint="eastAsia"/>
          <w:i/>
          <w:szCs w:val="24"/>
        </w:rPr>
        <w:t>M</w:t>
      </w:r>
      <w:r w:rsidRPr="002B27F6">
        <w:rPr>
          <w:rFonts w:cs="Times New Roman" w:hint="eastAsia"/>
          <w:szCs w:val="24"/>
          <w:vertAlign w:val="subscript"/>
        </w:rPr>
        <w:t>y</w:t>
      </w:r>
      <w:r w:rsidRPr="00FF1E81">
        <w:rPr>
          <w:rFonts w:cs="Times New Roman"/>
          <w:szCs w:val="24"/>
        </w:rPr>
        <w:t>——</w:t>
      </w:r>
      <w:r>
        <w:rPr>
          <w:rFonts w:cs="Times New Roman" w:hint="eastAsia"/>
          <w:szCs w:val="24"/>
        </w:rPr>
        <w:t>分别为同一截面处对</w:t>
      </w:r>
      <w:r>
        <w:rPr>
          <w:rFonts w:cs="Times New Roman" w:hint="eastAsia"/>
          <w:szCs w:val="24"/>
        </w:rPr>
        <w:t>x</w:t>
      </w:r>
      <w:r>
        <w:rPr>
          <w:rFonts w:cs="Times New Roman" w:hint="eastAsia"/>
          <w:szCs w:val="24"/>
        </w:rPr>
        <w:t>轴和</w:t>
      </w:r>
      <w:r>
        <w:rPr>
          <w:rFonts w:cs="Times New Roman" w:hint="eastAsia"/>
          <w:szCs w:val="24"/>
        </w:rPr>
        <w:t>y</w:t>
      </w:r>
      <w:r>
        <w:rPr>
          <w:rFonts w:cs="Times New Roman" w:hint="eastAsia"/>
          <w:szCs w:val="24"/>
        </w:rPr>
        <w:t>轴的弯矩设计值（</w:t>
      </w:r>
      <w:r>
        <w:rPr>
          <w:rFonts w:cs="Times New Roman"/>
          <w:szCs w:val="24"/>
        </w:rPr>
        <w:t>N</w:t>
      </w:r>
      <w:r>
        <w:rPr>
          <w:rFonts w:cs="Times New Roman" w:hint="eastAsia"/>
          <w:szCs w:val="24"/>
        </w:rPr>
        <w:t>·</w:t>
      </w:r>
      <w:r>
        <w:rPr>
          <w:rFonts w:cs="Times New Roman" w:hint="eastAsia"/>
          <w:szCs w:val="24"/>
        </w:rPr>
        <w:t>mm</w:t>
      </w:r>
      <w:r>
        <w:rPr>
          <w:rFonts w:cs="Times New Roman" w:hint="eastAsia"/>
          <w:szCs w:val="24"/>
        </w:rPr>
        <w:t>）；</w:t>
      </w:r>
    </w:p>
    <w:p w14:paraId="219B5BED" w14:textId="5B56FAF8" w:rsidR="009B36BC" w:rsidRPr="00FF1E81" w:rsidRDefault="00A40AF5" w:rsidP="002B27F6">
      <w:pPr>
        <w:ind w:leftChars="1" w:left="1917" w:hangingChars="798" w:hanging="1915"/>
        <w:rPr>
          <w:rFonts w:cs="Times New Roman"/>
          <w:szCs w:val="24"/>
        </w:rPr>
      </w:pPr>
      <w:r w:rsidRPr="00FF1E81">
        <w:rPr>
          <w:position w:val="-10"/>
          <w:szCs w:val="24"/>
        </w:rPr>
        <w:object w:dxaOrig="279" w:dyaOrig="340" w14:anchorId="408FC712">
          <v:shape id="_x0000_i1118" type="#_x0000_t75" style="width:16.15pt;height:18.45pt" o:ole="">
            <v:imagedata r:id="rId130" o:title=""/>
          </v:shape>
          <o:OLEObject Type="Embed" ProgID="Equation.3" ShapeID="_x0000_i1118" DrawAspect="Content" ObjectID="_1826727168" r:id="rId193"/>
        </w:object>
      </w:r>
      <w:r w:rsidR="009B36BC" w:rsidRPr="00FF1E81">
        <w:rPr>
          <w:rFonts w:cs="Times New Roman"/>
          <w:szCs w:val="24"/>
        </w:rPr>
        <w:t>、</w:t>
      </w:r>
      <w:r w:rsidR="009B36BC" w:rsidRPr="00FF1E81">
        <w:rPr>
          <w:position w:val="-14"/>
          <w:szCs w:val="24"/>
        </w:rPr>
        <w:object w:dxaOrig="279" w:dyaOrig="380" w14:anchorId="66D4D6B4">
          <v:shape id="_x0000_i1119" type="#_x0000_t75" style="width:14.4pt;height:21.9pt" o:ole="">
            <v:imagedata r:id="rId132" o:title=""/>
          </v:shape>
          <o:OLEObject Type="Embed" ProgID="Equation.3" ShapeID="_x0000_i1119" DrawAspect="Content" ObjectID="_1826727169" r:id="rId194"/>
        </w:object>
      </w:r>
      <w:r w:rsidR="009B36BC" w:rsidRPr="00FF1E81">
        <w:rPr>
          <w:rFonts w:cs="Times New Roman"/>
          <w:szCs w:val="24"/>
        </w:rPr>
        <w:t>——</w:t>
      </w:r>
      <w:r w:rsidR="009B36BC" w:rsidRPr="00FF1E81">
        <w:rPr>
          <w:rFonts w:cs="Times New Roman"/>
          <w:szCs w:val="24"/>
        </w:rPr>
        <w:t>与截面模量相应的截面塑性发展系数</w:t>
      </w:r>
      <w:r w:rsidR="004A6E67" w:rsidRPr="00FF1E81">
        <w:rPr>
          <w:rFonts w:cs="Times New Roman" w:hint="eastAsia"/>
          <w:szCs w:val="24"/>
        </w:rPr>
        <w:t>，</w:t>
      </w:r>
      <w:r w:rsidR="00A76798" w:rsidRPr="00FF1E81">
        <w:rPr>
          <w:rFonts w:cs="Times New Roman" w:hint="eastAsia"/>
          <w:szCs w:val="24"/>
        </w:rPr>
        <w:t>取</w:t>
      </w:r>
      <w:r w:rsidR="00A76798" w:rsidRPr="00FF1E81">
        <w:rPr>
          <w:rFonts w:cs="Times New Roman" w:hint="eastAsia"/>
          <w:szCs w:val="24"/>
        </w:rPr>
        <w:t>1.0</w:t>
      </w:r>
      <w:r w:rsidR="006128ED">
        <w:rPr>
          <w:rFonts w:cs="Times New Roman"/>
          <w:szCs w:val="24"/>
        </w:rPr>
        <w:t>5</w:t>
      </w:r>
      <w:r w:rsidR="009B36BC" w:rsidRPr="00FF1E81">
        <w:rPr>
          <w:rFonts w:cs="Times New Roman" w:hint="eastAsia"/>
          <w:szCs w:val="24"/>
        </w:rPr>
        <w:t>；</w:t>
      </w:r>
    </w:p>
    <w:p w14:paraId="2089A997" w14:textId="6B7DA13F" w:rsidR="009B36BC" w:rsidRPr="00FF1E81" w:rsidRDefault="009B36BC" w:rsidP="002B27F6">
      <w:pPr>
        <w:rPr>
          <w:rFonts w:cs="Times New Roman"/>
          <w:szCs w:val="24"/>
        </w:rPr>
      </w:pPr>
      <w:r w:rsidRPr="00FF1E81">
        <w:rPr>
          <w:position w:val="-10"/>
          <w:szCs w:val="24"/>
        </w:rPr>
        <w:object w:dxaOrig="320" w:dyaOrig="340" w14:anchorId="6BD98C04">
          <v:shape id="_x0000_i1120" type="#_x0000_t75" style="width:14.4pt;height:14.4pt" o:ole="">
            <v:imagedata r:id="rId195" o:title=""/>
          </v:shape>
          <o:OLEObject Type="Embed" ProgID="Equation.3" ShapeID="_x0000_i1120" DrawAspect="Content" ObjectID="_1826727170" r:id="rId196"/>
        </w:object>
      </w:r>
      <w:r w:rsidRPr="00FF1E81">
        <w:rPr>
          <w:rFonts w:cs="Times New Roman"/>
          <w:szCs w:val="24"/>
        </w:rPr>
        <w:t>——</w:t>
      </w:r>
      <w:r w:rsidRPr="00FF1E81">
        <w:rPr>
          <w:rFonts w:cs="Times New Roman"/>
          <w:szCs w:val="24"/>
        </w:rPr>
        <w:t>构件的净截面面积</w:t>
      </w:r>
      <w:r w:rsidR="00A76798" w:rsidRPr="00FF1E81">
        <w:rPr>
          <w:rFonts w:cs="Times New Roman" w:hint="eastAsia"/>
          <w:szCs w:val="24"/>
        </w:rPr>
        <w:t>（</w:t>
      </w:r>
      <w:r w:rsidR="00A76798" w:rsidRPr="00FF1E81">
        <w:rPr>
          <w:rFonts w:cs="Times New Roman" w:hint="eastAsia"/>
          <w:szCs w:val="24"/>
        </w:rPr>
        <w:t>mm</w:t>
      </w:r>
      <w:r w:rsidR="00A76798" w:rsidRPr="00FF1E81">
        <w:rPr>
          <w:rFonts w:cs="Times New Roman"/>
          <w:szCs w:val="24"/>
          <w:vertAlign w:val="superscript"/>
        </w:rPr>
        <w:t>2</w:t>
      </w:r>
      <w:r w:rsidR="00A76798" w:rsidRPr="00FF1E81">
        <w:rPr>
          <w:rFonts w:cs="Times New Roman" w:hint="eastAsia"/>
          <w:szCs w:val="24"/>
        </w:rPr>
        <w:t>）</w:t>
      </w:r>
      <w:r w:rsidRPr="00FF1E81">
        <w:rPr>
          <w:rFonts w:cs="Times New Roman"/>
          <w:szCs w:val="24"/>
        </w:rPr>
        <w:t>；</w:t>
      </w:r>
    </w:p>
    <w:p w14:paraId="5C3BCC5D" w14:textId="69B352BF" w:rsidR="009B36BC" w:rsidRPr="00FF1E81" w:rsidRDefault="009B36BC" w:rsidP="002B27F6">
      <w:pPr>
        <w:ind w:left="1920" w:hangingChars="800" w:hanging="1920"/>
        <w:rPr>
          <w:rFonts w:cs="Times New Roman"/>
          <w:szCs w:val="24"/>
        </w:rPr>
      </w:pPr>
      <w:r w:rsidRPr="00FF1E81">
        <w:rPr>
          <w:position w:val="-10"/>
          <w:szCs w:val="24"/>
        </w:rPr>
        <w:object w:dxaOrig="340" w:dyaOrig="340" w14:anchorId="13DD66AC">
          <v:shape id="_x0000_i1121" type="#_x0000_t75" style="width:14.4pt;height:14.4pt" o:ole="">
            <v:imagedata r:id="rId197" o:title=""/>
          </v:shape>
          <o:OLEObject Type="Embed" ProgID="Equation.3" ShapeID="_x0000_i1121" DrawAspect="Content" ObjectID="_1826727171" r:id="rId198"/>
        </w:object>
      </w:r>
      <w:r w:rsidRPr="00FF1E81">
        <w:rPr>
          <w:rFonts w:cs="Times New Roman"/>
          <w:szCs w:val="24"/>
        </w:rPr>
        <w:t>——</w:t>
      </w:r>
      <w:r w:rsidRPr="00FF1E81">
        <w:rPr>
          <w:rFonts w:cs="Times New Roman"/>
          <w:szCs w:val="24"/>
        </w:rPr>
        <w:t>构件的净截面模量</w:t>
      </w:r>
      <w:r w:rsidR="00A76798" w:rsidRPr="00FF1E81">
        <w:rPr>
          <w:rFonts w:cs="Times New Roman" w:hint="eastAsia"/>
          <w:szCs w:val="24"/>
        </w:rPr>
        <w:t>（</w:t>
      </w:r>
      <w:r w:rsidR="00A76798" w:rsidRPr="00FF1E81">
        <w:rPr>
          <w:rFonts w:cs="Times New Roman" w:hint="eastAsia"/>
          <w:szCs w:val="24"/>
        </w:rPr>
        <w:t>mm</w:t>
      </w:r>
      <w:r w:rsidR="00A76798" w:rsidRPr="00FF1E81">
        <w:rPr>
          <w:rFonts w:cs="Times New Roman"/>
          <w:szCs w:val="24"/>
          <w:vertAlign w:val="superscript"/>
        </w:rPr>
        <w:t>3</w:t>
      </w:r>
      <w:r w:rsidR="00A76798" w:rsidRPr="00FF1E81">
        <w:rPr>
          <w:rFonts w:cs="Times New Roman" w:hint="eastAsia"/>
          <w:szCs w:val="24"/>
        </w:rPr>
        <w:t>）</w:t>
      </w:r>
      <w:r w:rsidR="00380B4F">
        <w:rPr>
          <w:rFonts w:cs="Times New Roman" w:hint="eastAsia"/>
          <w:szCs w:val="24"/>
        </w:rPr>
        <w:t>。</w:t>
      </w:r>
    </w:p>
    <w:p w14:paraId="0F5759CA" w14:textId="22161643" w:rsidR="000E3E74" w:rsidRDefault="000E3E74" w:rsidP="000E3E74">
      <w:pPr>
        <w:pStyle w:val="affffffd"/>
        <w:ind w:firstLineChars="0" w:firstLine="0"/>
        <w:rPr>
          <w:color w:val="0070C0"/>
        </w:rPr>
      </w:pPr>
      <w:r>
        <w:rPr>
          <w:rFonts w:hint="eastAsia"/>
          <w:color w:val="0070C0"/>
        </w:rPr>
        <w:t>【条文说明】</w:t>
      </w:r>
      <w:r w:rsidR="009D1E0A">
        <w:rPr>
          <w:rFonts w:hint="eastAsia"/>
          <w:color w:val="0070C0"/>
        </w:rPr>
        <w:t>组合异形柱</w:t>
      </w:r>
      <w:r w:rsidR="000E7332">
        <w:rPr>
          <w:rFonts w:hint="eastAsia"/>
          <w:color w:val="0070C0"/>
        </w:rPr>
        <w:t>压弯构件</w:t>
      </w:r>
      <w:r w:rsidR="009D1E0A">
        <w:rPr>
          <w:rFonts w:hint="eastAsia"/>
          <w:color w:val="0070C0"/>
        </w:rPr>
        <w:t>的</w:t>
      </w:r>
      <w:r w:rsidR="000E7332">
        <w:rPr>
          <w:rFonts w:hint="eastAsia"/>
          <w:color w:val="0070C0"/>
        </w:rPr>
        <w:t>截面强度计算方法与《钢结构设计标准》</w:t>
      </w:r>
      <w:r w:rsidR="000E7332">
        <w:rPr>
          <w:rFonts w:hint="eastAsia"/>
          <w:color w:val="0070C0"/>
        </w:rPr>
        <w:t>G</w:t>
      </w:r>
      <w:r w:rsidR="000E7332">
        <w:rPr>
          <w:color w:val="0070C0"/>
        </w:rPr>
        <w:t>B50017</w:t>
      </w:r>
      <w:r w:rsidR="000E7332">
        <w:rPr>
          <w:rFonts w:hint="eastAsia"/>
          <w:color w:val="0070C0"/>
        </w:rPr>
        <w:t>一致。</w:t>
      </w:r>
    </w:p>
    <w:p w14:paraId="384174E2" w14:textId="4FCB1009" w:rsidR="00F83759" w:rsidRPr="00FF1E81" w:rsidRDefault="00C52DF4" w:rsidP="00F83759">
      <w:pPr>
        <w:pStyle w:val="affffffd"/>
        <w:numPr>
          <w:ilvl w:val="0"/>
          <w:numId w:val="12"/>
        </w:numPr>
        <w:ind w:left="0" w:firstLineChars="0" w:firstLine="0"/>
      </w:pPr>
      <w:r>
        <w:rPr>
          <w:rFonts w:hint="eastAsia"/>
        </w:rPr>
        <w:t>重力柱</w:t>
      </w:r>
      <w:r w:rsidR="00F83759">
        <w:rPr>
          <w:rFonts w:hint="eastAsia"/>
        </w:rPr>
        <w:t>的截面强度计算应</w:t>
      </w:r>
      <w:r w:rsidR="00FB1FBE">
        <w:rPr>
          <w:rFonts w:hint="eastAsia"/>
        </w:rPr>
        <w:t>按</w:t>
      </w:r>
      <w:r w:rsidR="00F83759">
        <w:rPr>
          <w:rFonts w:hint="eastAsia"/>
        </w:rPr>
        <w:t>《钢结构设计标准》</w:t>
      </w:r>
      <w:r w:rsidR="00F83759">
        <w:rPr>
          <w:rFonts w:hint="eastAsia"/>
        </w:rPr>
        <w:t>G</w:t>
      </w:r>
      <w:r w:rsidR="00F83759">
        <w:t>B50017</w:t>
      </w:r>
      <w:r w:rsidR="00F83759">
        <w:rPr>
          <w:rFonts w:hint="eastAsia"/>
        </w:rPr>
        <w:t>轴心受</w:t>
      </w:r>
      <w:r w:rsidR="00FB1FBE">
        <w:rPr>
          <w:rFonts w:hint="eastAsia"/>
        </w:rPr>
        <w:t>力</w:t>
      </w:r>
      <w:r w:rsidR="00F83759">
        <w:rPr>
          <w:rFonts w:hint="eastAsia"/>
        </w:rPr>
        <w:t>构件的有关规定进行。</w:t>
      </w:r>
    </w:p>
    <w:p w14:paraId="6BD67F14" w14:textId="204DCB18" w:rsidR="00E05165" w:rsidRPr="00FF1E81" w:rsidRDefault="00E05165" w:rsidP="00E05165">
      <w:pPr>
        <w:pStyle w:val="20"/>
        <w:numPr>
          <w:ilvl w:val="1"/>
          <w:numId w:val="9"/>
        </w:numPr>
      </w:pPr>
      <w:bookmarkStart w:id="67" w:name="_Toc215762481"/>
      <w:r>
        <w:rPr>
          <w:rFonts w:hint="eastAsia"/>
        </w:rPr>
        <w:t>构件的稳定性计算</w:t>
      </w:r>
      <w:bookmarkEnd w:id="67"/>
    </w:p>
    <w:p w14:paraId="7B2A6CA9" w14:textId="607D43AA" w:rsidR="00825E07" w:rsidRPr="00FF1E81" w:rsidRDefault="00825E07" w:rsidP="00E05165">
      <w:pPr>
        <w:pStyle w:val="affffffd"/>
        <w:numPr>
          <w:ilvl w:val="0"/>
          <w:numId w:val="92"/>
        </w:numPr>
        <w:ind w:left="0" w:firstLineChars="0" w:firstLine="0"/>
      </w:pPr>
      <w:r w:rsidRPr="00FF1E81">
        <w:t>弯矩作用在两个主平面内的</w:t>
      </w:r>
      <w:r w:rsidR="001F2EA0">
        <w:rPr>
          <w:rFonts w:hint="eastAsia"/>
        </w:rPr>
        <w:t>组合异形柱</w:t>
      </w:r>
      <w:r w:rsidRPr="00FF1E81">
        <w:t>压弯构件，其稳定性应按下列公</w:t>
      </w:r>
      <w:r w:rsidRPr="00FF1E81">
        <w:lastRenderedPageBreak/>
        <w:t>式计算：</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5340"/>
        <w:gridCol w:w="1486"/>
      </w:tblGrid>
      <w:tr w:rsidR="009A2A82" w:rsidRPr="00FF1E81" w14:paraId="7E50E4C4" w14:textId="77777777" w:rsidTr="008D045F">
        <w:tc>
          <w:tcPr>
            <w:tcW w:w="894" w:type="pct"/>
            <w:vAlign w:val="center"/>
          </w:tcPr>
          <w:p w14:paraId="25978735" w14:textId="77777777" w:rsidR="00825E07" w:rsidRPr="00FF1E81" w:rsidRDefault="00825E07" w:rsidP="0001232F">
            <w:pPr>
              <w:pStyle w:val="affffffd"/>
              <w:ind w:firstLineChars="0" w:firstLine="0"/>
            </w:pPr>
          </w:p>
        </w:tc>
        <w:tc>
          <w:tcPr>
            <w:tcW w:w="3212" w:type="pct"/>
            <w:vAlign w:val="center"/>
          </w:tcPr>
          <w:p w14:paraId="412AC0D0" w14:textId="3D20AEAF" w:rsidR="00825E07" w:rsidRPr="00FF1E81" w:rsidRDefault="001F2EA0" w:rsidP="0001232F">
            <w:pPr>
              <w:pStyle w:val="affffffd"/>
              <w:ind w:leftChars="-250" w:left="-600" w:rightChars="-214" w:right="-514" w:firstLineChars="0" w:firstLine="0"/>
              <w:jc w:val="center"/>
              <w:rPr>
                <w:rFonts w:ascii="Cambria Math" w:hAnsi="Cambria Math"/>
              </w:rPr>
            </w:pPr>
            <w:r w:rsidRPr="00FF1E81">
              <w:rPr>
                <w:kern w:val="2"/>
                <w:position w:val="-66"/>
              </w:rPr>
              <w:object w:dxaOrig="4420" w:dyaOrig="1080" w14:anchorId="2E8DAE22">
                <v:shape id="_x0000_i1122" type="#_x0000_t75" style="width:219.45pt;height:51.85pt" o:ole="">
                  <v:imagedata r:id="rId199" o:title=""/>
                </v:shape>
                <o:OLEObject Type="Embed" ProgID="Equation.DSMT4" ShapeID="_x0000_i1122" DrawAspect="Content" ObjectID="_1826727172" r:id="rId200"/>
              </w:object>
            </w:r>
          </w:p>
        </w:tc>
        <w:tc>
          <w:tcPr>
            <w:tcW w:w="894" w:type="pct"/>
            <w:vAlign w:val="center"/>
          </w:tcPr>
          <w:p w14:paraId="2033CD1F" w14:textId="57133F34" w:rsidR="00825E07" w:rsidRPr="00FF1E81" w:rsidRDefault="00825E07" w:rsidP="00606671">
            <w:pPr>
              <w:pStyle w:val="affffffd"/>
              <w:ind w:firstLineChars="0" w:firstLine="0"/>
              <w:jc w:val="right"/>
              <w:textAlignment w:val="center"/>
              <w:rPr>
                <w:b/>
              </w:rPr>
            </w:pPr>
            <w:r w:rsidRPr="00FF1E81">
              <w:t>（</w:t>
            </w:r>
            <w:r w:rsidR="001F2EA0">
              <w:t>4</w:t>
            </w:r>
            <w:r w:rsidR="00F45E71" w:rsidRPr="00FF1E81">
              <w:rPr>
                <w:rFonts w:hint="eastAsia"/>
              </w:rPr>
              <w:t>.</w:t>
            </w:r>
            <w:r w:rsidR="001F2EA0">
              <w:t>3</w:t>
            </w:r>
            <w:r w:rsidR="00F45E71" w:rsidRPr="00FF1E81">
              <w:rPr>
                <w:rFonts w:hint="eastAsia"/>
              </w:rPr>
              <w:t>.</w:t>
            </w:r>
            <w:r w:rsidR="00606671">
              <w:t>1</w:t>
            </w:r>
            <w:r w:rsidRPr="00FF1E81">
              <w:t>-1</w:t>
            </w:r>
            <w:r w:rsidRPr="00FF1E81">
              <w:t>）</w:t>
            </w:r>
          </w:p>
        </w:tc>
      </w:tr>
      <w:tr w:rsidR="009A2A82" w:rsidRPr="00FF1E81" w14:paraId="2668531D" w14:textId="77777777" w:rsidTr="008D045F">
        <w:tc>
          <w:tcPr>
            <w:tcW w:w="894" w:type="pct"/>
            <w:vAlign w:val="center"/>
          </w:tcPr>
          <w:p w14:paraId="0065307D" w14:textId="77777777" w:rsidR="00825E07" w:rsidRPr="00FF1E81" w:rsidRDefault="00825E07" w:rsidP="0001232F">
            <w:pPr>
              <w:pStyle w:val="affffffd"/>
              <w:ind w:firstLineChars="0" w:firstLine="0"/>
            </w:pPr>
          </w:p>
        </w:tc>
        <w:tc>
          <w:tcPr>
            <w:tcW w:w="3212" w:type="pct"/>
            <w:vAlign w:val="center"/>
          </w:tcPr>
          <w:p w14:paraId="4501D37F" w14:textId="59FF6F82" w:rsidR="00825E07" w:rsidRPr="00FF1E81" w:rsidRDefault="0008477B" w:rsidP="009A2A82">
            <w:pPr>
              <w:pStyle w:val="affffffd"/>
              <w:ind w:leftChars="-250" w:left="-600" w:rightChars="-214" w:right="-514" w:firstLineChars="0" w:firstLine="0"/>
              <w:jc w:val="center"/>
              <w:rPr>
                <w:rFonts w:ascii="Cambria Math" w:hAnsi="Cambria Math"/>
              </w:rPr>
            </w:pPr>
            <w:r w:rsidRPr="00FF1E81">
              <w:rPr>
                <w:kern w:val="2"/>
                <w:position w:val="-72"/>
              </w:rPr>
              <w:object w:dxaOrig="4420" w:dyaOrig="1140" w14:anchorId="3CD7735B">
                <v:shape id="_x0000_i1123" type="#_x0000_t75" style="width:221.75pt;height:57pt" o:ole="">
                  <v:imagedata r:id="rId201" o:title=""/>
                </v:shape>
                <o:OLEObject Type="Embed" ProgID="Equation.DSMT4" ShapeID="_x0000_i1123" DrawAspect="Content" ObjectID="_1826727173" r:id="rId202"/>
              </w:object>
            </w:r>
          </w:p>
        </w:tc>
        <w:tc>
          <w:tcPr>
            <w:tcW w:w="894" w:type="pct"/>
            <w:vAlign w:val="center"/>
          </w:tcPr>
          <w:p w14:paraId="721B8FCB" w14:textId="5E58D829" w:rsidR="00825E07" w:rsidRPr="00FF1E81" w:rsidRDefault="00825E07" w:rsidP="00606671">
            <w:pPr>
              <w:pStyle w:val="affffffd"/>
              <w:ind w:firstLineChars="0" w:firstLine="0"/>
              <w:jc w:val="right"/>
              <w:textAlignment w:val="center"/>
            </w:pPr>
            <w:r w:rsidRPr="00FF1E81">
              <w:t>（</w:t>
            </w:r>
            <w:r w:rsidR="001F2EA0">
              <w:t>4</w:t>
            </w:r>
            <w:r w:rsidR="00F45E71" w:rsidRPr="00FF1E81">
              <w:rPr>
                <w:rFonts w:hint="eastAsia"/>
              </w:rPr>
              <w:t>.</w:t>
            </w:r>
            <w:r w:rsidR="001F2EA0">
              <w:t>3</w:t>
            </w:r>
            <w:r w:rsidR="00F45E71" w:rsidRPr="00FF1E81">
              <w:rPr>
                <w:rFonts w:hint="eastAsia"/>
              </w:rPr>
              <w:t>.</w:t>
            </w:r>
            <w:r w:rsidR="00606671">
              <w:t>1</w:t>
            </w:r>
            <w:r w:rsidRPr="00FF1E81">
              <w:t>-</w:t>
            </w:r>
            <w:r w:rsidRPr="00FF1E81">
              <w:rPr>
                <w:rFonts w:hint="eastAsia"/>
              </w:rPr>
              <w:t>2</w:t>
            </w:r>
            <w:r w:rsidRPr="00FF1E81">
              <w:t>）</w:t>
            </w:r>
          </w:p>
        </w:tc>
      </w:tr>
      <w:tr w:rsidR="008D045F" w:rsidRPr="00FF1E81" w14:paraId="77C91BAA" w14:textId="77777777" w:rsidTr="008D045F">
        <w:tc>
          <w:tcPr>
            <w:tcW w:w="894" w:type="pct"/>
            <w:vAlign w:val="center"/>
          </w:tcPr>
          <w:p w14:paraId="1D848525" w14:textId="77777777" w:rsidR="008D045F" w:rsidRPr="00FF1E81" w:rsidRDefault="008D045F" w:rsidP="008D045F">
            <w:pPr>
              <w:pStyle w:val="affffffd"/>
              <w:ind w:firstLineChars="0" w:firstLine="0"/>
            </w:pPr>
          </w:p>
        </w:tc>
        <w:tc>
          <w:tcPr>
            <w:tcW w:w="3212" w:type="pct"/>
            <w:vAlign w:val="center"/>
          </w:tcPr>
          <w:p w14:paraId="7FF49276" w14:textId="7FC60C56" w:rsidR="008D045F" w:rsidRPr="00FF1E81" w:rsidRDefault="008D045F" w:rsidP="008D045F">
            <w:pPr>
              <w:pStyle w:val="affffffd"/>
              <w:ind w:leftChars="-250" w:left="-600" w:rightChars="-214" w:right="-514" w:firstLineChars="0" w:firstLine="0"/>
              <w:jc w:val="center"/>
            </w:pPr>
            <w:r w:rsidRPr="008D045F">
              <w:rPr>
                <w:kern w:val="2"/>
                <w:position w:val="-12"/>
              </w:rPr>
              <w:object w:dxaOrig="2020" w:dyaOrig="380" w14:anchorId="0283996A">
                <v:shape id="_x0000_i1124" type="#_x0000_t75" style="width:101.4pt;height:19pt" o:ole="">
                  <v:imagedata r:id="rId203" o:title=""/>
                </v:shape>
                <o:OLEObject Type="Embed" ProgID="Equation.DSMT4" ShapeID="_x0000_i1124" DrawAspect="Content" ObjectID="_1826727174" r:id="rId204"/>
              </w:object>
            </w:r>
          </w:p>
        </w:tc>
        <w:tc>
          <w:tcPr>
            <w:tcW w:w="894" w:type="pct"/>
            <w:vAlign w:val="center"/>
          </w:tcPr>
          <w:p w14:paraId="64A3B7A5" w14:textId="44AB7A4D" w:rsidR="008D045F" w:rsidRPr="00FF1E81" w:rsidRDefault="008D045F" w:rsidP="00606671">
            <w:pPr>
              <w:pStyle w:val="affffffd"/>
              <w:ind w:firstLineChars="0" w:firstLine="0"/>
              <w:jc w:val="right"/>
              <w:textAlignment w:val="center"/>
            </w:pPr>
            <w:r w:rsidRPr="00FF1E81">
              <w:t>（</w:t>
            </w:r>
            <w:r>
              <w:t>4</w:t>
            </w:r>
            <w:r w:rsidRPr="00FF1E81">
              <w:rPr>
                <w:rFonts w:hint="eastAsia"/>
              </w:rPr>
              <w:t>.</w:t>
            </w:r>
            <w:r>
              <w:t>3</w:t>
            </w:r>
            <w:r w:rsidRPr="00FF1E81">
              <w:rPr>
                <w:rFonts w:hint="eastAsia"/>
              </w:rPr>
              <w:t>.</w:t>
            </w:r>
            <w:r w:rsidR="00606671">
              <w:t>1</w:t>
            </w:r>
            <w:r w:rsidRPr="00FF1E81">
              <w:t>-</w:t>
            </w:r>
            <w:r>
              <w:t>3</w:t>
            </w:r>
            <w:r w:rsidRPr="00FF1E81">
              <w:t>）</w:t>
            </w:r>
          </w:p>
        </w:tc>
      </w:tr>
      <w:tr w:rsidR="008D045F" w:rsidRPr="00FF1E81" w14:paraId="5F4B51E7" w14:textId="77777777" w:rsidTr="008D045F">
        <w:tc>
          <w:tcPr>
            <w:tcW w:w="894" w:type="pct"/>
            <w:vAlign w:val="center"/>
          </w:tcPr>
          <w:p w14:paraId="312F0F04" w14:textId="77777777" w:rsidR="008D045F" w:rsidRPr="00FF1E81" w:rsidRDefault="008D045F" w:rsidP="008D045F">
            <w:pPr>
              <w:pStyle w:val="affffffd"/>
              <w:ind w:firstLineChars="0" w:firstLine="0"/>
            </w:pPr>
          </w:p>
        </w:tc>
        <w:tc>
          <w:tcPr>
            <w:tcW w:w="3212" w:type="pct"/>
            <w:vAlign w:val="center"/>
          </w:tcPr>
          <w:p w14:paraId="755FD7E7" w14:textId="68F3F1BD" w:rsidR="008D045F" w:rsidRPr="00FF1E81" w:rsidRDefault="008D045F" w:rsidP="008D045F">
            <w:pPr>
              <w:pStyle w:val="affffffd"/>
              <w:ind w:leftChars="-250" w:left="-600" w:rightChars="-214" w:right="-514" w:firstLineChars="0" w:firstLine="0"/>
              <w:jc w:val="center"/>
            </w:pPr>
            <w:r w:rsidRPr="00FA32BA">
              <w:rPr>
                <w:kern w:val="2"/>
                <w:position w:val="-14"/>
              </w:rPr>
              <w:object w:dxaOrig="2020" w:dyaOrig="400" w14:anchorId="323B5879">
                <v:shape id="_x0000_i1125" type="#_x0000_t75" style="width:101.4pt;height:20.15pt" o:ole="">
                  <v:imagedata r:id="rId205" o:title=""/>
                </v:shape>
                <o:OLEObject Type="Embed" ProgID="Equation.DSMT4" ShapeID="_x0000_i1125" DrawAspect="Content" ObjectID="_1826727175" r:id="rId206"/>
              </w:object>
            </w:r>
          </w:p>
        </w:tc>
        <w:tc>
          <w:tcPr>
            <w:tcW w:w="894" w:type="pct"/>
            <w:vAlign w:val="center"/>
          </w:tcPr>
          <w:p w14:paraId="78EAB5BF" w14:textId="1C6CCADC" w:rsidR="008D045F" w:rsidRPr="00FF1E81" w:rsidRDefault="008D045F" w:rsidP="00606671">
            <w:pPr>
              <w:pStyle w:val="affffffd"/>
              <w:ind w:firstLineChars="0" w:firstLine="0"/>
              <w:jc w:val="right"/>
              <w:textAlignment w:val="center"/>
            </w:pPr>
            <w:r w:rsidRPr="00FF1E81">
              <w:t>（</w:t>
            </w:r>
            <w:r>
              <w:t>4</w:t>
            </w:r>
            <w:r w:rsidRPr="00FF1E81">
              <w:rPr>
                <w:rFonts w:hint="eastAsia"/>
              </w:rPr>
              <w:t>.</w:t>
            </w:r>
            <w:r>
              <w:t>3</w:t>
            </w:r>
            <w:r w:rsidRPr="00FF1E81">
              <w:rPr>
                <w:rFonts w:hint="eastAsia"/>
              </w:rPr>
              <w:t>.</w:t>
            </w:r>
            <w:r w:rsidR="00606671">
              <w:t>1</w:t>
            </w:r>
            <w:r w:rsidRPr="00FF1E81">
              <w:t>-</w:t>
            </w:r>
            <w:r>
              <w:t>4</w:t>
            </w:r>
            <w:r w:rsidRPr="00FF1E81">
              <w:t>）</w:t>
            </w:r>
          </w:p>
        </w:tc>
      </w:tr>
    </w:tbl>
    <w:p w14:paraId="0B493676" w14:textId="1CF3CF75" w:rsidR="00825E07" w:rsidRPr="00FF1E81" w:rsidRDefault="00825E07" w:rsidP="00266531">
      <w:pPr>
        <w:ind w:left="1920" w:hangingChars="800" w:hanging="1920"/>
        <w:rPr>
          <w:szCs w:val="24"/>
        </w:rPr>
      </w:pPr>
      <w:r w:rsidRPr="00FF1E81">
        <w:rPr>
          <w:rFonts w:hint="eastAsia"/>
          <w:szCs w:val="24"/>
        </w:rPr>
        <w:t>式中：</w:t>
      </w:r>
      <w:r w:rsidR="00A6323F" w:rsidRPr="00FF1E81">
        <w:rPr>
          <w:position w:val="-10"/>
          <w:szCs w:val="24"/>
        </w:rPr>
        <w:object w:dxaOrig="300" w:dyaOrig="340" w14:anchorId="0E5C0979">
          <v:shape id="_x0000_i1126" type="#_x0000_t75" style="width:14.4pt;height:17.85pt" o:ole="">
            <v:imagedata r:id="rId207" o:title=""/>
          </v:shape>
          <o:OLEObject Type="Embed" ProgID="Equation.3" ShapeID="_x0000_i1126" DrawAspect="Content" ObjectID="_1826727176" r:id="rId208"/>
        </w:object>
      </w:r>
      <w:r w:rsidRPr="00FF1E81">
        <w:rPr>
          <w:rFonts w:hint="eastAsia"/>
          <w:szCs w:val="24"/>
        </w:rPr>
        <w:t>、</w:t>
      </w:r>
      <w:r w:rsidRPr="00FF1E81">
        <w:rPr>
          <w:position w:val="-14"/>
          <w:szCs w:val="24"/>
        </w:rPr>
        <w:object w:dxaOrig="300" w:dyaOrig="380" w14:anchorId="7BE42DB0">
          <v:shape id="_x0000_i1127" type="#_x0000_t75" style="width:14.4pt;height:21.9pt" o:ole="">
            <v:imagedata r:id="rId209" o:title=""/>
          </v:shape>
          <o:OLEObject Type="Embed" ProgID="Equation.3" ShapeID="_x0000_i1127" DrawAspect="Content" ObjectID="_1826727177" r:id="rId210"/>
        </w:object>
      </w:r>
      <w:r w:rsidRPr="00FF1E81">
        <w:rPr>
          <w:rFonts w:cs="Times New Roman"/>
          <w:szCs w:val="24"/>
        </w:rPr>
        <w:t>——</w:t>
      </w:r>
      <w:r w:rsidRPr="00FF1E81">
        <w:rPr>
          <w:rFonts w:hint="eastAsia"/>
          <w:szCs w:val="24"/>
        </w:rPr>
        <w:t>对</w:t>
      </w:r>
      <w:r w:rsidRPr="00FF1E81">
        <w:rPr>
          <w:szCs w:val="24"/>
        </w:rPr>
        <w:t>x-x</w:t>
      </w:r>
      <w:r w:rsidR="00B73787">
        <w:rPr>
          <w:rFonts w:hint="eastAsia"/>
          <w:szCs w:val="24"/>
        </w:rPr>
        <w:t>轴</w:t>
      </w:r>
      <w:r w:rsidRPr="00FF1E81">
        <w:rPr>
          <w:rFonts w:hint="eastAsia"/>
          <w:szCs w:val="24"/>
        </w:rPr>
        <w:t>和</w:t>
      </w:r>
      <w:r w:rsidRPr="00FF1E81">
        <w:rPr>
          <w:rFonts w:hint="eastAsia"/>
          <w:szCs w:val="24"/>
        </w:rPr>
        <w:t>y</w:t>
      </w:r>
      <w:r w:rsidRPr="00FF1E81">
        <w:rPr>
          <w:szCs w:val="24"/>
        </w:rPr>
        <w:t>-</w:t>
      </w:r>
      <w:r w:rsidRPr="00FF1E81">
        <w:rPr>
          <w:rFonts w:hint="eastAsia"/>
          <w:szCs w:val="24"/>
        </w:rPr>
        <w:t>y</w:t>
      </w:r>
      <w:r w:rsidR="00B73787" w:rsidRPr="00FF1E81">
        <w:rPr>
          <w:rFonts w:hint="eastAsia"/>
          <w:szCs w:val="24"/>
        </w:rPr>
        <w:t>轴</w:t>
      </w:r>
      <w:r w:rsidR="00266531" w:rsidRPr="00FF1E81">
        <w:rPr>
          <w:rFonts w:hint="eastAsia"/>
          <w:szCs w:val="24"/>
        </w:rPr>
        <w:t>的轴心受压构件整体稳定系数，</w:t>
      </w:r>
      <w:r w:rsidR="00266531" w:rsidRPr="00B73787">
        <w:rPr>
          <w:rFonts w:hint="eastAsia"/>
          <w:szCs w:val="24"/>
        </w:rPr>
        <w:t>按</w:t>
      </w:r>
      <w:r w:rsidR="00B73787" w:rsidRPr="00DD0A8C">
        <w:rPr>
          <w:szCs w:val="24"/>
        </w:rPr>
        <w:t>4</w:t>
      </w:r>
      <w:r w:rsidR="00266531" w:rsidRPr="00DD0A8C">
        <w:rPr>
          <w:rFonts w:hint="eastAsia"/>
          <w:szCs w:val="24"/>
        </w:rPr>
        <w:t>.</w:t>
      </w:r>
      <w:r w:rsidR="00B73787" w:rsidRPr="00DD0A8C">
        <w:rPr>
          <w:szCs w:val="24"/>
        </w:rPr>
        <w:t>3</w:t>
      </w:r>
      <w:r w:rsidR="00266531" w:rsidRPr="00DD0A8C">
        <w:rPr>
          <w:rFonts w:hint="eastAsia"/>
          <w:szCs w:val="24"/>
        </w:rPr>
        <w:t>.</w:t>
      </w:r>
      <w:r w:rsidR="00487E80">
        <w:rPr>
          <w:szCs w:val="24"/>
        </w:rPr>
        <w:t>2</w:t>
      </w:r>
      <w:r w:rsidR="00266531" w:rsidRPr="00DD0A8C">
        <w:rPr>
          <w:szCs w:val="24"/>
        </w:rPr>
        <w:t>条取值</w:t>
      </w:r>
      <w:r w:rsidR="00266531" w:rsidRPr="00DD0A8C">
        <w:rPr>
          <w:rFonts w:hint="eastAsia"/>
          <w:szCs w:val="24"/>
        </w:rPr>
        <w:t>；</w:t>
      </w:r>
    </w:p>
    <w:p w14:paraId="12BB05D1" w14:textId="1E9BDFAF" w:rsidR="00825E07" w:rsidRPr="00FF1E81" w:rsidRDefault="00A6323F" w:rsidP="00825E07">
      <w:pPr>
        <w:ind w:leftChars="300" w:left="2160" w:hangingChars="600" w:hanging="1440"/>
        <w:rPr>
          <w:szCs w:val="24"/>
        </w:rPr>
      </w:pPr>
      <w:r w:rsidRPr="00FF1E81">
        <w:rPr>
          <w:position w:val="-12"/>
          <w:szCs w:val="24"/>
        </w:rPr>
        <w:object w:dxaOrig="360" w:dyaOrig="360" w14:anchorId="7BB9A4C2">
          <v:shape id="_x0000_i1128" type="#_x0000_t75" style="width:21.9pt;height:17.85pt" o:ole="">
            <v:imagedata r:id="rId138" o:title=""/>
          </v:shape>
          <o:OLEObject Type="Embed" ProgID="Equation.3" ShapeID="_x0000_i1128" DrawAspect="Content" ObjectID="_1826727178" r:id="rId211"/>
        </w:object>
      </w:r>
      <w:r w:rsidR="00825E07" w:rsidRPr="00FF1E81">
        <w:rPr>
          <w:rFonts w:hint="eastAsia"/>
          <w:szCs w:val="24"/>
        </w:rPr>
        <w:t>、</w:t>
      </w:r>
      <w:r w:rsidR="00825E07" w:rsidRPr="00FF1E81">
        <w:rPr>
          <w:position w:val="-14"/>
          <w:szCs w:val="24"/>
        </w:rPr>
        <w:object w:dxaOrig="360" w:dyaOrig="380" w14:anchorId="1BF28F01">
          <v:shape id="_x0000_i1129" type="#_x0000_t75" style="width:14.4pt;height:21.9pt" o:ole="">
            <v:imagedata r:id="rId212" o:title=""/>
          </v:shape>
          <o:OLEObject Type="Embed" ProgID="Equation.3" ShapeID="_x0000_i1129" DrawAspect="Content" ObjectID="_1826727179" r:id="rId213"/>
        </w:object>
      </w:r>
      <w:r w:rsidR="00825E07" w:rsidRPr="00FF1E81">
        <w:rPr>
          <w:rFonts w:cs="Times New Roman"/>
          <w:szCs w:val="24"/>
        </w:rPr>
        <w:t>——</w:t>
      </w:r>
      <w:r w:rsidR="00825E07" w:rsidRPr="00FF1E81">
        <w:rPr>
          <w:szCs w:val="24"/>
        </w:rPr>
        <w:t>受弯稳定系数</w:t>
      </w:r>
      <w:r w:rsidR="00F45E71" w:rsidRPr="002F6B6B">
        <w:rPr>
          <w:rFonts w:hint="eastAsia"/>
          <w:szCs w:val="24"/>
        </w:rPr>
        <w:t>，</w:t>
      </w:r>
      <w:r w:rsidR="006A2B8E">
        <w:rPr>
          <w:rFonts w:hint="eastAsia"/>
          <w:szCs w:val="24"/>
        </w:rPr>
        <w:t>绕截面强轴的受弯稳定系数</w:t>
      </w:r>
      <w:r w:rsidR="006A2B8E" w:rsidRPr="006A2B8E">
        <w:rPr>
          <w:position w:val="-14"/>
        </w:rPr>
        <w:object w:dxaOrig="360" w:dyaOrig="380" w14:anchorId="08137948">
          <v:shape id="_x0000_i1130" type="#_x0000_t75" style="width:17.85pt;height:19pt" o:ole="">
            <v:imagedata r:id="rId214" o:title=""/>
          </v:shape>
          <o:OLEObject Type="Embed" ProgID="Equation.DSMT4" ShapeID="_x0000_i1130" DrawAspect="Content" ObjectID="_1826727180" r:id="rId215"/>
        </w:object>
      </w:r>
      <w:r w:rsidR="00F45E71" w:rsidRPr="002F6B6B">
        <w:rPr>
          <w:rFonts w:hint="eastAsia"/>
          <w:szCs w:val="24"/>
        </w:rPr>
        <w:t>按照本规程附录</w:t>
      </w:r>
      <w:r w:rsidR="002F6B6B" w:rsidRPr="002F6B6B">
        <w:rPr>
          <w:szCs w:val="24"/>
        </w:rPr>
        <w:t>B</w:t>
      </w:r>
      <w:r w:rsidR="00F45E71" w:rsidRPr="002F6B6B">
        <w:rPr>
          <w:rFonts w:hint="eastAsia"/>
          <w:szCs w:val="24"/>
        </w:rPr>
        <w:t>确定</w:t>
      </w:r>
      <w:r w:rsidR="00852E17" w:rsidRPr="002F6B6B">
        <w:rPr>
          <w:rFonts w:hint="eastAsia"/>
          <w:szCs w:val="24"/>
        </w:rPr>
        <w:t>，</w:t>
      </w:r>
      <w:r w:rsidR="006A2B8E">
        <w:rPr>
          <w:rFonts w:hint="eastAsia"/>
          <w:szCs w:val="24"/>
        </w:rPr>
        <w:t>绕截面弱轴的受弯稳定系数</w:t>
      </w:r>
      <w:r w:rsidR="00B62454" w:rsidRPr="00B62454">
        <w:rPr>
          <w:position w:val="-12"/>
        </w:rPr>
        <w:object w:dxaOrig="360" w:dyaOrig="360" w14:anchorId="2A441550">
          <v:shape id="_x0000_i1131" type="#_x0000_t75" style="width:17.85pt;height:17.85pt" o:ole="">
            <v:imagedata r:id="rId216" o:title=""/>
          </v:shape>
          <o:OLEObject Type="Embed" ProgID="Equation.DSMT4" ShapeID="_x0000_i1131" DrawAspect="Content" ObjectID="_1826727181" r:id="rId217"/>
        </w:object>
      </w:r>
      <w:r w:rsidR="00852E17" w:rsidRPr="002F6B6B">
        <w:rPr>
          <w:rFonts w:hint="eastAsia"/>
        </w:rPr>
        <w:t>可取为</w:t>
      </w:r>
      <w:r w:rsidR="00852E17" w:rsidRPr="002F6B6B">
        <w:rPr>
          <w:rFonts w:hint="eastAsia"/>
        </w:rPr>
        <w:t>1.0</w:t>
      </w:r>
      <w:r w:rsidR="00825E07" w:rsidRPr="002F6B6B">
        <w:rPr>
          <w:rFonts w:hint="eastAsia"/>
          <w:szCs w:val="24"/>
        </w:rPr>
        <w:t>；</w:t>
      </w:r>
    </w:p>
    <w:p w14:paraId="2BDAD834" w14:textId="676EBF3E" w:rsidR="00825E07" w:rsidRPr="00FF1E81" w:rsidRDefault="00A6323F" w:rsidP="00825E07">
      <w:pPr>
        <w:ind w:leftChars="250" w:left="2040" w:hangingChars="600" w:hanging="1440"/>
        <w:rPr>
          <w:szCs w:val="24"/>
        </w:rPr>
      </w:pPr>
      <w:r w:rsidRPr="00FF1E81">
        <w:rPr>
          <w:position w:val="-10"/>
          <w:szCs w:val="24"/>
        </w:rPr>
        <w:object w:dxaOrig="400" w:dyaOrig="340" w14:anchorId="0F520BEA">
          <v:shape id="_x0000_i1132" type="#_x0000_t75" style="width:21.9pt;height:17.85pt" o:ole="">
            <v:imagedata r:id="rId218" o:title=""/>
          </v:shape>
          <o:OLEObject Type="Embed" ProgID="Equation.3" ShapeID="_x0000_i1132" DrawAspect="Content" ObjectID="_1826727182" r:id="rId219"/>
        </w:object>
      </w:r>
      <w:r w:rsidR="00825E07" w:rsidRPr="00FF1E81">
        <w:rPr>
          <w:rFonts w:hint="eastAsia"/>
          <w:szCs w:val="24"/>
        </w:rPr>
        <w:t>、</w:t>
      </w:r>
      <w:r w:rsidR="00825E07" w:rsidRPr="00FF1E81">
        <w:rPr>
          <w:position w:val="-14"/>
          <w:szCs w:val="24"/>
        </w:rPr>
        <w:object w:dxaOrig="400" w:dyaOrig="380" w14:anchorId="599FD6D0">
          <v:shape id="_x0000_i1133" type="#_x0000_t75" style="width:21.9pt;height:21.9pt" o:ole="">
            <v:imagedata r:id="rId220" o:title=""/>
          </v:shape>
          <o:OLEObject Type="Embed" ProgID="Equation.3" ShapeID="_x0000_i1133" DrawAspect="Content" ObjectID="_1826727183" r:id="rId221"/>
        </w:object>
      </w:r>
      <w:r w:rsidR="00825E07" w:rsidRPr="00FF1E81">
        <w:rPr>
          <w:rFonts w:cs="Times New Roman"/>
          <w:szCs w:val="24"/>
        </w:rPr>
        <w:t>——</w:t>
      </w:r>
      <w:r w:rsidR="00825E07" w:rsidRPr="00FF1E81">
        <w:rPr>
          <w:rFonts w:hint="eastAsia"/>
          <w:szCs w:val="24"/>
        </w:rPr>
        <w:t>所计算构件段范围内对</w:t>
      </w:r>
      <w:r w:rsidR="00051B57" w:rsidRPr="00FF1E81">
        <w:rPr>
          <w:szCs w:val="24"/>
        </w:rPr>
        <w:t>x-x</w:t>
      </w:r>
      <w:r w:rsidR="00825E07" w:rsidRPr="00FF1E81">
        <w:rPr>
          <w:rFonts w:hint="eastAsia"/>
          <w:szCs w:val="24"/>
        </w:rPr>
        <w:t>轴和</w:t>
      </w:r>
      <w:r w:rsidR="00051B57" w:rsidRPr="00FF1E81">
        <w:rPr>
          <w:rFonts w:hint="eastAsia"/>
          <w:szCs w:val="24"/>
        </w:rPr>
        <w:t>y</w:t>
      </w:r>
      <w:r w:rsidR="00051B57" w:rsidRPr="00FF1E81">
        <w:rPr>
          <w:szCs w:val="24"/>
        </w:rPr>
        <w:t>-</w:t>
      </w:r>
      <w:r w:rsidR="00051B57" w:rsidRPr="00FF1E81">
        <w:rPr>
          <w:rFonts w:hint="eastAsia"/>
          <w:szCs w:val="24"/>
        </w:rPr>
        <w:t>y</w:t>
      </w:r>
      <w:r w:rsidR="00825E07" w:rsidRPr="00FF1E81">
        <w:rPr>
          <w:rFonts w:hint="eastAsia"/>
          <w:szCs w:val="24"/>
        </w:rPr>
        <w:t>轴的最大弯矩设计值</w:t>
      </w:r>
      <w:r w:rsidR="00F45E71" w:rsidRPr="00FF1E81">
        <w:rPr>
          <w:rFonts w:hint="eastAsia"/>
          <w:szCs w:val="24"/>
        </w:rPr>
        <w:t>（</w:t>
      </w:r>
      <w:r w:rsidR="00F45E71" w:rsidRPr="00FF1E81">
        <w:rPr>
          <w:rFonts w:hint="eastAsia"/>
          <w:szCs w:val="24"/>
        </w:rPr>
        <w:t>N</w:t>
      </w:r>
      <w:r w:rsidR="00F45E71" w:rsidRPr="00FF1E81">
        <w:rPr>
          <w:rFonts w:hint="eastAsia"/>
          <w:szCs w:val="24"/>
        </w:rPr>
        <w:t>·</w:t>
      </w:r>
      <w:r w:rsidR="00F45E71" w:rsidRPr="00FF1E81">
        <w:rPr>
          <w:rFonts w:hint="eastAsia"/>
          <w:szCs w:val="24"/>
        </w:rPr>
        <w:t>mm</w:t>
      </w:r>
      <w:r w:rsidR="00F45E71" w:rsidRPr="00FF1E81">
        <w:rPr>
          <w:rFonts w:hint="eastAsia"/>
          <w:szCs w:val="24"/>
        </w:rPr>
        <w:t>）</w:t>
      </w:r>
      <w:r w:rsidR="00825E07" w:rsidRPr="00FF1E81">
        <w:rPr>
          <w:rFonts w:hint="eastAsia"/>
          <w:szCs w:val="24"/>
        </w:rPr>
        <w:t>；</w:t>
      </w:r>
    </w:p>
    <w:p w14:paraId="05A4FBFD" w14:textId="4F930AE0" w:rsidR="00825E07" w:rsidRDefault="00A6323F" w:rsidP="00825E07">
      <w:pPr>
        <w:ind w:firstLineChars="300" w:firstLine="720"/>
        <w:rPr>
          <w:szCs w:val="24"/>
        </w:rPr>
      </w:pPr>
      <w:r w:rsidRPr="00FF1E81">
        <w:rPr>
          <w:position w:val="-10"/>
          <w:szCs w:val="24"/>
        </w:rPr>
        <w:object w:dxaOrig="340" w:dyaOrig="340" w14:anchorId="6400DC5A">
          <v:shape id="_x0000_i1134" type="#_x0000_t75" style="width:17.85pt;height:17.85pt" o:ole="">
            <v:imagedata r:id="rId222" o:title=""/>
          </v:shape>
          <o:OLEObject Type="Embed" ProgID="Equation.3" ShapeID="_x0000_i1134" DrawAspect="Content" ObjectID="_1826727184" r:id="rId223"/>
        </w:object>
      </w:r>
      <w:r w:rsidR="00825E07" w:rsidRPr="00FF1E81">
        <w:rPr>
          <w:rFonts w:hint="eastAsia"/>
          <w:szCs w:val="24"/>
        </w:rPr>
        <w:t>、</w:t>
      </w:r>
      <w:r w:rsidR="00825E07" w:rsidRPr="00FF1E81">
        <w:rPr>
          <w:position w:val="-14"/>
          <w:szCs w:val="24"/>
        </w:rPr>
        <w:object w:dxaOrig="340" w:dyaOrig="380" w14:anchorId="10124D07">
          <v:shape id="_x0000_i1135" type="#_x0000_t75" style="width:14.4pt;height:21.9pt" o:ole="">
            <v:imagedata r:id="rId224" o:title=""/>
          </v:shape>
          <o:OLEObject Type="Embed" ProgID="Equation.3" ShapeID="_x0000_i1135" DrawAspect="Content" ObjectID="_1826727185" r:id="rId225"/>
        </w:object>
      </w:r>
      <w:r w:rsidR="00825E07" w:rsidRPr="00FF1E81">
        <w:rPr>
          <w:rFonts w:cs="Times New Roman"/>
          <w:szCs w:val="24"/>
        </w:rPr>
        <w:t>——</w:t>
      </w:r>
      <w:r w:rsidR="00825E07" w:rsidRPr="00FF1E81">
        <w:rPr>
          <w:rFonts w:hint="eastAsia"/>
          <w:szCs w:val="24"/>
        </w:rPr>
        <w:t>对</w:t>
      </w:r>
      <w:r w:rsidR="00051B57" w:rsidRPr="00FF1E81">
        <w:rPr>
          <w:szCs w:val="24"/>
        </w:rPr>
        <w:t>x-x</w:t>
      </w:r>
      <w:r w:rsidR="00825E07" w:rsidRPr="00FF1E81">
        <w:rPr>
          <w:rFonts w:hint="eastAsia"/>
          <w:szCs w:val="24"/>
        </w:rPr>
        <w:t>轴和</w:t>
      </w:r>
      <w:r w:rsidR="00051B57" w:rsidRPr="00FF1E81">
        <w:rPr>
          <w:rFonts w:hint="eastAsia"/>
          <w:szCs w:val="24"/>
        </w:rPr>
        <w:t>y</w:t>
      </w:r>
      <w:r w:rsidR="00051B57" w:rsidRPr="00FF1E81">
        <w:rPr>
          <w:szCs w:val="24"/>
        </w:rPr>
        <w:t>-</w:t>
      </w:r>
      <w:r w:rsidR="00051B57" w:rsidRPr="00FF1E81">
        <w:rPr>
          <w:rFonts w:hint="eastAsia"/>
          <w:szCs w:val="24"/>
        </w:rPr>
        <w:t>y</w:t>
      </w:r>
      <w:r w:rsidR="00825E07" w:rsidRPr="00FF1E81">
        <w:rPr>
          <w:rFonts w:hint="eastAsia"/>
          <w:szCs w:val="24"/>
        </w:rPr>
        <w:t>轴的毛截面模量</w:t>
      </w:r>
      <w:r w:rsidR="00F45E71" w:rsidRPr="00FF1E81">
        <w:rPr>
          <w:rFonts w:hint="eastAsia"/>
          <w:szCs w:val="24"/>
        </w:rPr>
        <w:t>（</w:t>
      </w:r>
      <w:r w:rsidR="00F45E71" w:rsidRPr="00FF1E81">
        <w:rPr>
          <w:rFonts w:hint="eastAsia"/>
          <w:szCs w:val="24"/>
        </w:rPr>
        <w:t>mm</w:t>
      </w:r>
      <w:r w:rsidR="00F45E71" w:rsidRPr="00FF1E81">
        <w:rPr>
          <w:szCs w:val="24"/>
          <w:vertAlign w:val="superscript"/>
        </w:rPr>
        <w:t>3</w:t>
      </w:r>
      <w:r w:rsidR="00F45E71" w:rsidRPr="00FF1E81">
        <w:rPr>
          <w:rFonts w:hint="eastAsia"/>
          <w:szCs w:val="24"/>
        </w:rPr>
        <w:t>）</w:t>
      </w:r>
      <w:r w:rsidR="00825E07" w:rsidRPr="00FF1E81">
        <w:rPr>
          <w:rFonts w:hint="eastAsia"/>
          <w:szCs w:val="24"/>
        </w:rPr>
        <w:t>；</w:t>
      </w:r>
    </w:p>
    <w:p w14:paraId="571518E7" w14:textId="40DEC2B6" w:rsidR="0060661A" w:rsidRPr="00FF1E81" w:rsidRDefault="0060661A" w:rsidP="0060661A">
      <w:pPr>
        <w:ind w:leftChars="295" w:left="708" w:firstLineChars="300" w:firstLine="720"/>
        <w:rPr>
          <w:szCs w:val="24"/>
        </w:rPr>
      </w:pPr>
      <w:r w:rsidRPr="0060661A">
        <w:rPr>
          <w:rFonts w:cs="Times New Roman"/>
          <w:i/>
          <w:szCs w:val="24"/>
        </w:rPr>
        <w:t>η</w:t>
      </w:r>
      <w:r w:rsidRPr="00FF1E81">
        <w:rPr>
          <w:rFonts w:cs="Times New Roman"/>
          <w:szCs w:val="24"/>
        </w:rPr>
        <w:t>——</w:t>
      </w:r>
      <w:r>
        <w:rPr>
          <w:rFonts w:cs="Times New Roman" w:hint="eastAsia"/>
          <w:szCs w:val="24"/>
        </w:rPr>
        <w:t>截面影响系数，取</w:t>
      </w:r>
      <w:r>
        <w:rPr>
          <w:rFonts w:cs="Times New Roman" w:hint="eastAsia"/>
          <w:szCs w:val="24"/>
        </w:rPr>
        <w:t>1</w:t>
      </w:r>
      <w:r>
        <w:rPr>
          <w:rFonts w:cs="Times New Roman"/>
          <w:szCs w:val="24"/>
        </w:rPr>
        <w:t>.0</w:t>
      </w:r>
      <w:r>
        <w:rPr>
          <w:rFonts w:cs="Times New Roman" w:hint="eastAsia"/>
          <w:szCs w:val="24"/>
        </w:rPr>
        <w:t>。</w:t>
      </w:r>
    </w:p>
    <w:p w14:paraId="53399025" w14:textId="3DFC21FC" w:rsidR="00F45E71" w:rsidRDefault="00A6323F" w:rsidP="00F45E71">
      <w:pPr>
        <w:ind w:leftChars="250" w:left="2160" w:hangingChars="650" w:hanging="1560"/>
        <w:rPr>
          <w:szCs w:val="24"/>
        </w:rPr>
      </w:pPr>
      <w:r w:rsidRPr="00FF1E81">
        <w:rPr>
          <w:position w:val="-10"/>
          <w:szCs w:val="24"/>
        </w:rPr>
        <w:object w:dxaOrig="420" w:dyaOrig="340" w14:anchorId="5209D707">
          <v:shape id="_x0000_i1136" type="#_x0000_t75" style="width:21.9pt;height:17.85pt" o:ole="">
            <v:imagedata r:id="rId226" o:title=""/>
          </v:shape>
          <o:OLEObject Type="Embed" ProgID="Equation.3" ShapeID="_x0000_i1136" DrawAspect="Content" ObjectID="_1826727186" r:id="rId227"/>
        </w:object>
      </w:r>
      <w:r w:rsidR="00F45E71" w:rsidRPr="00FF1E81">
        <w:rPr>
          <w:rFonts w:hint="eastAsia"/>
          <w:szCs w:val="24"/>
        </w:rPr>
        <w:t>、</w:t>
      </w:r>
      <w:r w:rsidR="00F45E71" w:rsidRPr="00FF1E81">
        <w:rPr>
          <w:position w:val="-14"/>
          <w:szCs w:val="24"/>
        </w:rPr>
        <w:object w:dxaOrig="420" w:dyaOrig="380" w14:anchorId="5E8B013B">
          <v:shape id="_x0000_i1137" type="#_x0000_t75" style="width:21.9pt;height:21.9pt" o:ole="">
            <v:imagedata r:id="rId228" o:title=""/>
          </v:shape>
          <o:OLEObject Type="Embed" ProgID="Equation.3" ShapeID="_x0000_i1137" DrawAspect="Content" ObjectID="_1826727187" r:id="rId229"/>
        </w:object>
      </w:r>
      <w:r w:rsidR="00F45E71" w:rsidRPr="00FF1E81">
        <w:rPr>
          <w:rFonts w:cs="Times New Roman"/>
          <w:szCs w:val="24"/>
        </w:rPr>
        <w:t>——</w:t>
      </w:r>
      <w:r w:rsidR="00F45E71" w:rsidRPr="00FF1E81">
        <w:rPr>
          <w:szCs w:val="24"/>
        </w:rPr>
        <w:t>等效弯矩系数，</w:t>
      </w:r>
      <w:r w:rsidR="00F45E71" w:rsidRPr="00FF1E81">
        <w:rPr>
          <w:rFonts w:hint="eastAsia"/>
          <w:szCs w:val="24"/>
        </w:rPr>
        <w:t>根据现行《钢结构设计标准》</w:t>
      </w:r>
      <w:r w:rsidR="00F45E71" w:rsidRPr="00FF1E81">
        <w:rPr>
          <w:rFonts w:hint="eastAsia"/>
          <w:szCs w:val="24"/>
        </w:rPr>
        <w:t>GB 50017</w:t>
      </w:r>
      <w:r w:rsidR="00F45E71" w:rsidRPr="00FF1E81">
        <w:rPr>
          <w:rFonts w:hint="eastAsia"/>
          <w:szCs w:val="24"/>
        </w:rPr>
        <w:t>确定。</w:t>
      </w:r>
    </w:p>
    <w:p w14:paraId="014A63C9" w14:textId="1D2817F0" w:rsidR="00D974C5" w:rsidRDefault="00D974C5" w:rsidP="00D974C5">
      <w:pPr>
        <w:pStyle w:val="affffffd"/>
        <w:ind w:firstLineChars="0" w:firstLine="0"/>
      </w:pPr>
      <w:r>
        <w:rPr>
          <w:rFonts w:hint="eastAsia"/>
          <w:color w:val="0070C0"/>
        </w:rPr>
        <w:t>【条文说明】</w:t>
      </w:r>
      <w:r w:rsidR="00417213">
        <w:rPr>
          <w:rFonts w:hint="eastAsia"/>
          <w:color w:val="0070C0"/>
        </w:rPr>
        <w:t>公式形式与</w:t>
      </w:r>
      <w:r w:rsidR="00051B57">
        <w:rPr>
          <w:rFonts w:hint="eastAsia"/>
          <w:color w:val="0070C0"/>
        </w:rPr>
        <w:t>《钢结构设计标准》</w:t>
      </w:r>
      <w:r w:rsidR="00051B57">
        <w:rPr>
          <w:rFonts w:hint="eastAsia"/>
          <w:color w:val="0070C0"/>
        </w:rPr>
        <w:t>G</w:t>
      </w:r>
      <w:r w:rsidR="00051B57">
        <w:rPr>
          <w:color w:val="0070C0"/>
        </w:rPr>
        <w:t>B 50017</w:t>
      </w:r>
      <w:r w:rsidR="00051B57">
        <w:rPr>
          <w:rFonts w:hint="eastAsia"/>
          <w:color w:val="0070C0"/>
        </w:rPr>
        <w:t>中的双向压弯稳定计算公式</w:t>
      </w:r>
      <w:r w:rsidR="00417213">
        <w:rPr>
          <w:rFonts w:hint="eastAsia"/>
          <w:color w:val="0070C0"/>
        </w:rPr>
        <w:t>一致</w:t>
      </w:r>
      <w:r w:rsidR="00051B57">
        <w:rPr>
          <w:rFonts w:hint="eastAsia"/>
          <w:color w:val="0070C0"/>
        </w:rPr>
        <w:t>，编制组通过对大量组合异形柱压弯试验和有限元结果的分析验证了该公式对组合异形柱的适用性。</w:t>
      </w:r>
    </w:p>
    <w:p w14:paraId="24CB4C3B" w14:textId="79132604" w:rsidR="00A6323F" w:rsidRPr="00FF1E81" w:rsidRDefault="00266531" w:rsidP="00E05165">
      <w:pPr>
        <w:pStyle w:val="39"/>
        <w:numPr>
          <w:ilvl w:val="0"/>
          <w:numId w:val="92"/>
        </w:numPr>
        <w:spacing w:line="360" w:lineRule="auto"/>
        <w:ind w:firstLineChars="0"/>
        <w:textAlignment w:val="center"/>
        <w:rPr>
          <w:szCs w:val="24"/>
        </w:rPr>
      </w:pPr>
      <w:r w:rsidRPr="00FF1E81">
        <w:rPr>
          <w:rFonts w:hint="eastAsia"/>
        </w:rPr>
        <w:t>轴心受压</w:t>
      </w:r>
      <w:r w:rsidRPr="00FF1E81">
        <w:t>构件的稳定系数</w:t>
      </w:r>
      <w:r w:rsidR="00BF1707" w:rsidRPr="00BF1707">
        <w:rPr>
          <w:i/>
          <w:szCs w:val="24"/>
        </w:rPr>
        <w:t>φ</w:t>
      </w:r>
      <w:r w:rsidRPr="00FF1E81">
        <w:t>应</w:t>
      </w:r>
      <w:r w:rsidR="00BF1707">
        <w:rPr>
          <w:rFonts w:hint="eastAsia"/>
        </w:rPr>
        <w:t>按</w:t>
      </w:r>
      <w:r w:rsidRPr="00FF1E81">
        <w:t>下列</w:t>
      </w:r>
      <w:r w:rsidR="00BF1707">
        <w:rPr>
          <w:rFonts w:hint="eastAsia"/>
        </w:rPr>
        <w:t>公式计算</w:t>
      </w:r>
      <w:r w:rsidRPr="00FF1E81">
        <w:rPr>
          <w:rFonts w:hint="eastAsia"/>
        </w:rPr>
        <w:t>：</w:t>
      </w:r>
    </w:p>
    <w:p w14:paraId="23526CDE" w14:textId="0EF2C159" w:rsidR="00266531" w:rsidRPr="00FF1E81" w:rsidRDefault="00266531" w:rsidP="00266531">
      <w:pPr>
        <w:pStyle w:val="39"/>
        <w:spacing w:line="360" w:lineRule="auto"/>
        <w:ind w:firstLineChars="0" w:firstLine="0"/>
        <w:textAlignment w:val="center"/>
        <w:rPr>
          <w:szCs w:val="24"/>
        </w:rPr>
      </w:pPr>
      <w:r w:rsidRPr="00FF1E81">
        <w:rPr>
          <w:rFonts w:hint="eastAsia"/>
          <w:szCs w:val="24"/>
        </w:rPr>
        <w:t xml:space="preserve">       </w:t>
      </w:r>
      <w:r w:rsidRPr="00FF1E81">
        <w:rPr>
          <w:szCs w:val="24"/>
        </w:rPr>
        <w:t>当</w:t>
      </w:r>
      <w:r w:rsidR="00F56D26" w:rsidRPr="00FF1E81">
        <w:rPr>
          <w:szCs w:val="24"/>
        </w:rPr>
        <w:object w:dxaOrig="1080" w:dyaOrig="360" w14:anchorId="15E4650C">
          <v:shape id="_x0000_i1138" type="#_x0000_t75" style="width:53.55pt;height:18.45pt" o:ole="">
            <v:imagedata r:id="rId230" o:title=""/>
          </v:shape>
          <o:OLEObject Type="Embed" ProgID="Equation.DSMT4" ShapeID="_x0000_i1138" DrawAspect="Content" ObjectID="_1826727188" r:id="rId231"/>
        </w:object>
      </w:r>
      <w:r w:rsidRPr="00FF1E81">
        <w:rPr>
          <w:szCs w:val="24"/>
        </w:rPr>
        <w:t>时</w:t>
      </w:r>
      <w:r w:rsidRPr="00FF1E81">
        <w:rPr>
          <w:rFonts w:hint="eastAsia"/>
          <w:szCs w:val="24"/>
        </w:rPr>
        <w:t>：</w:t>
      </w:r>
    </w:p>
    <w:tbl>
      <w:tblPr>
        <w:tblStyle w:val="afffffff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2771"/>
        <w:gridCol w:w="2771"/>
      </w:tblGrid>
      <w:tr w:rsidR="009A2A82" w:rsidRPr="00FF1E81" w14:paraId="5E6D0875" w14:textId="77777777" w:rsidTr="00A6323F">
        <w:tc>
          <w:tcPr>
            <w:tcW w:w="1666" w:type="pct"/>
          </w:tcPr>
          <w:p w14:paraId="4575F05E" w14:textId="77777777" w:rsidR="00266531" w:rsidRPr="00FF1E81" w:rsidRDefault="00266531" w:rsidP="00BD161F">
            <w:pPr>
              <w:rPr>
                <w:szCs w:val="24"/>
              </w:rPr>
            </w:pPr>
          </w:p>
        </w:tc>
        <w:tc>
          <w:tcPr>
            <w:tcW w:w="1667" w:type="pct"/>
          </w:tcPr>
          <w:p w14:paraId="58932216" w14:textId="4F24EC4F" w:rsidR="00266531" w:rsidRPr="00FF1E81" w:rsidRDefault="00076468" w:rsidP="00266531">
            <w:pPr>
              <w:jc w:val="center"/>
              <w:rPr>
                <w:szCs w:val="24"/>
              </w:rPr>
            </w:pPr>
            <w:r w:rsidRPr="00AA2BCE">
              <w:rPr>
                <w:position w:val="-12"/>
                <w:szCs w:val="24"/>
              </w:rPr>
              <w:object w:dxaOrig="1140" w:dyaOrig="380" w14:anchorId="47560872">
                <v:shape id="_x0000_i1139" type="#_x0000_t75" style="width:57pt;height:19pt" o:ole="">
                  <v:imagedata r:id="rId232" o:title=""/>
                </v:shape>
                <o:OLEObject Type="Embed" ProgID="Equation.DSMT4" ShapeID="_x0000_i1139" DrawAspect="Content" ObjectID="_1826727189" r:id="rId233"/>
              </w:object>
            </w:r>
          </w:p>
        </w:tc>
        <w:tc>
          <w:tcPr>
            <w:tcW w:w="1667" w:type="pct"/>
          </w:tcPr>
          <w:p w14:paraId="1F8F7AF7" w14:textId="3320983E" w:rsidR="00266531" w:rsidRPr="00FF1E81" w:rsidRDefault="00266531" w:rsidP="00606671">
            <w:pPr>
              <w:jc w:val="right"/>
              <w:rPr>
                <w:szCs w:val="24"/>
              </w:rPr>
            </w:pPr>
            <w:r w:rsidRPr="00FF1E81">
              <w:rPr>
                <w:szCs w:val="24"/>
              </w:rPr>
              <w:t>（</w:t>
            </w:r>
            <w:r w:rsidR="00A108A4">
              <w:rPr>
                <w:szCs w:val="24"/>
              </w:rPr>
              <w:t>4</w:t>
            </w:r>
            <w:r w:rsidRPr="00FF1E81">
              <w:rPr>
                <w:szCs w:val="24"/>
              </w:rPr>
              <w:t>.</w:t>
            </w:r>
            <w:r w:rsidR="00A108A4">
              <w:rPr>
                <w:szCs w:val="24"/>
              </w:rPr>
              <w:t>3</w:t>
            </w:r>
            <w:r w:rsidRPr="00FF1E81">
              <w:rPr>
                <w:szCs w:val="24"/>
              </w:rPr>
              <w:t>.</w:t>
            </w:r>
            <w:r w:rsidR="00606671">
              <w:rPr>
                <w:szCs w:val="24"/>
              </w:rPr>
              <w:t>2</w:t>
            </w:r>
            <w:r w:rsidRPr="00FF1E81">
              <w:rPr>
                <w:szCs w:val="24"/>
              </w:rPr>
              <w:t>-1</w:t>
            </w:r>
            <w:r w:rsidRPr="00FF1E81">
              <w:rPr>
                <w:szCs w:val="24"/>
              </w:rPr>
              <w:t>）</w:t>
            </w:r>
          </w:p>
        </w:tc>
      </w:tr>
    </w:tbl>
    <w:p w14:paraId="3DC50FD7" w14:textId="586D6501" w:rsidR="00266531" w:rsidRPr="00FF1E81" w:rsidRDefault="00266531" w:rsidP="00266531">
      <w:pPr>
        <w:pStyle w:val="39"/>
        <w:spacing w:line="360" w:lineRule="auto"/>
        <w:ind w:firstLineChars="0" w:firstLine="0"/>
        <w:textAlignment w:val="center"/>
        <w:rPr>
          <w:szCs w:val="24"/>
        </w:rPr>
      </w:pPr>
      <w:r w:rsidRPr="00FF1E81">
        <w:rPr>
          <w:rFonts w:hint="eastAsia"/>
          <w:szCs w:val="24"/>
        </w:rPr>
        <w:t xml:space="preserve">       </w:t>
      </w:r>
      <w:r w:rsidRPr="00FF1E81">
        <w:rPr>
          <w:szCs w:val="24"/>
        </w:rPr>
        <w:t>当</w:t>
      </w:r>
      <w:r w:rsidR="00F56D26">
        <w:rPr>
          <w:szCs w:val="24"/>
        </w:rPr>
        <w:object w:dxaOrig="1080" w:dyaOrig="360" w14:anchorId="34592065">
          <v:shape id="_x0000_i1140" type="#_x0000_t75" style="width:54.15pt;height:18.45pt" o:ole="">
            <v:imagedata r:id="rId234" o:title=""/>
          </v:shape>
          <o:OLEObject Type="Embed" ProgID="Equation.DSMT4" ShapeID="_x0000_i1140" DrawAspect="Content" ObjectID="_1826727190" r:id="rId235"/>
        </w:object>
      </w:r>
      <w:r w:rsidRPr="00FF1E81">
        <w:rPr>
          <w:szCs w:val="24"/>
        </w:rPr>
        <w:t>时</w:t>
      </w:r>
      <w:r w:rsidRPr="00FF1E81">
        <w:rPr>
          <w:rFonts w:hint="eastAsia"/>
          <w:szCs w:val="24"/>
        </w:rPr>
        <w:t>：</w:t>
      </w:r>
    </w:p>
    <w:tbl>
      <w:tblPr>
        <w:tblStyle w:val="afffffff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
        <w:gridCol w:w="5818"/>
        <w:gridCol w:w="1503"/>
      </w:tblGrid>
      <w:tr w:rsidR="009A2A82" w:rsidRPr="00FF1E81" w14:paraId="16857847" w14:textId="77777777" w:rsidTr="00F56D26">
        <w:tc>
          <w:tcPr>
            <w:tcW w:w="596" w:type="pct"/>
          </w:tcPr>
          <w:p w14:paraId="0229D1F7" w14:textId="77777777" w:rsidR="00A6323F" w:rsidRPr="00FF1E81" w:rsidRDefault="00A6323F" w:rsidP="002502C5">
            <w:pPr>
              <w:rPr>
                <w:szCs w:val="24"/>
              </w:rPr>
            </w:pPr>
          </w:p>
        </w:tc>
        <w:tc>
          <w:tcPr>
            <w:tcW w:w="3500" w:type="pct"/>
          </w:tcPr>
          <w:p w14:paraId="1968ADF3" w14:textId="64E1A992" w:rsidR="00A6323F" w:rsidRPr="00FF1E81" w:rsidRDefault="00076468" w:rsidP="009A2A82">
            <w:pPr>
              <w:jc w:val="center"/>
              <w:rPr>
                <w:szCs w:val="24"/>
              </w:rPr>
            </w:pPr>
            <w:r w:rsidRPr="00AA2BCE">
              <w:rPr>
                <w:noProof/>
                <w:position w:val="-30"/>
                <w:sz w:val="18"/>
                <w:szCs w:val="18"/>
              </w:rPr>
              <w:object w:dxaOrig="5420" w:dyaOrig="680" w14:anchorId="0F1DC61E">
                <v:shape id="_x0000_i1141" type="#_x0000_t75" style="width:267.25pt;height:33.4pt" o:ole="">
                  <v:imagedata r:id="rId236" o:title=""/>
                </v:shape>
                <o:OLEObject Type="Embed" ProgID="Equation.DSMT4" ShapeID="_x0000_i1141" DrawAspect="Content" ObjectID="_1826727191" r:id="rId237"/>
              </w:object>
            </w:r>
          </w:p>
        </w:tc>
        <w:tc>
          <w:tcPr>
            <w:tcW w:w="904" w:type="pct"/>
          </w:tcPr>
          <w:p w14:paraId="5FE6061D" w14:textId="27C5F649" w:rsidR="00A6323F" w:rsidRPr="00FF1E81" w:rsidRDefault="00A6323F" w:rsidP="00606671">
            <w:pPr>
              <w:jc w:val="right"/>
              <w:rPr>
                <w:szCs w:val="24"/>
              </w:rPr>
            </w:pPr>
            <w:r w:rsidRPr="00FF1E81">
              <w:rPr>
                <w:szCs w:val="24"/>
              </w:rPr>
              <w:t>（</w:t>
            </w:r>
            <w:r w:rsidR="00A108A4">
              <w:rPr>
                <w:szCs w:val="24"/>
              </w:rPr>
              <w:t>4</w:t>
            </w:r>
            <w:r w:rsidRPr="00FF1E81">
              <w:rPr>
                <w:szCs w:val="24"/>
              </w:rPr>
              <w:t>.</w:t>
            </w:r>
            <w:r w:rsidR="00A108A4">
              <w:rPr>
                <w:szCs w:val="24"/>
              </w:rPr>
              <w:t>3</w:t>
            </w:r>
            <w:r w:rsidRPr="00FF1E81">
              <w:rPr>
                <w:szCs w:val="24"/>
              </w:rPr>
              <w:t>.</w:t>
            </w:r>
            <w:r w:rsidR="00606671">
              <w:rPr>
                <w:szCs w:val="24"/>
              </w:rPr>
              <w:t>2</w:t>
            </w:r>
            <w:r w:rsidRPr="00FF1E81">
              <w:rPr>
                <w:szCs w:val="24"/>
              </w:rPr>
              <w:t>-2</w:t>
            </w:r>
            <w:r w:rsidRPr="00FF1E81">
              <w:rPr>
                <w:szCs w:val="24"/>
              </w:rPr>
              <w:t>）</w:t>
            </w:r>
          </w:p>
        </w:tc>
      </w:tr>
      <w:tr w:rsidR="00F56D26" w:rsidRPr="00FF1E81" w14:paraId="1AC9ACB5" w14:textId="77777777" w:rsidTr="00F56D26">
        <w:tc>
          <w:tcPr>
            <w:tcW w:w="596" w:type="pct"/>
          </w:tcPr>
          <w:p w14:paraId="3A7ED4E5" w14:textId="77777777" w:rsidR="00F56D26" w:rsidRPr="00FF1E81" w:rsidRDefault="00F56D26" w:rsidP="004A37DF">
            <w:pPr>
              <w:rPr>
                <w:szCs w:val="24"/>
              </w:rPr>
            </w:pPr>
          </w:p>
        </w:tc>
        <w:tc>
          <w:tcPr>
            <w:tcW w:w="3500" w:type="pct"/>
          </w:tcPr>
          <w:p w14:paraId="2EBA175B" w14:textId="77777777" w:rsidR="00F56D26" w:rsidRPr="00FF1E81" w:rsidRDefault="00F56D26" w:rsidP="004A37DF">
            <w:pPr>
              <w:jc w:val="center"/>
              <w:rPr>
                <w:szCs w:val="24"/>
              </w:rPr>
            </w:pPr>
            <w:r w:rsidRPr="00FF1E81">
              <w:rPr>
                <w:noProof/>
                <w:position w:val="-26"/>
                <w:sz w:val="18"/>
                <w:szCs w:val="18"/>
              </w:rPr>
              <w:object w:dxaOrig="1219" w:dyaOrig="720" w14:anchorId="79E0A74B">
                <v:shape id="_x0000_i1142" type="#_x0000_t75" style="width:61.05pt;height:36.85pt" o:ole="">
                  <v:imagedata r:id="rId238" o:title=""/>
                </v:shape>
                <o:OLEObject Type="Embed" ProgID="Equation.DSMT4" ShapeID="_x0000_i1142" DrawAspect="Content" ObjectID="_1826727192" r:id="rId239"/>
              </w:object>
            </w:r>
          </w:p>
        </w:tc>
        <w:tc>
          <w:tcPr>
            <w:tcW w:w="904" w:type="pct"/>
          </w:tcPr>
          <w:p w14:paraId="341EC072" w14:textId="25A84F11" w:rsidR="00F56D26" w:rsidRPr="00FF1E81" w:rsidRDefault="00F56D26" w:rsidP="00606671">
            <w:pPr>
              <w:jc w:val="right"/>
              <w:rPr>
                <w:szCs w:val="24"/>
              </w:rPr>
            </w:pPr>
            <w:r w:rsidRPr="00FF1E81">
              <w:rPr>
                <w:szCs w:val="24"/>
              </w:rPr>
              <w:t>（</w:t>
            </w:r>
            <w:r>
              <w:rPr>
                <w:szCs w:val="24"/>
              </w:rPr>
              <w:t>4</w:t>
            </w:r>
            <w:r w:rsidRPr="00FF1E81">
              <w:rPr>
                <w:szCs w:val="24"/>
              </w:rPr>
              <w:t>.</w:t>
            </w:r>
            <w:r>
              <w:rPr>
                <w:szCs w:val="24"/>
              </w:rPr>
              <w:t>3</w:t>
            </w:r>
            <w:r w:rsidRPr="00FF1E81">
              <w:rPr>
                <w:szCs w:val="24"/>
              </w:rPr>
              <w:t>.</w:t>
            </w:r>
            <w:r w:rsidR="00606671">
              <w:rPr>
                <w:szCs w:val="24"/>
              </w:rPr>
              <w:t>2</w:t>
            </w:r>
            <w:r w:rsidRPr="00FF1E81">
              <w:rPr>
                <w:szCs w:val="24"/>
              </w:rPr>
              <w:t>-3</w:t>
            </w:r>
            <w:r w:rsidRPr="00FF1E81">
              <w:rPr>
                <w:szCs w:val="24"/>
              </w:rPr>
              <w:t>）</w:t>
            </w:r>
          </w:p>
        </w:tc>
      </w:tr>
    </w:tbl>
    <w:p w14:paraId="40C309A1" w14:textId="4ED71A66" w:rsidR="00266531" w:rsidRPr="00FF1E81" w:rsidRDefault="00266531" w:rsidP="00266531">
      <w:pPr>
        <w:pStyle w:val="39"/>
        <w:spacing w:line="360" w:lineRule="auto"/>
        <w:ind w:firstLineChars="0" w:firstLine="0"/>
        <w:textAlignment w:val="center"/>
        <w:rPr>
          <w:szCs w:val="24"/>
        </w:rPr>
      </w:pPr>
      <w:r w:rsidRPr="00FF1E81">
        <w:rPr>
          <w:szCs w:val="24"/>
        </w:rPr>
        <w:t>式中</w:t>
      </w:r>
      <w:r w:rsidRPr="00FF1E81">
        <w:rPr>
          <w:rFonts w:hint="eastAsia"/>
          <w:szCs w:val="24"/>
        </w:rPr>
        <w:t>，</w:t>
      </w:r>
      <w:r w:rsidR="00A108A4" w:rsidRPr="00FF1E81">
        <w:rPr>
          <w:szCs w:val="24"/>
        </w:rPr>
        <w:object w:dxaOrig="279" w:dyaOrig="360" w14:anchorId="6A1A73CA">
          <v:shape id="_x0000_i1143" type="#_x0000_t75" style="width:14.4pt;height:21.9pt" o:ole="">
            <v:imagedata r:id="rId240" o:title=""/>
          </v:shape>
          <o:OLEObject Type="Embed" ProgID="Equation.DSMT4" ShapeID="_x0000_i1143" DrawAspect="Content" ObjectID="_1826727193" r:id="rId241"/>
        </w:object>
      </w:r>
      <w:r w:rsidRPr="00FF1E81">
        <w:rPr>
          <w:rFonts w:hint="eastAsia"/>
          <w:szCs w:val="24"/>
        </w:rPr>
        <w:t>——</w:t>
      </w:r>
      <w:r w:rsidRPr="00FF1E81">
        <w:rPr>
          <w:szCs w:val="24"/>
        </w:rPr>
        <w:t>轴心受压构件正则化长细比</w:t>
      </w:r>
      <w:r w:rsidRPr="00FF1E81">
        <w:rPr>
          <w:rFonts w:hint="eastAsia"/>
          <w:szCs w:val="24"/>
        </w:rPr>
        <w:t>；</w:t>
      </w:r>
    </w:p>
    <w:p w14:paraId="4593F1F6" w14:textId="3898044B" w:rsidR="00266531" w:rsidRPr="00FF1E81" w:rsidRDefault="00266531" w:rsidP="00266531">
      <w:pPr>
        <w:pStyle w:val="39"/>
        <w:spacing w:line="360" w:lineRule="auto"/>
        <w:ind w:left="2640" w:hangingChars="1100" w:hanging="2640"/>
        <w:textAlignment w:val="center"/>
        <w:rPr>
          <w:szCs w:val="24"/>
        </w:rPr>
      </w:pPr>
      <w:r w:rsidRPr="00FF1E81">
        <w:rPr>
          <w:rFonts w:hint="eastAsia"/>
          <w:szCs w:val="24"/>
        </w:rPr>
        <w:t xml:space="preserve"> </w:t>
      </w:r>
      <w:r w:rsidRPr="00FF1E81">
        <w:rPr>
          <w:szCs w:val="24"/>
        </w:rPr>
        <w:t xml:space="preserve">     </w:t>
      </w:r>
      <w:r w:rsidR="00AA2BCE">
        <w:rPr>
          <w:szCs w:val="24"/>
        </w:rPr>
        <w:object w:dxaOrig="1340" w:dyaOrig="360" w14:anchorId="31CD3745">
          <v:shape id="_x0000_i1144" type="#_x0000_t75" style="width:66.8pt;height:17.85pt" o:ole="">
            <v:imagedata r:id="rId242" o:title=""/>
          </v:shape>
          <o:OLEObject Type="Embed" ProgID="Equation.DSMT4" ShapeID="_x0000_i1144" DrawAspect="Content" ObjectID="_1826727194" r:id="rId243"/>
        </w:object>
      </w:r>
      <w:r w:rsidRPr="00FF1E81">
        <w:rPr>
          <w:rFonts w:hint="eastAsia"/>
          <w:szCs w:val="24"/>
        </w:rPr>
        <w:t>——</w:t>
      </w:r>
      <w:r w:rsidRPr="00FF1E81">
        <w:rPr>
          <w:szCs w:val="24"/>
        </w:rPr>
        <w:t>系数</w:t>
      </w:r>
      <w:r w:rsidRPr="00FF1E81">
        <w:rPr>
          <w:rFonts w:hint="eastAsia"/>
          <w:szCs w:val="24"/>
        </w:rPr>
        <w:t>，</w:t>
      </w:r>
      <w:r w:rsidRPr="00FF1E81">
        <w:rPr>
          <w:szCs w:val="24"/>
        </w:rPr>
        <w:t>应</w:t>
      </w:r>
      <w:r w:rsidRPr="00FF1E81">
        <w:rPr>
          <w:rFonts w:hint="eastAsia"/>
          <w:szCs w:val="24"/>
        </w:rPr>
        <w:t>按照</w:t>
      </w:r>
      <w:r w:rsidRPr="00FF1E81">
        <w:rPr>
          <w:szCs w:val="24"/>
        </w:rPr>
        <w:t>表</w:t>
      </w:r>
      <w:r w:rsidR="00A108A4">
        <w:rPr>
          <w:szCs w:val="24"/>
        </w:rPr>
        <w:t>4</w:t>
      </w:r>
      <w:r w:rsidRPr="00FF1E81">
        <w:rPr>
          <w:rFonts w:hint="eastAsia"/>
          <w:szCs w:val="24"/>
        </w:rPr>
        <w:t>.</w:t>
      </w:r>
      <w:r w:rsidR="00A108A4">
        <w:rPr>
          <w:szCs w:val="24"/>
        </w:rPr>
        <w:t>3</w:t>
      </w:r>
      <w:r w:rsidRPr="00FF1E81">
        <w:rPr>
          <w:rFonts w:hint="eastAsia"/>
          <w:szCs w:val="24"/>
        </w:rPr>
        <w:t>.</w:t>
      </w:r>
      <w:r w:rsidR="00606671">
        <w:rPr>
          <w:szCs w:val="24"/>
        </w:rPr>
        <w:t>2</w:t>
      </w:r>
      <w:r w:rsidRPr="00FF1E81">
        <w:rPr>
          <w:rFonts w:hint="eastAsia"/>
          <w:szCs w:val="24"/>
        </w:rPr>
        <w:t>-1</w:t>
      </w:r>
      <w:r w:rsidRPr="00FF1E81">
        <w:rPr>
          <w:rFonts w:hint="eastAsia"/>
          <w:szCs w:val="24"/>
        </w:rPr>
        <w:t>取值，其中，截面分类应按照表</w:t>
      </w:r>
      <w:r w:rsidR="00A108A4">
        <w:rPr>
          <w:szCs w:val="24"/>
        </w:rPr>
        <w:t>4</w:t>
      </w:r>
      <w:r w:rsidRPr="00FF1E81">
        <w:rPr>
          <w:rFonts w:hint="eastAsia"/>
          <w:szCs w:val="24"/>
        </w:rPr>
        <w:t>.</w:t>
      </w:r>
      <w:r w:rsidR="00A108A4">
        <w:rPr>
          <w:szCs w:val="24"/>
        </w:rPr>
        <w:t>3</w:t>
      </w:r>
      <w:r w:rsidRPr="00FF1E81">
        <w:rPr>
          <w:szCs w:val="24"/>
        </w:rPr>
        <w:t>.</w:t>
      </w:r>
      <w:r w:rsidR="00606671">
        <w:rPr>
          <w:szCs w:val="24"/>
        </w:rPr>
        <w:t>2</w:t>
      </w:r>
      <w:r w:rsidRPr="00FF1E81">
        <w:rPr>
          <w:szCs w:val="24"/>
        </w:rPr>
        <w:t>-2</w:t>
      </w:r>
      <w:r w:rsidRPr="00FF1E81">
        <w:rPr>
          <w:rFonts w:hint="eastAsia"/>
          <w:szCs w:val="24"/>
        </w:rPr>
        <w:t>选取；</w:t>
      </w:r>
    </w:p>
    <w:p w14:paraId="0FA7812E" w14:textId="642F1F03" w:rsidR="00266531" w:rsidRPr="00FF1E81" w:rsidRDefault="00266531" w:rsidP="00266531">
      <w:pPr>
        <w:pStyle w:val="39"/>
        <w:spacing w:line="360" w:lineRule="auto"/>
        <w:ind w:left="2640" w:hangingChars="1100" w:hanging="2640"/>
        <w:textAlignment w:val="center"/>
        <w:rPr>
          <w:szCs w:val="24"/>
        </w:rPr>
      </w:pPr>
      <w:r w:rsidRPr="00FF1E81">
        <w:rPr>
          <w:szCs w:val="24"/>
        </w:rPr>
        <w:t xml:space="preserve">      </w:t>
      </w:r>
      <w:r w:rsidR="00A6323F" w:rsidRPr="00FF1E81">
        <w:rPr>
          <w:szCs w:val="24"/>
        </w:rPr>
        <w:t xml:space="preserve"> </w:t>
      </w:r>
      <w:r w:rsidRPr="00FF1E81">
        <w:rPr>
          <w:szCs w:val="24"/>
        </w:rPr>
        <w:object w:dxaOrig="220" w:dyaOrig="279" w14:anchorId="0CDCCB9D">
          <v:shape id="_x0000_i1145" type="#_x0000_t75" style="width:14.4pt;height:14.4pt" o:ole="">
            <v:imagedata r:id="rId149" o:title=""/>
          </v:shape>
          <o:OLEObject Type="Embed" ProgID="Equation.DSMT4" ShapeID="_x0000_i1145" DrawAspect="Content" ObjectID="_1826727195" r:id="rId244"/>
        </w:object>
      </w:r>
      <w:r w:rsidRPr="00FF1E81">
        <w:rPr>
          <w:rFonts w:hint="eastAsia"/>
          <w:szCs w:val="24"/>
        </w:rPr>
        <w:t>——</w:t>
      </w:r>
      <w:r w:rsidRPr="00FF1E81">
        <w:rPr>
          <w:szCs w:val="24"/>
        </w:rPr>
        <w:t>轴心受压构件长细比</w:t>
      </w:r>
      <w:r w:rsidRPr="00FF1E81">
        <w:rPr>
          <w:rFonts w:hint="eastAsia"/>
          <w:szCs w:val="24"/>
        </w:rPr>
        <w:t>，</w:t>
      </w:r>
      <w:r w:rsidRPr="00FF1E81">
        <w:rPr>
          <w:szCs w:val="24"/>
        </w:rPr>
        <w:t>应按照</w:t>
      </w:r>
      <w:r w:rsidR="00A108A4">
        <w:rPr>
          <w:szCs w:val="24"/>
        </w:rPr>
        <w:t>4</w:t>
      </w:r>
      <w:r w:rsidRPr="00FF1E81">
        <w:rPr>
          <w:rFonts w:hint="eastAsia"/>
          <w:szCs w:val="24"/>
        </w:rPr>
        <w:t>.</w:t>
      </w:r>
      <w:r w:rsidR="00A108A4">
        <w:rPr>
          <w:szCs w:val="24"/>
        </w:rPr>
        <w:t>3</w:t>
      </w:r>
      <w:r w:rsidRPr="00FF1E81">
        <w:rPr>
          <w:rFonts w:hint="eastAsia"/>
          <w:szCs w:val="24"/>
        </w:rPr>
        <w:t>.</w:t>
      </w:r>
      <w:r w:rsidR="00606671">
        <w:rPr>
          <w:szCs w:val="24"/>
        </w:rPr>
        <w:t>3</w:t>
      </w:r>
      <w:r w:rsidRPr="00FF1E81">
        <w:rPr>
          <w:rFonts w:hint="eastAsia"/>
          <w:szCs w:val="24"/>
        </w:rPr>
        <w:t>条计算。</w:t>
      </w:r>
    </w:p>
    <w:p w14:paraId="71FC82CB" w14:textId="0BEE5E65" w:rsidR="00266531" w:rsidRPr="00FF1E81" w:rsidRDefault="00266531" w:rsidP="00266531">
      <w:pPr>
        <w:pStyle w:val="ab"/>
      </w:pPr>
      <w:r w:rsidRPr="00FF1E81">
        <w:t>表</w:t>
      </w:r>
      <w:r w:rsidR="00A108A4">
        <w:t>4</w:t>
      </w:r>
      <w:r w:rsidRPr="00FF1E81">
        <w:t>.</w:t>
      </w:r>
      <w:r w:rsidR="00A108A4">
        <w:t>3</w:t>
      </w:r>
      <w:r w:rsidRPr="00FF1E81">
        <w:t>.</w:t>
      </w:r>
      <w:r w:rsidR="00606671">
        <w:t>2</w:t>
      </w:r>
      <w:r w:rsidRPr="00FF1E81">
        <w:t xml:space="preserve">-1  </w:t>
      </w:r>
      <w:r w:rsidRPr="00FF1E81">
        <w:t>系数</w:t>
      </w:r>
      <w:r w:rsidR="0061567C" w:rsidRPr="0061567C">
        <w:rPr>
          <w:i/>
          <w:szCs w:val="24"/>
        </w:rPr>
        <w:t>α</w:t>
      </w:r>
      <w:r w:rsidR="0061567C" w:rsidRPr="0061567C">
        <w:rPr>
          <w:szCs w:val="24"/>
          <w:vertAlign w:val="subscript"/>
        </w:rPr>
        <w:t>1</w:t>
      </w:r>
      <w:r w:rsidR="0061567C" w:rsidRPr="0061567C">
        <w:rPr>
          <w:szCs w:val="24"/>
        </w:rPr>
        <w:t>、</w:t>
      </w:r>
      <w:r w:rsidR="0061567C" w:rsidRPr="0061567C">
        <w:rPr>
          <w:i/>
          <w:szCs w:val="24"/>
        </w:rPr>
        <w:t>α</w:t>
      </w:r>
      <w:r w:rsidR="0061567C" w:rsidRPr="0061567C">
        <w:rPr>
          <w:szCs w:val="24"/>
          <w:vertAlign w:val="subscript"/>
        </w:rPr>
        <w:t>2</w:t>
      </w:r>
      <w:r w:rsidR="0061567C" w:rsidRPr="0061567C">
        <w:rPr>
          <w:szCs w:val="24"/>
        </w:rPr>
        <w:t>、</w:t>
      </w:r>
      <w:r w:rsidR="0061567C" w:rsidRPr="0061567C">
        <w:rPr>
          <w:i/>
          <w:szCs w:val="24"/>
        </w:rPr>
        <w:t>α</w:t>
      </w:r>
      <w:r w:rsidR="0061567C" w:rsidRPr="0061567C">
        <w:rPr>
          <w:szCs w:val="24"/>
          <w:vertAlign w:val="subscript"/>
        </w:rPr>
        <w:t>3</w:t>
      </w:r>
      <w:r w:rsidRPr="00FF1E81">
        <w:t>取值</w:t>
      </w:r>
    </w:p>
    <w:tbl>
      <w:tblPr>
        <w:tblW w:w="8095" w:type="dxa"/>
        <w:jc w:val="center"/>
        <w:tblCellMar>
          <w:left w:w="0" w:type="dxa"/>
          <w:right w:w="0" w:type="dxa"/>
        </w:tblCellMar>
        <w:tblLook w:val="00A0" w:firstRow="1" w:lastRow="0" w:firstColumn="1" w:lastColumn="0" w:noHBand="0" w:noVBand="0"/>
      </w:tblPr>
      <w:tblGrid>
        <w:gridCol w:w="1291"/>
        <w:gridCol w:w="2410"/>
        <w:gridCol w:w="1417"/>
        <w:gridCol w:w="1276"/>
        <w:gridCol w:w="1701"/>
      </w:tblGrid>
      <w:tr w:rsidR="009A2A82" w:rsidRPr="00FF1E81" w14:paraId="5A1306E2" w14:textId="77777777" w:rsidTr="00BD161F">
        <w:trPr>
          <w:trHeight w:val="567"/>
          <w:jc w:val="center"/>
        </w:trPr>
        <w:tc>
          <w:tcPr>
            <w:tcW w:w="3701" w:type="dxa"/>
            <w:gridSpan w:val="2"/>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14:paraId="7F328D85" w14:textId="77777777" w:rsidR="00266531" w:rsidRPr="00FF1E81" w:rsidRDefault="00266531" w:rsidP="00BD161F">
            <w:pPr>
              <w:spacing w:line="240" w:lineRule="atLeast"/>
              <w:jc w:val="center"/>
              <w:rPr>
                <w:szCs w:val="18"/>
              </w:rPr>
            </w:pPr>
            <w:r w:rsidRPr="00FF1E81">
              <w:rPr>
                <w:rFonts w:hint="eastAsia"/>
                <w:szCs w:val="18"/>
              </w:rPr>
              <w:t>截面类别</w:t>
            </w:r>
          </w:p>
        </w:tc>
        <w:tc>
          <w:tcPr>
            <w:tcW w:w="1417" w:type="dxa"/>
            <w:tcBorders>
              <w:top w:val="single" w:sz="8" w:space="0" w:color="auto"/>
              <w:left w:val="nil"/>
              <w:bottom w:val="single" w:sz="4" w:space="0" w:color="auto"/>
              <w:right w:val="single" w:sz="4" w:space="0" w:color="auto"/>
            </w:tcBorders>
            <w:noWrap/>
            <w:tcMar>
              <w:top w:w="15" w:type="dxa"/>
              <w:left w:w="15" w:type="dxa"/>
              <w:bottom w:w="0" w:type="dxa"/>
              <w:right w:w="15" w:type="dxa"/>
            </w:tcMar>
            <w:vAlign w:val="center"/>
          </w:tcPr>
          <w:p w14:paraId="516C172F" w14:textId="77777777" w:rsidR="00266531" w:rsidRPr="00FF1E81" w:rsidRDefault="00266531" w:rsidP="00BD161F">
            <w:pPr>
              <w:spacing w:line="240" w:lineRule="atLeast"/>
              <w:jc w:val="center"/>
              <w:rPr>
                <w:szCs w:val="18"/>
              </w:rPr>
            </w:pPr>
            <w:r w:rsidRPr="00FF1E81">
              <w:rPr>
                <w:rFonts w:hint="eastAsia"/>
                <w:noProof/>
                <w:szCs w:val="18"/>
              </w:rPr>
              <w:drawing>
                <wp:inline distT="0" distB="0" distL="0" distR="0" wp14:anchorId="26B2B5D6" wp14:editId="30F6A6F6">
                  <wp:extent cx="135255" cy="1911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p>
        </w:tc>
        <w:tc>
          <w:tcPr>
            <w:tcW w:w="1276" w:type="dxa"/>
            <w:tcBorders>
              <w:top w:val="single" w:sz="8" w:space="0" w:color="auto"/>
              <w:left w:val="nil"/>
              <w:bottom w:val="single" w:sz="4" w:space="0" w:color="auto"/>
              <w:right w:val="single" w:sz="4" w:space="0" w:color="auto"/>
            </w:tcBorders>
            <w:noWrap/>
            <w:tcMar>
              <w:top w:w="15" w:type="dxa"/>
              <w:left w:w="15" w:type="dxa"/>
              <w:bottom w:w="0" w:type="dxa"/>
              <w:right w:w="15" w:type="dxa"/>
            </w:tcMar>
            <w:vAlign w:val="center"/>
          </w:tcPr>
          <w:p w14:paraId="3AC24742" w14:textId="77777777" w:rsidR="00266531" w:rsidRPr="00FF1E81" w:rsidRDefault="00266531" w:rsidP="00BD161F">
            <w:pPr>
              <w:spacing w:line="240" w:lineRule="atLeast"/>
              <w:jc w:val="center"/>
              <w:rPr>
                <w:szCs w:val="18"/>
              </w:rPr>
            </w:pPr>
            <w:r w:rsidRPr="00FF1E81">
              <w:rPr>
                <w:rFonts w:hint="eastAsia"/>
                <w:noProof/>
                <w:szCs w:val="18"/>
              </w:rPr>
              <w:drawing>
                <wp:inline distT="0" distB="0" distL="0" distR="0" wp14:anchorId="01700B81" wp14:editId="42760910">
                  <wp:extent cx="167005" cy="191135"/>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7005" cy="191135"/>
                          </a:xfrm>
                          <a:prstGeom prst="rect">
                            <a:avLst/>
                          </a:prstGeom>
                          <a:noFill/>
                          <a:ln>
                            <a:noFill/>
                          </a:ln>
                        </pic:spPr>
                      </pic:pic>
                    </a:graphicData>
                  </a:graphic>
                </wp:inline>
              </w:drawing>
            </w:r>
          </w:p>
        </w:tc>
        <w:tc>
          <w:tcPr>
            <w:tcW w:w="1701" w:type="dxa"/>
            <w:tcBorders>
              <w:top w:val="single" w:sz="8" w:space="0" w:color="auto"/>
              <w:left w:val="nil"/>
              <w:bottom w:val="single" w:sz="4" w:space="0" w:color="auto"/>
              <w:right w:val="single" w:sz="8" w:space="0" w:color="auto"/>
            </w:tcBorders>
            <w:noWrap/>
            <w:tcMar>
              <w:top w:w="15" w:type="dxa"/>
              <w:left w:w="15" w:type="dxa"/>
              <w:bottom w:w="0" w:type="dxa"/>
              <w:right w:w="15" w:type="dxa"/>
            </w:tcMar>
            <w:vAlign w:val="center"/>
          </w:tcPr>
          <w:p w14:paraId="4A347901" w14:textId="77777777" w:rsidR="00266531" w:rsidRPr="00FF1E81" w:rsidRDefault="00266531" w:rsidP="00BD161F">
            <w:pPr>
              <w:spacing w:line="240" w:lineRule="atLeast"/>
              <w:jc w:val="center"/>
              <w:rPr>
                <w:szCs w:val="18"/>
              </w:rPr>
            </w:pPr>
            <w:r w:rsidRPr="00FF1E81">
              <w:rPr>
                <w:rFonts w:hint="eastAsia"/>
                <w:noProof/>
                <w:szCs w:val="18"/>
              </w:rPr>
              <w:drawing>
                <wp:inline distT="0" distB="0" distL="0" distR="0" wp14:anchorId="4546834E" wp14:editId="3D281A22">
                  <wp:extent cx="167005" cy="191135"/>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67005" cy="191135"/>
                          </a:xfrm>
                          <a:prstGeom prst="rect">
                            <a:avLst/>
                          </a:prstGeom>
                          <a:noFill/>
                          <a:ln>
                            <a:noFill/>
                          </a:ln>
                        </pic:spPr>
                      </pic:pic>
                    </a:graphicData>
                  </a:graphic>
                </wp:inline>
              </w:drawing>
            </w:r>
          </w:p>
        </w:tc>
      </w:tr>
      <w:tr w:rsidR="009A2A82" w:rsidRPr="00FF1E81" w14:paraId="1E24D465" w14:textId="77777777" w:rsidTr="00BD161F">
        <w:trPr>
          <w:trHeight w:val="567"/>
          <w:jc w:val="center"/>
        </w:trPr>
        <w:tc>
          <w:tcPr>
            <w:tcW w:w="1291" w:type="dxa"/>
            <w:vMerge w:val="restart"/>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14:paraId="0A9696E6" w14:textId="77777777" w:rsidR="00266531" w:rsidRPr="00FF1E81" w:rsidRDefault="00266531" w:rsidP="00BD161F">
            <w:pPr>
              <w:spacing w:line="240" w:lineRule="atLeast"/>
              <w:jc w:val="center"/>
              <w:rPr>
                <w:szCs w:val="18"/>
              </w:rPr>
            </w:pPr>
            <w:r w:rsidRPr="00FF1E81">
              <w:rPr>
                <w:szCs w:val="18"/>
              </w:rPr>
              <w:t>c</w:t>
            </w:r>
            <w:r w:rsidRPr="00FF1E81">
              <w:rPr>
                <w:rFonts w:hint="eastAsia"/>
                <w:szCs w:val="18"/>
              </w:rPr>
              <w:t>类</w:t>
            </w:r>
          </w:p>
        </w:tc>
        <w:tc>
          <w:tcPr>
            <w:tcW w:w="241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E27B877" w14:textId="77777777" w:rsidR="00266531" w:rsidRPr="00FF1E81" w:rsidRDefault="00266531" w:rsidP="00BD161F">
            <w:pPr>
              <w:spacing w:line="240" w:lineRule="atLeast"/>
              <w:jc w:val="center"/>
              <w:rPr>
                <w:szCs w:val="18"/>
              </w:rPr>
            </w:pPr>
            <w:r w:rsidRPr="00FF1E81">
              <w:rPr>
                <w:rFonts w:hint="eastAsia"/>
                <w:noProof/>
                <w:position w:val="-10"/>
              </w:rPr>
              <w:drawing>
                <wp:inline distT="0" distB="0" distL="0" distR="0" wp14:anchorId="467F592D" wp14:editId="1E8CF07C">
                  <wp:extent cx="191135" cy="1911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1E81">
              <w:rPr>
                <w:rFonts w:hint="eastAsia"/>
                <w:szCs w:val="18"/>
              </w:rPr>
              <w:t>≤</w:t>
            </w:r>
            <w:r w:rsidRPr="00FF1E81">
              <w:rPr>
                <w:szCs w:val="18"/>
              </w:rPr>
              <w:t>1.05</w:t>
            </w:r>
          </w:p>
        </w:tc>
        <w:tc>
          <w:tcPr>
            <w:tcW w:w="1417" w:type="dxa"/>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DC8EEF" w14:textId="77777777" w:rsidR="00266531" w:rsidRPr="00FF1E81" w:rsidRDefault="00266531" w:rsidP="00BD161F">
            <w:pPr>
              <w:spacing w:line="240" w:lineRule="atLeast"/>
              <w:jc w:val="center"/>
              <w:rPr>
                <w:szCs w:val="18"/>
              </w:rPr>
            </w:pPr>
            <w:r w:rsidRPr="00FF1E81">
              <w:rPr>
                <w:szCs w:val="18"/>
              </w:rPr>
              <w:t>0.73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C6461A1" w14:textId="77777777" w:rsidR="00266531" w:rsidRPr="00FF1E81" w:rsidRDefault="00266531" w:rsidP="00BD161F">
            <w:pPr>
              <w:spacing w:line="240" w:lineRule="atLeast"/>
              <w:jc w:val="center"/>
              <w:rPr>
                <w:szCs w:val="18"/>
              </w:rPr>
            </w:pPr>
            <w:r w:rsidRPr="00FF1E81">
              <w:rPr>
                <w:szCs w:val="18"/>
              </w:rPr>
              <w:t>0.906</w:t>
            </w:r>
          </w:p>
        </w:tc>
        <w:tc>
          <w:tcPr>
            <w:tcW w:w="1701"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32025287" w14:textId="77777777" w:rsidR="00266531" w:rsidRPr="00FF1E81" w:rsidRDefault="00266531" w:rsidP="00BD161F">
            <w:pPr>
              <w:spacing w:line="240" w:lineRule="atLeast"/>
              <w:jc w:val="center"/>
              <w:rPr>
                <w:szCs w:val="18"/>
              </w:rPr>
            </w:pPr>
            <w:r w:rsidRPr="00FF1E81">
              <w:rPr>
                <w:szCs w:val="18"/>
              </w:rPr>
              <w:t>0.595</w:t>
            </w:r>
          </w:p>
        </w:tc>
      </w:tr>
      <w:tr w:rsidR="009A2A82" w:rsidRPr="00FF1E81" w14:paraId="269556D8" w14:textId="77777777" w:rsidTr="00BD161F">
        <w:trPr>
          <w:trHeight w:val="567"/>
          <w:jc w:val="center"/>
        </w:trPr>
        <w:tc>
          <w:tcPr>
            <w:tcW w:w="1291" w:type="dxa"/>
            <w:vMerge/>
            <w:tcBorders>
              <w:top w:val="nil"/>
              <w:left w:val="single" w:sz="8" w:space="0" w:color="auto"/>
              <w:bottom w:val="single" w:sz="4" w:space="0" w:color="auto"/>
              <w:right w:val="single" w:sz="4" w:space="0" w:color="auto"/>
            </w:tcBorders>
            <w:vAlign w:val="center"/>
          </w:tcPr>
          <w:p w14:paraId="05F4E7E2" w14:textId="77777777" w:rsidR="00266531" w:rsidRPr="00FF1E81" w:rsidRDefault="00266531" w:rsidP="00BD161F">
            <w:pPr>
              <w:spacing w:line="240" w:lineRule="atLeast"/>
              <w:jc w:val="center"/>
              <w:rPr>
                <w:szCs w:val="18"/>
              </w:rPr>
            </w:pPr>
          </w:p>
        </w:tc>
        <w:tc>
          <w:tcPr>
            <w:tcW w:w="241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F707DA1" w14:textId="77777777" w:rsidR="00266531" w:rsidRPr="00FF1E81" w:rsidRDefault="00266531" w:rsidP="00BD161F">
            <w:pPr>
              <w:spacing w:line="240" w:lineRule="atLeast"/>
              <w:jc w:val="center"/>
              <w:rPr>
                <w:szCs w:val="18"/>
              </w:rPr>
            </w:pPr>
            <w:r w:rsidRPr="00FF1E81">
              <w:rPr>
                <w:rFonts w:hint="eastAsia"/>
                <w:noProof/>
                <w:position w:val="-10"/>
              </w:rPr>
              <w:drawing>
                <wp:inline distT="0" distB="0" distL="0" distR="0" wp14:anchorId="1FF2966C" wp14:editId="38816AC0">
                  <wp:extent cx="191135" cy="1911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1E81">
              <w:rPr>
                <w:rFonts w:hint="eastAsia"/>
                <w:szCs w:val="18"/>
              </w:rPr>
              <w:t>＞</w:t>
            </w:r>
            <w:r w:rsidRPr="00FF1E81">
              <w:rPr>
                <w:szCs w:val="18"/>
              </w:rPr>
              <w:t>1.05</w:t>
            </w:r>
          </w:p>
        </w:tc>
        <w:tc>
          <w:tcPr>
            <w:tcW w:w="1417" w:type="dxa"/>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99049A1" w14:textId="77777777" w:rsidR="00266531" w:rsidRPr="00FF1E81" w:rsidRDefault="00266531" w:rsidP="00BD161F">
            <w:pPr>
              <w:spacing w:line="240" w:lineRule="atLeast"/>
              <w:jc w:val="center"/>
              <w:rPr>
                <w:szCs w:val="18"/>
              </w:rPr>
            </w:pP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F656B8B" w14:textId="77777777" w:rsidR="00266531" w:rsidRPr="00FF1E81" w:rsidRDefault="00266531" w:rsidP="00BD161F">
            <w:pPr>
              <w:spacing w:line="240" w:lineRule="atLeast"/>
              <w:jc w:val="center"/>
              <w:rPr>
                <w:szCs w:val="18"/>
              </w:rPr>
            </w:pPr>
            <w:r w:rsidRPr="00FF1E81">
              <w:rPr>
                <w:szCs w:val="18"/>
              </w:rPr>
              <w:t>1.216</w:t>
            </w:r>
          </w:p>
        </w:tc>
        <w:tc>
          <w:tcPr>
            <w:tcW w:w="1701"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20DBAD55" w14:textId="77777777" w:rsidR="00266531" w:rsidRPr="00FF1E81" w:rsidRDefault="00266531" w:rsidP="00BD161F">
            <w:pPr>
              <w:spacing w:line="240" w:lineRule="atLeast"/>
              <w:jc w:val="center"/>
              <w:rPr>
                <w:szCs w:val="18"/>
              </w:rPr>
            </w:pPr>
            <w:r w:rsidRPr="00FF1E81">
              <w:rPr>
                <w:szCs w:val="18"/>
              </w:rPr>
              <w:t>0.302</w:t>
            </w:r>
          </w:p>
        </w:tc>
      </w:tr>
      <w:tr w:rsidR="009A2A82" w:rsidRPr="00FF1E81" w14:paraId="66DF3DEF" w14:textId="77777777" w:rsidTr="00BD161F">
        <w:trPr>
          <w:trHeight w:val="567"/>
          <w:jc w:val="center"/>
        </w:trPr>
        <w:tc>
          <w:tcPr>
            <w:tcW w:w="1291" w:type="dxa"/>
            <w:vMerge w:val="restart"/>
            <w:tcBorders>
              <w:top w:val="nil"/>
              <w:left w:val="single" w:sz="8" w:space="0" w:color="auto"/>
              <w:bottom w:val="single" w:sz="8" w:space="0" w:color="000000"/>
              <w:right w:val="single" w:sz="4" w:space="0" w:color="auto"/>
            </w:tcBorders>
            <w:noWrap/>
            <w:tcMar>
              <w:top w:w="15" w:type="dxa"/>
              <w:left w:w="15" w:type="dxa"/>
              <w:bottom w:w="0" w:type="dxa"/>
              <w:right w:w="15" w:type="dxa"/>
            </w:tcMar>
            <w:vAlign w:val="center"/>
          </w:tcPr>
          <w:p w14:paraId="4A316274" w14:textId="77777777" w:rsidR="00266531" w:rsidRPr="00FF1E81" w:rsidRDefault="00266531" w:rsidP="00BD161F">
            <w:pPr>
              <w:spacing w:line="240" w:lineRule="atLeast"/>
              <w:jc w:val="center"/>
              <w:rPr>
                <w:szCs w:val="18"/>
              </w:rPr>
            </w:pPr>
            <w:r w:rsidRPr="00FF1E81">
              <w:rPr>
                <w:szCs w:val="18"/>
              </w:rPr>
              <w:t>d</w:t>
            </w:r>
            <w:r w:rsidRPr="00FF1E81">
              <w:rPr>
                <w:rFonts w:hint="eastAsia"/>
                <w:szCs w:val="18"/>
              </w:rPr>
              <w:t>类</w:t>
            </w:r>
          </w:p>
        </w:tc>
        <w:tc>
          <w:tcPr>
            <w:tcW w:w="241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39AC8A4" w14:textId="77777777" w:rsidR="00266531" w:rsidRPr="00FF1E81" w:rsidRDefault="00266531" w:rsidP="00BD161F">
            <w:pPr>
              <w:spacing w:line="240" w:lineRule="atLeast"/>
              <w:jc w:val="center"/>
              <w:rPr>
                <w:szCs w:val="18"/>
              </w:rPr>
            </w:pPr>
            <w:r w:rsidRPr="00FF1E81">
              <w:rPr>
                <w:rFonts w:hint="eastAsia"/>
                <w:noProof/>
                <w:position w:val="-10"/>
              </w:rPr>
              <w:drawing>
                <wp:inline distT="0" distB="0" distL="0" distR="0" wp14:anchorId="57E92675" wp14:editId="2675471F">
                  <wp:extent cx="191135" cy="1911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1E81">
              <w:rPr>
                <w:rFonts w:hint="eastAsia"/>
                <w:szCs w:val="18"/>
              </w:rPr>
              <w:t>≤</w:t>
            </w:r>
            <w:r w:rsidRPr="00FF1E81">
              <w:rPr>
                <w:szCs w:val="18"/>
              </w:rPr>
              <w:t>1.05</w:t>
            </w:r>
          </w:p>
        </w:tc>
        <w:tc>
          <w:tcPr>
            <w:tcW w:w="1417" w:type="dxa"/>
            <w:vMerge w:val="restart"/>
            <w:tcBorders>
              <w:top w:val="nil"/>
              <w:left w:val="single" w:sz="4" w:space="0" w:color="auto"/>
              <w:bottom w:val="single" w:sz="8" w:space="0" w:color="000000"/>
              <w:right w:val="single" w:sz="4" w:space="0" w:color="auto"/>
            </w:tcBorders>
            <w:noWrap/>
            <w:tcMar>
              <w:top w:w="15" w:type="dxa"/>
              <w:left w:w="15" w:type="dxa"/>
              <w:bottom w:w="0" w:type="dxa"/>
              <w:right w:w="15" w:type="dxa"/>
            </w:tcMar>
            <w:vAlign w:val="center"/>
          </w:tcPr>
          <w:p w14:paraId="441026E0" w14:textId="77777777" w:rsidR="00266531" w:rsidRPr="00FF1E81" w:rsidRDefault="00266531" w:rsidP="00BD161F">
            <w:pPr>
              <w:spacing w:line="240" w:lineRule="atLeast"/>
              <w:jc w:val="center"/>
              <w:rPr>
                <w:szCs w:val="18"/>
              </w:rPr>
            </w:pPr>
            <w:r w:rsidRPr="00FF1E81">
              <w:rPr>
                <w:szCs w:val="18"/>
              </w:rPr>
              <w:t>1.35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B03D69" w14:textId="77777777" w:rsidR="00266531" w:rsidRPr="00FF1E81" w:rsidRDefault="00266531" w:rsidP="00BD161F">
            <w:pPr>
              <w:spacing w:line="240" w:lineRule="atLeast"/>
              <w:jc w:val="center"/>
              <w:rPr>
                <w:szCs w:val="18"/>
              </w:rPr>
            </w:pPr>
            <w:r w:rsidRPr="00FF1E81">
              <w:rPr>
                <w:szCs w:val="18"/>
              </w:rPr>
              <w:t>0.868</w:t>
            </w:r>
          </w:p>
        </w:tc>
        <w:tc>
          <w:tcPr>
            <w:tcW w:w="1701" w:type="dxa"/>
            <w:tcBorders>
              <w:top w:val="nil"/>
              <w:left w:val="nil"/>
              <w:bottom w:val="single" w:sz="4" w:space="0" w:color="auto"/>
              <w:right w:val="single" w:sz="8" w:space="0" w:color="auto"/>
            </w:tcBorders>
            <w:noWrap/>
            <w:tcMar>
              <w:top w:w="15" w:type="dxa"/>
              <w:left w:w="15" w:type="dxa"/>
              <w:bottom w:w="0" w:type="dxa"/>
              <w:right w:w="15" w:type="dxa"/>
            </w:tcMar>
            <w:vAlign w:val="center"/>
          </w:tcPr>
          <w:p w14:paraId="1630BD6A" w14:textId="77777777" w:rsidR="00266531" w:rsidRPr="00FF1E81" w:rsidRDefault="00266531" w:rsidP="00BD161F">
            <w:pPr>
              <w:spacing w:line="240" w:lineRule="atLeast"/>
              <w:jc w:val="center"/>
              <w:rPr>
                <w:szCs w:val="18"/>
              </w:rPr>
            </w:pPr>
            <w:r w:rsidRPr="00FF1E81">
              <w:rPr>
                <w:szCs w:val="18"/>
              </w:rPr>
              <w:t>0.915</w:t>
            </w:r>
          </w:p>
        </w:tc>
      </w:tr>
      <w:tr w:rsidR="009A2A82" w:rsidRPr="00FF1E81" w14:paraId="68966CB1" w14:textId="77777777" w:rsidTr="00BD161F">
        <w:trPr>
          <w:trHeight w:val="567"/>
          <w:jc w:val="center"/>
        </w:trPr>
        <w:tc>
          <w:tcPr>
            <w:tcW w:w="1291" w:type="dxa"/>
            <w:vMerge/>
            <w:tcBorders>
              <w:top w:val="nil"/>
              <w:left w:val="single" w:sz="8" w:space="0" w:color="auto"/>
              <w:bottom w:val="single" w:sz="8" w:space="0" w:color="000000"/>
              <w:right w:val="single" w:sz="4" w:space="0" w:color="auto"/>
            </w:tcBorders>
            <w:vAlign w:val="center"/>
          </w:tcPr>
          <w:p w14:paraId="1D57DD08" w14:textId="77777777" w:rsidR="00266531" w:rsidRPr="00FF1E81" w:rsidRDefault="00266531" w:rsidP="00BD161F">
            <w:pPr>
              <w:spacing w:line="240" w:lineRule="atLeast"/>
              <w:jc w:val="center"/>
              <w:rPr>
                <w:szCs w:val="18"/>
              </w:rPr>
            </w:pPr>
          </w:p>
        </w:tc>
        <w:tc>
          <w:tcPr>
            <w:tcW w:w="2410" w:type="dxa"/>
            <w:tcBorders>
              <w:top w:val="nil"/>
              <w:left w:val="nil"/>
              <w:bottom w:val="single" w:sz="8" w:space="0" w:color="auto"/>
              <w:right w:val="single" w:sz="4" w:space="0" w:color="auto"/>
            </w:tcBorders>
            <w:noWrap/>
            <w:tcMar>
              <w:top w:w="15" w:type="dxa"/>
              <w:left w:w="15" w:type="dxa"/>
              <w:bottom w:w="0" w:type="dxa"/>
              <w:right w:w="15" w:type="dxa"/>
            </w:tcMar>
            <w:vAlign w:val="center"/>
          </w:tcPr>
          <w:p w14:paraId="4EC74243" w14:textId="77777777" w:rsidR="00266531" w:rsidRPr="00FF1E81" w:rsidRDefault="00266531" w:rsidP="00BD161F">
            <w:pPr>
              <w:spacing w:line="240" w:lineRule="atLeast"/>
              <w:jc w:val="center"/>
              <w:rPr>
                <w:szCs w:val="18"/>
              </w:rPr>
            </w:pPr>
            <w:r w:rsidRPr="00FF1E81">
              <w:rPr>
                <w:rFonts w:hint="eastAsia"/>
                <w:noProof/>
                <w:position w:val="-10"/>
              </w:rPr>
              <w:drawing>
                <wp:inline distT="0" distB="0" distL="0" distR="0" wp14:anchorId="7C364A52" wp14:editId="49CE38BB">
                  <wp:extent cx="191135" cy="1911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F1E81">
              <w:rPr>
                <w:rFonts w:hint="eastAsia"/>
                <w:szCs w:val="18"/>
              </w:rPr>
              <w:t>＞</w:t>
            </w:r>
            <w:r w:rsidRPr="00FF1E81">
              <w:rPr>
                <w:szCs w:val="18"/>
              </w:rPr>
              <w:t>1.05</w:t>
            </w:r>
          </w:p>
        </w:tc>
        <w:tc>
          <w:tcPr>
            <w:tcW w:w="1417"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center"/>
          </w:tcPr>
          <w:p w14:paraId="4D45F3AF" w14:textId="77777777" w:rsidR="00266531" w:rsidRPr="00FF1E81" w:rsidRDefault="00266531" w:rsidP="00BD161F">
            <w:pPr>
              <w:spacing w:line="240" w:lineRule="atLeast"/>
              <w:jc w:val="center"/>
              <w:rPr>
                <w:szCs w:val="18"/>
              </w:rPr>
            </w:pPr>
          </w:p>
        </w:tc>
        <w:tc>
          <w:tcPr>
            <w:tcW w:w="1276" w:type="dxa"/>
            <w:tcBorders>
              <w:top w:val="nil"/>
              <w:left w:val="nil"/>
              <w:bottom w:val="single" w:sz="8" w:space="0" w:color="auto"/>
              <w:right w:val="single" w:sz="4" w:space="0" w:color="auto"/>
            </w:tcBorders>
            <w:noWrap/>
            <w:tcMar>
              <w:top w:w="15" w:type="dxa"/>
              <w:left w:w="15" w:type="dxa"/>
              <w:bottom w:w="0" w:type="dxa"/>
              <w:right w:w="15" w:type="dxa"/>
            </w:tcMar>
            <w:vAlign w:val="center"/>
          </w:tcPr>
          <w:p w14:paraId="0FA25745" w14:textId="77777777" w:rsidR="00266531" w:rsidRPr="00FF1E81" w:rsidRDefault="00266531" w:rsidP="00BD161F">
            <w:pPr>
              <w:spacing w:line="240" w:lineRule="atLeast"/>
              <w:jc w:val="center"/>
              <w:rPr>
                <w:szCs w:val="18"/>
              </w:rPr>
            </w:pPr>
            <w:r w:rsidRPr="00FF1E81">
              <w:rPr>
                <w:szCs w:val="18"/>
              </w:rPr>
              <w:t>1.375</w:t>
            </w:r>
          </w:p>
        </w:tc>
        <w:tc>
          <w:tcPr>
            <w:tcW w:w="1701" w:type="dxa"/>
            <w:tcBorders>
              <w:top w:val="nil"/>
              <w:left w:val="nil"/>
              <w:bottom w:val="single" w:sz="8" w:space="0" w:color="auto"/>
              <w:right w:val="single" w:sz="8" w:space="0" w:color="auto"/>
            </w:tcBorders>
            <w:noWrap/>
            <w:tcMar>
              <w:top w:w="15" w:type="dxa"/>
              <w:left w:w="15" w:type="dxa"/>
              <w:bottom w:w="0" w:type="dxa"/>
              <w:right w:w="15" w:type="dxa"/>
            </w:tcMar>
            <w:vAlign w:val="center"/>
          </w:tcPr>
          <w:p w14:paraId="61FAAB9C" w14:textId="77777777" w:rsidR="00266531" w:rsidRPr="00FF1E81" w:rsidRDefault="00266531" w:rsidP="00BD161F">
            <w:pPr>
              <w:spacing w:line="240" w:lineRule="atLeast"/>
              <w:jc w:val="center"/>
              <w:rPr>
                <w:szCs w:val="18"/>
              </w:rPr>
            </w:pPr>
            <w:r w:rsidRPr="00FF1E81">
              <w:rPr>
                <w:szCs w:val="18"/>
              </w:rPr>
              <w:t>0.432</w:t>
            </w:r>
          </w:p>
        </w:tc>
      </w:tr>
    </w:tbl>
    <w:p w14:paraId="42B5116C" w14:textId="77777777" w:rsidR="00266531" w:rsidRPr="00FF1E81" w:rsidRDefault="00266531" w:rsidP="00266531">
      <w:pPr>
        <w:pStyle w:val="39"/>
        <w:spacing w:line="360" w:lineRule="auto"/>
        <w:ind w:left="2640" w:hangingChars="1100" w:hanging="2640"/>
        <w:textAlignment w:val="center"/>
        <w:rPr>
          <w:szCs w:val="24"/>
        </w:rPr>
      </w:pPr>
    </w:p>
    <w:p w14:paraId="3FB667E5" w14:textId="2E357A7E" w:rsidR="00266531" w:rsidRPr="00FF1E81" w:rsidRDefault="00266531" w:rsidP="00266531">
      <w:pPr>
        <w:pStyle w:val="ab"/>
      </w:pPr>
      <w:r w:rsidRPr="00FF1E81">
        <w:t>表</w:t>
      </w:r>
      <w:r w:rsidR="00A108A4">
        <w:t>4</w:t>
      </w:r>
      <w:r w:rsidRPr="00FF1E81">
        <w:t>.</w:t>
      </w:r>
      <w:r w:rsidR="00A108A4">
        <w:t>3</w:t>
      </w:r>
      <w:r w:rsidRPr="00FF1E81">
        <w:t>.</w:t>
      </w:r>
      <w:r w:rsidR="00606671">
        <w:t>2</w:t>
      </w:r>
      <w:r w:rsidRPr="00FF1E81">
        <w:t xml:space="preserve">-2  </w:t>
      </w:r>
      <w:r w:rsidRPr="00FF1E81">
        <w:t>轴心受压构件的截面分类</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40"/>
        <w:gridCol w:w="666"/>
        <w:gridCol w:w="696"/>
      </w:tblGrid>
      <w:tr w:rsidR="009A2A82" w:rsidRPr="00FF1E81" w14:paraId="535E198E" w14:textId="77777777" w:rsidTr="00BE625C">
        <w:tc>
          <w:tcPr>
            <w:tcW w:w="4180" w:type="pct"/>
            <w:tcBorders>
              <w:top w:val="single" w:sz="4" w:space="0" w:color="000000"/>
              <w:left w:val="single" w:sz="4" w:space="0" w:color="000000"/>
              <w:bottom w:val="single" w:sz="4" w:space="0" w:color="000000"/>
              <w:right w:val="single" w:sz="4" w:space="0" w:color="000000"/>
            </w:tcBorders>
            <w:vAlign w:val="center"/>
          </w:tcPr>
          <w:p w14:paraId="53BC95F4" w14:textId="77777777" w:rsidR="00266531" w:rsidRPr="00FF1E81" w:rsidRDefault="00266531" w:rsidP="00BD161F">
            <w:pPr>
              <w:jc w:val="center"/>
              <w:rPr>
                <w:rFonts w:cs="Times New Roman"/>
                <w:szCs w:val="18"/>
              </w:rPr>
            </w:pPr>
            <w:r w:rsidRPr="00FF1E81">
              <w:rPr>
                <w:rFonts w:cs="Times New Roman"/>
                <w:szCs w:val="18"/>
              </w:rPr>
              <w:t>截面形式</w:t>
            </w:r>
          </w:p>
        </w:tc>
        <w:tc>
          <w:tcPr>
            <w:tcW w:w="401" w:type="pct"/>
            <w:tcBorders>
              <w:top w:val="single" w:sz="4" w:space="0" w:color="000000"/>
              <w:left w:val="single" w:sz="4" w:space="0" w:color="000000"/>
              <w:bottom w:val="single" w:sz="4" w:space="0" w:color="000000"/>
              <w:right w:val="single" w:sz="4" w:space="0" w:color="000000"/>
            </w:tcBorders>
            <w:vAlign w:val="center"/>
          </w:tcPr>
          <w:p w14:paraId="04D1A2B6" w14:textId="77777777" w:rsidR="00266531" w:rsidRPr="00FF1E81" w:rsidRDefault="00266531" w:rsidP="00BD161F">
            <w:pPr>
              <w:rPr>
                <w:rFonts w:cs="Times New Roman"/>
                <w:szCs w:val="18"/>
              </w:rPr>
            </w:pPr>
            <w:r w:rsidRPr="00FF1E81">
              <w:rPr>
                <w:rFonts w:cs="Times New Roman"/>
                <w:szCs w:val="18"/>
              </w:rPr>
              <w:t>对</w:t>
            </w:r>
            <w:r w:rsidRPr="00FF1E81">
              <w:rPr>
                <w:rFonts w:cs="Times New Roman"/>
                <w:szCs w:val="18"/>
              </w:rPr>
              <w:t>x</w:t>
            </w:r>
            <w:r w:rsidRPr="00FF1E81">
              <w:rPr>
                <w:rFonts w:cs="Times New Roman"/>
                <w:szCs w:val="18"/>
              </w:rPr>
              <w:t>轴</w:t>
            </w:r>
          </w:p>
        </w:tc>
        <w:tc>
          <w:tcPr>
            <w:tcW w:w="419" w:type="pct"/>
            <w:tcBorders>
              <w:top w:val="single" w:sz="4" w:space="0" w:color="000000"/>
              <w:left w:val="single" w:sz="4" w:space="0" w:color="000000"/>
              <w:bottom w:val="single" w:sz="4" w:space="0" w:color="000000"/>
              <w:right w:val="single" w:sz="4" w:space="0" w:color="000000"/>
            </w:tcBorders>
            <w:vAlign w:val="center"/>
          </w:tcPr>
          <w:p w14:paraId="795BD743" w14:textId="77777777" w:rsidR="00266531" w:rsidRPr="00FF1E81" w:rsidRDefault="00266531" w:rsidP="00266531">
            <w:pPr>
              <w:jc w:val="center"/>
              <w:rPr>
                <w:rFonts w:cs="Times New Roman"/>
                <w:szCs w:val="18"/>
              </w:rPr>
            </w:pPr>
            <w:r w:rsidRPr="00FF1E81">
              <w:rPr>
                <w:rFonts w:cs="Times New Roman"/>
                <w:szCs w:val="18"/>
              </w:rPr>
              <w:t>对</w:t>
            </w:r>
            <w:r w:rsidRPr="00FF1E81">
              <w:rPr>
                <w:rFonts w:cs="Times New Roman"/>
                <w:szCs w:val="18"/>
              </w:rPr>
              <w:t>y</w:t>
            </w:r>
            <w:r w:rsidRPr="00FF1E81">
              <w:rPr>
                <w:rFonts w:cs="Times New Roman"/>
                <w:szCs w:val="18"/>
              </w:rPr>
              <w:t>轴</w:t>
            </w:r>
          </w:p>
        </w:tc>
      </w:tr>
      <w:tr w:rsidR="009A2A82" w:rsidRPr="00FF1E81" w14:paraId="4547D107" w14:textId="77777777" w:rsidTr="00BE625C">
        <w:tc>
          <w:tcPr>
            <w:tcW w:w="4180" w:type="pct"/>
            <w:tcBorders>
              <w:top w:val="single" w:sz="4" w:space="0" w:color="000000"/>
              <w:left w:val="single" w:sz="4" w:space="0" w:color="000000"/>
              <w:bottom w:val="single" w:sz="4" w:space="0" w:color="000000"/>
              <w:right w:val="single" w:sz="4" w:space="0" w:color="000000"/>
            </w:tcBorders>
            <w:vAlign w:val="center"/>
          </w:tcPr>
          <w:p w14:paraId="5C072BEF" w14:textId="6D53FFA3" w:rsidR="000960BA" w:rsidRPr="00FF1E81" w:rsidRDefault="00646E31" w:rsidP="000960BA">
            <w:pPr>
              <w:jc w:val="center"/>
              <w:rPr>
                <w:rFonts w:cs="Times New Roman"/>
                <w:szCs w:val="18"/>
              </w:rPr>
            </w:pPr>
            <w:r>
              <w:object w:dxaOrig="5761" w:dyaOrig="1785" w14:anchorId="778CBDA3">
                <v:shape id="_x0000_i1146" type="#_x0000_t75" style="width:4in;height:88.7pt" o:ole="">
                  <v:imagedata r:id="rId252" o:title=""/>
                </v:shape>
                <o:OLEObject Type="Embed" ProgID="Visio.Drawing.15" ShapeID="_x0000_i1146" DrawAspect="Content" ObjectID="_1826727196" r:id="rId253"/>
              </w:object>
            </w:r>
          </w:p>
          <w:p w14:paraId="1A2D5761" w14:textId="77777777" w:rsidR="000960BA" w:rsidRPr="00FF1E81" w:rsidRDefault="000960BA" w:rsidP="000960BA">
            <w:pPr>
              <w:jc w:val="center"/>
              <w:rPr>
                <w:rFonts w:cs="Times New Roman"/>
                <w:szCs w:val="18"/>
              </w:rPr>
            </w:pPr>
            <w:r w:rsidRPr="00FF1E81">
              <w:rPr>
                <w:rFonts w:cs="Times New Roman" w:hint="eastAsia"/>
                <w:szCs w:val="18"/>
              </w:rPr>
              <w:t>外伸肢由轧制</w:t>
            </w:r>
            <w:r w:rsidRPr="00FF1E81">
              <w:rPr>
                <w:rFonts w:cs="Times New Roman" w:hint="eastAsia"/>
                <w:szCs w:val="18"/>
              </w:rPr>
              <w:t>T</w:t>
            </w:r>
            <w:r w:rsidRPr="00FF1E81">
              <w:rPr>
                <w:rFonts w:cs="Times New Roman" w:hint="eastAsia"/>
                <w:szCs w:val="18"/>
              </w:rPr>
              <w:t>型钢组成</w:t>
            </w:r>
          </w:p>
        </w:tc>
        <w:tc>
          <w:tcPr>
            <w:tcW w:w="401" w:type="pct"/>
            <w:tcBorders>
              <w:top w:val="single" w:sz="4" w:space="0" w:color="000000"/>
              <w:left w:val="single" w:sz="4" w:space="0" w:color="000000"/>
              <w:bottom w:val="single" w:sz="4" w:space="0" w:color="000000"/>
              <w:right w:val="single" w:sz="4" w:space="0" w:color="000000"/>
            </w:tcBorders>
            <w:vAlign w:val="center"/>
          </w:tcPr>
          <w:p w14:paraId="587DD8C3" w14:textId="3500A0D6" w:rsidR="000960BA" w:rsidRPr="00FF1E81" w:rsidRDefault="000960BA" w:rsidP="000960BA">
            <w:pPr>
              <w:jc w:val="center"/>
              <w:rPr>
                <w:rFonts w:cs="Times New Roman"/>
                <w:szCs w:val="18"/>
              </w:rPr>
            </w:pPr>
            <w:r w:rsidRPr="00FF1E81">
              <w:rPr>
                <w:rFonts w:cs="Times New Roman"/>
                <w:szCs w:val="18"/>
              </w:rPr>
              <w:t>c</w:t>
            </w:r>
            <w:r w:rsidRPr="00FF1E81">
              <w:rPr>
                <w:rFonts w:cs="Times New Roman"/>
                <w:szCs w:val="18"/>
              </w:rPr>
              <w:t>类</w:t>
            </w:r>
          </w:p>
        </w:tc>
        <w:tc>
          <w:tcPr>
            <w:tcW w:w="419" w:type="pct"/>
            <w:tcBorders>
              <w:top w:val="single" w:sz="4" w:space="0" w:color="000000"/>
              <w:left w:val="single" w:sz="4" w:space="0" w:color="000000"/>
              <w:bottom w:val="single" w:sz="4" w:space="0" w:color="000000"/>
              <w:right w:val="single" w:sz="4" w:space="0" w:color="000000"/>
            </w:tcBorders>
            <w:vAlign w:val="center"/>
          </w:tcPr>
          <w:p w14:paraId="6EF19757" w14:textId="1830AD99" w:rsidR="000960BA" w:rsidRPr="00FF1E81" w:rsidRDefault="000960BA" w:rsidP="000960BA">
            <w:pPr>
              <w:jc w:val="center"/>
              <w:rPr>
                <w:rFonts w:cs="Times New Roman"/>
                <w:szCs w:val="18"/>
              </w:rPr>
            </w:pPr>
            <w:r w:rsidRPr="00FF1E81">
              <w:rPr>
                <w:rFonts w:cs="Times New Roman"/>
                <w:szCs w:val="18"/>
              </w:rPr>
              <w:t>c</w:t>
            </w:r>
            <w:r w:rsidRPr="00FF1E81">
              <w:rPr>
                <w:rFonts w:cs="Times New Roman"/>
                <w:szCs w:val="18"/>
              </w:rPr>
              <w:t>类</w:t>
            </w:r>
          </w:p>
        </w:tc>
      </w:tr>
      <w:tr w:rsidR="009A2A82" w:rsidRPr="00FF1E81" w14:paraId="1A5D787E" w14:textId="77777777" w:rsidTr="00BE625C">
        <w:tc>
          <w:tcPr>
            <w:tcW w:w="4180" w:type="pct"/>
            <w:tcBorders>
              <w:top w:val="single" w:sz="4" w:space="0" w:color="000000"/>
              <w:left w:val="single" w:sz="4" w:space="0" w:color="000000"/>
              <w:bottom w:val="single" w:sz="4" w:space="0" w:color="000000"/>
              <w:right w:val="single" w:sz="4" w:space="0" w:color="000000"/>
            </w:tcBorders>
            <w:vAlign w:val="center"/>
          </w:tcPr>
          <w:p w14:paraId="6F2ACD16" w14:textId="42D6D3D8" w:rsidR="000960BA" w:rsidRPr="00FF1E81" w:rsidRDefault="00E41B85" w:rsidP="000960BA">
            <w:pPr>
              <w:jc w:val="center"/>
              <w:rPr>
                <w:rFonts w:cs="Times New Roman"/>
                <w:noProof/>
                <w:szCs w:val="18"/>
              </w:rPr>
            </w:pPr>
            <w:r>
              <w:object w:dxaOrig="6541" w:dyaOrig="2070" w14:anchorId="13F89773">
                <v:shape id="_x0000_i1147" type="#_x0000_t75" style="width:327.15pt;height:103.7pt" o:ole="">
                  <v:imagedata r:id="rId254" o:title=""/>
                </v:shape>
                <o:OLEObject Type="Embed" ProgID="Visio.Drawing.15" ShapeID="_x0000_i1147" DrawAspect="Content" ObjectID="_1826727197" r:id="rId255"/>
              </w:object>
            </w:r>
          </w:p>
          <w:p w14:paraId="580AB323" w14:textId="77777777" w:rsidR="000960BA" w:rsidRPr="00FF1E81" w:rsidRDefault="000960BA" w:rsidP="000960BA">
            <w:pPr>
              <w:jc w:val="center"/>
              <w:rPr>
                <w:rFonts w:cs="Times New Roman"/>
                <w:noProof/>
                <w:szCs w:val="18"/>
              </w:rPr>
            </w:pPr>
            <w:r w:rsidRPr="00FF1E81">
              <w:rPr>
                <w:rFonts w:cs="Times New Roman" w:hint="eastAsia"/>
                <w:noProof/>
                <w:szCs w:val="18"/>
              </w:rPr>
              <w:t>外伸肢由轧制</w:t>
            </w:r>
            <w:r w:rsidRPr="00FF1E81">
              <w:rPr>
                <w:rFonts w:cs="Times New Roman" w:hint="eastAsia"/>
                <w:noProof/>
                <w:szCs w:val="18"/>
              </w:rPr>
              <w:t>T</w:t>
            </w:r>
            <w:r w:rsidRPr="00FF1E81">
              <w:rPr>
                <w:rFonts w:cs="Times New Roman" w:hint="eastAsia"/>
                <w:noProof/>
                <w:szCs w:val="18"/>
              </w:rPr>
              <w:t>型钢组成</w:t>
            </w:r>
          </w:p>
        </w:tc>
        <w:tc>
          <w:tcPr>
            <w:tcW w:w="401" w:type="pct"/>
            <w:tcBorders>
              <w:top w:val="single" w:sz="4" w:space="0" w:color="000000"/>
              <w:left w:val="single" w:sz="4" w:space="0" w:color="000000"/>
              <w:bottom w:val="single" w:sz="4" w:space="0" w:color="000000"/>
              <w:right w:val="single" w:sz="4" w:space="0" w:color="000000"/>
            </w:tcBorders>
            <w:vAlign w:val="center"/>
          </w:tcPr>
          <w:p w14:paraId="2D872028" w14:textId="06215913" w:rsidR="000960BA" w:rsidRPr="00FF1E81" w:rsidRDefault="00583AAF" w:rsidP="000960BA">
            <w:pPr>
              <w:jc w:val="center"/>
              <w:rPr>
                <w:rFonts w:cs="Times New Roman"/>
                <w:szCs w:val="18"/>
              </w:rPr>
            </w:pPr>
            <w:r>
              <w:rPr>
                <w:rFonts w:cs="Times New Roman" w:hint="eastAsia"/>
                <w:szCs w:val="18"/>
              </w:rPr>
              <w:t>c</w:t>
            </w:r>
            <w:r w:rsidR="000960BA" w:rsidRPr="00FF1E81">
              <w:rPr>
                <w:rFonts w:cs="Times New Roman"/>
                <w:szCs w:val="18"/>
              </w:rPr>
              <w:t>类</w:t>
            </w:r>
          </w:p>
        </w:tc>
        <w:tc>
          <w:tcPr>
            <w:tcW w:w="419" w:type="pct"/>
            <w:tcBorders>
              <w:top w:val="single" w:sz="4" w:space="0" w:color="000000"/>
              <w:left w:val="single" w:sz="4" w:space="0" w:color="000000"/>
              <w:bottom w:val="single" w:sz="4" w:space="0" w:color="000000"/>
              <w:right w:val="single" w:sz="4" w:space="0" w:color="000000"/>
            </w:tcBorders>
            <w:vAlign w:val="center"/>
          </w:tcPr>
          <w:p w14:paraId="33E95B39" w14:textId="08AB7755" w:rsidR="000960BA" w:rsidRPr="00FF1E81" w:rsidRDefault="00583AAF" w:rsidP="000960BA">
            <w:pPr>
              <w:jc w:val="center"/>
              <w:rPr>
                <w:rFonts w:cs="Times New Roman"/>
                <w:szCs w:val="18"/>
              </w:rPr>
            </w:pPr>
            <w:r>
              <w:rPr>
                <w:rFonts w:cs="Times New Roman" w:hint="eastAsia"/>
                <w:szCs w:val="18"/>
              </w:rPr>
              <w:t>c</w:t>
            </w:r>
            <w:r w:rsidR="000960BA" w:rsidRPr="00FF1E81">
              <w:rPr>
                <w:rFonts w:cs="Times New Roman"/>
                <w:szCs w:val="18"/>
              </w:rPr>
              <w:t>类</w:t>
            </w:r>
          </w:p>
        </w:tc>
      </w:tr>
      <w:tr w:rsidR="009A2A82" w:rsidRPr="00FF1E81" w14:paraId="263FFD71" w14:textId="77777777" w:rsidTr="00BE625C">
        <w:tc>
          <w:tcPr>
            <w:tcW w:w="4180" w:type="pct"/>
            <w:tcBorders>
              <w:top w:val="single" w:sz="4" w:space="0" w:color="000000"/>
              <w:left w:val="single" w:sz="4" w:space="0" w:color="000000"/>
              <w:bottom w:val="single" w:sz="4" w:space="0" w:color="000000"/>
              <w:right w:val="single" w:sz="4" w:space="0" w:color="000000"/>
            </w:tcBorders>
            <w:vAlign w:val="center"/>
          </w:tcPr>
          <w:p w14:paraId="0EE44B00" w14:textId="356B8A6B" w:rsidR="000960BA" w:rsidRPr="00FF1E81" w:rsidRDefault="00646E31" w:rsidP="000960BA">
            <w:pPr>
              <w:jc w:val="center"/>
              <w:rPr>
                <w:rFonts w:cs="Times New Roman"/>
                <w:szCs w:val="18"/>
              </w:rPr>
            </w:pPr>
            <w:r>
              <w:object w:dxaOrig="5775" w:dyaOrig="1785" w14:anchorId="615C851D">
                <v:shape id="_x0000_i1148" type="#_x0000_t75" style="width:288.6pt;height:88.7pt" o:ole="">
                  <v:imagedata r:id="rId256" o:title=""/>
                </v:shape>
                <o:OLEObject Type="Embed" ProgID="Visio.Drawing.15" ShapeID="_x0000_i1148" DrawAspect="Content" ObjectID="_1826727198" r:id="rId257"/>
              </w:object>
            </w:r>
          </w:p>
          <w:p w14:paraId="671DEE94" w14:textId="77777777" w:rsidR="000960BA" w:rsidRPr="00FF1E81" w:rsidRDefault="000960BA" w:rsidP="000960BA">
            <w:pPr>
              <w:jc w:val="center"/>
              <w:rPr>
                <w:rFonts w:cs="Times New Roman"/>
                <w:szCs w:val="18"/>
              </w:rPr>
            </w:pPr>
            <w:r w:rsidRPr="00FF1E81">
              <w:rPr>
                <w:rFonts w:cs="Times New Roman" w:hint="eastAsia"/>
                <w:szCs w:val="18"/>
              </w:rPr>
              <w:t>外伸肢由焊接</w:t>
            </w:r>
            <w:r w:rsidRPr="00FF1E81">
              <w:rPr>
                <w:rFonts w:cs="Times New Roman" w:hint="eastAsia"/>
                <w:szCs w:val="18"/>
              </w:rPr>
              <w:t>T</w:t>
            </w:r>
            <w:r w:rsidRPr="00FF1E81">
              <w:rPr>
                <w:rFonts w:cs="Times New Roman" w:hint="eastAsia"/>
                <w:szCs w:val="18"/>
              </w:rPr>
              <w:t>形钢组成</w:t>
            </w:r>
          </w:p>
        </w:tc>
        <w:tc>
          <w:tcPr>
            <w:tcW w:w="401" w:type="pct"/>
            <w:tcBorders>
              <w:top w:val="single" w:sz="4" w:space="0" w:color="000000"/>
              <w:left w:val="single" w:sz="4" w:space="0" w:color="000000"/>
              <w:bottom w:val="single" w:sz="4" w:space="0" w:color="000000"/>
              <w:right w:val="single" w:sz="4" w:space="0" w:color="000000"/>
            </w:tcBorders>
            <w:vAlign w:val="center"/>
          </w:tcPr>
          <w:p w14:paraId="02568AB9" w14:textId="35D9B2AC" w:rsidR="000960BA" w:rsidRPr="00FF1E81" w:rsidRDefault="000960BA" w:rsidP="000960BA">
            <w:pPr>
              <w:jc w:val="center"/>
              <w:rPr>
                <w:rFonts w:cs="Times New Roman"/>
                <w:szCs w:val="18"/>
              </w:rPr>
            </w:pPr>
            <w:r w:rsidRPr="00FF1E81">
              <w:rPr>
                <w:rFonts w:cs="Times New Roman" w:hint="eastAsia"/>
                <w:szCs w:val="18"/>
              </w:rPr>
              <w:t>c</w:t>
            </w:r>
            <w:r w:rsidRPr="00FF1E81">
              <w:rPr>
                <w:rFonts w:cs="Times New Roman"/>
                <w:szCs w:val="18"/>
              </w:rPr>
              <w:t>类</w:t>
            </w:r>
          </w:p>
        </w:tc>
        <w:tc>
          <w:tcPr>
            <w:tcW w:w="419" w:type="pct"/>
            <w:tcBorders>
              <w:top w:val="single" w:sz="4" w:space="0" w:color="000000"/>
              <w:left w:val="single" w:sz="4" w:space="0" w:color="000000"/>
              <w:bottom w:val="single" w:sz="4" w:space="0" w:color="000000"/>
              <w:right w:val="single" w:sz="4" w:space="0" w:color="000000"/>
            </w:tcBorders>
            <w:vAlign w:val="center"/>
          </w:tcPr>
          <w:p w14:paraId="4D147E59" w14:textId="7FF37DF2" w:rsidR="000960BA" w:rsidRPr="00FF1E81" w:rsidRDefault="000960BA" w:rsidP="000960BA">
            <w:pPr>
              <w:jc w:val="center"/>
              <w:rPr>
                <w:rFonts w:cs="Times New Roman"/>
                <w:szCs w:val="18"/>
              </w:rPr>
            </w:pPr>
            <w:r w:rsidRPr="00FF1E81">
              <w:rPr>
                <w:rFonts w:cs="Times New Roman"/>
                <w:szCs w:val="18"/>
              </w:rPr>
              <w:t>c</w:t>
            </w:r>
            <w:r w:rsidRPr="00FF1E81">
              <w:rPr>
                <w:rFonts w:cs="Times New Roman"/>
                <w:szCs w:val="18"/>
              </w:rPr>
              <w:t>类</w:t>
            </w:r>
          </w:p>
        </w:tc>
      </w:tr>
      <w:tr w:rsidR="009A2A82" w:rsidRPr="00FF1E81" w14:paraId="0D2B35D8" w14:textId="77777777" w:rsidTr="00BE625C">
        <w:tc>
          <w:tcPr>
            <w:tcW w:w="4180" w:type="pct"/>
            <w:tcBorders>
              <w:top w:val="single" w:sz="4" w:space="0" w:color="000000"/>
              <w:left w:val="single" w:sz="4" w:space="0" w:color="000000"/>
              <w:bottom w:val="single" w:sz="4" w:space="0" w:color="000000"/>
              <w:right w:val="single" w:sz="4" w:space="0" w:color="000000"/>
            </w:tcBorders>
            <w:vAlign w:val="center"/>
          </w:tcPr>
          <w:p w14:paraId="7FEAB21C" w14:textId="2C88725B" w:rsidR="000960BA" w:rsidRPr="00FF1E81" w:rsidRDefault="00854242" w:rsidP="000960BA">
            <w:pPr>
              <w:jc w:val="center"/>
              <w:rPr>
                <w:rFonts w:cs="Times New Roman"/>
                <w:szCs w:val="18"/>
              </w:rPr>
            </w:pPr>
            <w:r>
              <w:object w:dxaOrig="6646" w:dyaOrig="2070" w14:anchorId="545719DF">
                <v:shape id="_x0000_i1149" type="#_x0000_t75" style="width:331.8pt;height:103.7pt" o:ole="">
                  <v:imagedata r:id="rId258" o:title=""/>
                </v:shape>
                <o:OLEObject Type="Embed" ProgID="Visio.Drawing.15" ShapeID="_x0000_i1149" DrawAspect="Content" ObjectID="_1826727199" r:id="rId259"/>
              </w:object>
            </w:r>
          </w:p>
          <w:p w14:paraId="69BFE91C" w14:textId="77777777" w:rsidR="000960BA" w:rsidRPr="00FF1E81" w:rsidRDefault="000960BA" w:rsidP="000960BA">
            <w:pPr>
              <w:jc w:val="center"/>
              <w:rPr>
                <w:rFonts w:cs="Times New Roman"/>
                <w:noProof/>
                <w:szCs w:val="18"/>
              </w:rPr>
            </w:pPr>
            <w:r w:rsidRPr="00FF1E81">
              <w:rPr>
                <w:rFonts w:cs="Times New Roman" w:hint="eastAsia"/>
                <w:szCs w:val="18"/>
              </w:rPr>
              <w:t>外伸肢由焊接</w:t>
            </w:r>
            <w:r w:rsidRPr="00FF1E81">
              <w:rPr>
                <w:rFonts w:cs="Times New Roman" w:hint="eastAsia"/>
                <w:szCs w:val="18"/>
              </w:rPr>
              <w:t>T</w:t>
            </w:r>
            <w:r w:rsidRPr="00FF1E81">
              <w:rPr>
                <w:rFonts w:cs="Times New Roman" w:hint="eastAsia"/>
                <w:szCs w:val="18"/>
              </w:rPr>
              <w:t>形钢组成</w:t>
            </w:r>
          </w:p>
        </w:tc>
        <w:tc>
          <w:tcPr>
            <w:tcW w:w="401" w:type="pct"/>
            <w:tcBorders>
              <w:top w:val="single" w:sz="4" w:space="0" w:color="000000"/>
              <w:left w:val="single" w:sz="4" w:space="0" w:color="000000"/>
              <w:bottom w:val="single" w:sz="4" w:space="0" w:color="000000"/>
              <w:right w:val="single" w:sz="4" w:space="0" w:color="000000"/>
            </w:tcBorders>
            <w:vAlign w:val="center"/>
          </w:tcPr>
          <w:p w14:paraId="025ECAA4" w14:textId="5DA66317" w:rsidR="000960BA" w:rsidRPr="00FF1E81" w:rsidRDefault="00583AAF" w:rsidP="000960BA">
            <w:pPr>
              <w:jc w:val="center"/>
              <w:rPr>
                <w:rFonts w:cs="Times New Roman"/>
                <w:szCs w:val="18"/>
              </w:rPr>
            </w:pPr>
            <w:r>
              <w:rPr>
                <w:rFonts w:cs="Times New Roman" w:hint="eastAsia"/>
                <w:szCs w:val="18"/>
              </w:rPr>
              <w:t>d</w:t>
            </w:r>
            <w:r w:rsidR="000960BA" w:rsidRPr="00FF1E81">
              <w:rPr>
                <w:rFonts w:cs="Times New Roman"/>
                <w:szCs w:val="18"/>
              </w:rPr>
              <w:t>类</w:t>
            </w:r>
          </w:p>
        </w:tc>
        <w:tc>
          <w:tcPr>
            <w:tcW w:w="419" w:type="pct"/>
            <w:tcBorders>
              <w:top w:val="single" w:sz="4" w:space="0" w:color="000000"/>
              <w:left w:val="single" w:sz="4" w:space="0" w:color="000000"/>
              <w:bottom w:val="single" w:sz="4" w:space="0" w:color="000000"/>
              <w:right w:val="single" w:sz="4" w:space="0" w:color="000000"/>
            </w:tcBorders>
            <w:vAlign w:val="center"/>
          </w:tcPr>
          <w:p w14:paraId="0990A589" w14:textId="75383961" w:rsidR="000960BA" w:rsidRPr="00FF1E81" w:rsidRDefault="00583AAF" w:rsidP="000960BA">
            <w:pPr>
              <w:jc w:val="center"/>
              <w:rPr>
                <w:rFonts w:cs="Times New Roman"/>
                <w:szCs w:val="18"/>
              </w:rPr>
            </w:pPr>
            <w:r>
              <w:rPr>
                <w:rFonts w:cs="Times New Roman" w:hint="eastAsia"/>
                <w:szCs w:val="18"/>
              </w:rPr>
              <w:t>c</w:t>
            </w:r>
            <w:r w:rsidR="000960BA" w:rsidRPr="00FF1E81">
              <w:rPr>
                <w:rFonts w:cs="Times New Roman"/>
                <w:szCs w:val="18"/>
              </w:rPr>
              <w:t>类</w:t>
            </w:r>
          </w:p>
        </w:tc>
      </w:tr>
    </w:tbl>
    <w:p w14:paraId="58B2B901" w14:textId="4C00EE5E" w:rsidR="00266531" w:rsidRDefault="00266531" w:rsidP="00266531">
      <w:pPr>
        <w:rPr>
          <w:rFonts w:cs="Times New Roman"/>
          <w:sz w:val="18"/>
          <w:szCs w:val="18"/>
        </w:rPr>
      </w:pPr>
    </w:p>
    <w:p w14:paraId="292B2222" w14:textId="77777777" w:rsidR="00F56D26" w:rsidRPr="00FF1E81" w:rsidRDefault="00F56D26" w:rsidP="00F56D26">
      <w:pPr>
        <w:pStyle w:val="39"/>
        <w:numPr>
          <w:ilvl w:val="0"/>
          <w:numId w:val="12"/>
        </w:numPr>
        <w:spacing w:line="360" w:lineRule="auto"/>
        <w:ind w:firstLineChars="0"/>
        <w:textAlignment w:val="center"/>
        <w:rPr>
          <w:szCs w:val="24"/>
        </w:rPr>
      </w:pPr>
      <w:bookmarkStart w:id="68" w:name="OLE_LINK15"/>
      <w:r w:rsidRPr="00FF1E81">
        <w:rPr>
          <w:rFonts w:hint="eastAsia"/>
        </w:rPr>
        <w:t>轴心受压</w:t>
      </w:r>
      <w:r w:rsidRPr="00FF1E81">
        <w:t>构件的长细比</w:t>
      </w:r>
      <m:oMath>
        <m:r>
          <w:rPr>
            <w:rFonts w:ascii="Cambria Math"/>
          </w:rPr>
          <m:t>λ</m:t>
        </m:r>
      </m:oMath>
      <w:r w:rsidRPr="00FF1E81">
        <w:t>应根据其失稳模式，由下列</w:t>
      </w:r>
      <w:r w:rsidRPr="00FF1E81">
        <w:rPr>
          <w:rFonts w:hint="eastAsia"/>
        </w:rPr>
        <w:t>公式</w:t>
      </w:r>
      <w:r w:rsidRPr="00FF1E81">
        <w:t>确定</w:t>
      </w:r>
      <w:r w:rsidRPr="00FF1E81">
        <w:rPr>
          <w:szCs w:val="24"/>
        </w:rPr>
        <w:t>：</w:t>
      </w:r>
    </w:p>
    <w:p w14:paraId="76C94C6A" w14:textId="1F0450DD" w:rsidR="00F56D26" w:rsidRPr="00FF1E81" w:rsidRDefault="00F56D26" w:rsidP="00F56D26">
      <w:pPr>
        <w:pStyle w:val="120"/>
        <w:numPr>
          <w:ilvl w:val="0"/>
          <w:numId w:val="31"/>
        </w:numPr>
        <w:ind w:firstLineChars="0"/>
      </w:pPr>
      <w:r w:rsidRPr="00FF1E81">
        <w:rPr>
          <w:rFonts w:hint="eastAsia"/>
        </w:rPr>
        <w:t>截面为</w:t>
      </w:r>
      <w:r w:rsidRPr="00FF1E81">
        <w:rPr>
          <w:rFonts w:hint="eastAsia"/>
        </w:rPr>
        <w:t>T</w:t>
      </w:r>
      <w:r w:rsidRPr="00FF1E81">
        <w:rPr>
          <w:rFonts w:hint="eastAsia"/>
        </w:rPr>
        <w:t>形截面或等肢</w:t>
      </w:r>
      <w:r w:rsidRPr="00FF1E81">
        <w:rPr>
          <w:rFonts w:hint="eastAsia"/>
        </w:rPr>
        <w:t>L</w:t>
      </w:r>
      <w:r w:rsidRPr="00FF1E81">
        <w:rPr>
          <w:rFonts w:hint="eastAsia"/>
        </w:rPr>
        <w:t>形截面（单轴对称截面）构件，计算绕非对称主轴的弯曲屈曲时，长细比应按式</w:t>
      </w:r>
      <w:r w:rsidR="00406FA1">
        <w:rPr>
          <w:rFonts w:hint="eastAsia"/>
        </w:rPr>
        <w:t>（</w:t>
      </w:r>
      <w:r w:rsidR="00406FA1">
        <w:rPr>
          <w:rFonts w:hint="eastAsia"/>
        </w:rPr>
        <w:t>4</w:t>
      </w:r>
      <w:r w:rsidR="00406FA1">
        <w:t>.2.3-1</w:t>
      </w:r>
      <w:r w:rsidR="00406FA1">
        <w:rPr>
          <w:rFonts w:hint="eastAsia"/>
        </w:rPr>
        <w:t>）</w:t>
      </w:r>
      <w:r w:rsidRPr="00FF1E81">
        <w:rPr>
          <w:rFonts w:hint="eastAsia"/>
        </w:rPr>
        <w:t>计算确定：</w:t>
      </w:r>
    </w:p>
    <w:tbl>
      <w:tblPr>
        <w:tblW w:w="5000" w:type="pct"/>
        <w:tblLook w:val="00A0" w:firstRow="1" w:lastRow="0" w:firstColumn="1" w:lastColumn="0" w:noHBand="0" w:noVBand="0"/>
      </w:tblPr>
      <w:tblGrid>
        <w:gridCol w:w="2770"/>
        <w:gridCol w:w="2771"/>
        <w:gridCol w:w="2771"/>
      </w:tblGrid>
      <w:tr w:rsidR="00F56D26" w:rsidRPr="00FF1E81" w14:paraId="511C29B3" w14:textId="77777777" w:rsidTr="004A37DF">
        <w:tc>
          <w:tcPr>
            <w:tcW w:w="1666" w:type="pct"/>
            <w:vAlign w:val="center"/>
          </w:tcPr>
          <w:p w14:paraId="23856516" w14:textId="77777777" w:rsidR="00F56D26" w:rsidRPr="00FF1E81" w:rsidRDefault="00F56D26" w:rsidP="004A37DF">
            <w:pPr>
              <w:pStyle w:val="120"/>
              <w:ind w:firstLineChars="0" w:firstLine="0"/>
            </w:pPr>
          </w:p>
        </w:tc>
        <w:tc>
          <w:tcPr>
            <w:tcW w:w="1667" w:type="pct"/>
            <w:vAlign w:val="center"/>
            <w:hideMark/>
          </w:tcPr>
          <w:p w14:paraId="4F83CA18" w14:textId="77777777" w:rsidR="00F56D26" w:rsidRPr="00FF1E81" w:rsidRDefault="00F56D26" w:rsidP="004A37DF">
            <w:pPr>
              <w:pStyle w:val="120"/>
              <w:ind w:firstLineChars="0" w:firstLine="0"/>
              <w:jc w:val="center"/>
            </w:pPr>
            <w:r w:rsidRPr="00AA2BCE">
              <w:rPr>
                <w:position w:val="-30"/>
              </w:rPr>
              <w:object w:dxaOrig="820" w:dyaOrig="680" w14:anchorId="5A7920B0">
                <v:shape id="_x0000_i1150" type="#_x0000_t75" style="width:40.9pt;height:33.4pt" o:ole="">
                  <v:imagedata r:id="rId260" o:title=""/>
                </v:shape>
                <o:OLEObject Type="Embed" ProgID="Equation.DSMT4" ShapeID="_x0000_i1150" DrawAspect="Content" ObjectID="_1826727200" r:id="rId261"/>
              </w:object>
            </w:r>
          </w:p>
        </w:tc>
        <w:tc>
          <w:tcPr>
            <w:tcW w:w="1667" w:type="pct"/>
            <w:vAlign w:val="center"/>
            <w:hideMark/>
          </w:tcPr>
          <w:p w14:paraId="0DECD10A" w14:textId="09F1D81B" w:rsidR="00F56D26" w:rsidRPr="00FF1E81" w:rsidRDefault="00F56D26" w:rsidP="00F56D26">
            <w:pPr>
              <w:pStyle w:val="120"/>
              <w:ind w:firstLineChars="0" w:firstLine="0"/>
              <w:jc w:val="right"/>
            </w:pPr>
            <w:r w:rsidRPr="00FF1E81">
              <w:rPr>
                <w:rFonts w:hint="eastAsia"/>
              </w:rPr>
              <w:t>（</w:t>
            </w:r>
            <w:r>
              <w:t>4</w:t>
            </w:r>
            <w:r w:rsidRPr="00FF1E81">
              <w:t>.2.</w:t>
            </w:r>
            <w:r>
              <w:t>3</w:t>
            </w:r>
            <w:r w:rsidRPr="00FF1E81">
              <w:t>-1</w:t>
            </w:r>
            <w:r w:rsidRPr="00FF1E81">
              <w:rPr>
                <w:rFonts w:hint="eastAsia"/>
              </w:rPr>
              <w:t>）</w:t>
            </w:r>
          </w:p>
        </w:tc>
      </w:tr>
      <w:tr w:rsidR="00F56D26" w:rsidRPr="00FF1E81" w14:paraId="2B2178CA" w14:textId="77777777" w:rsidTr="004A37DF">
        <w:tc>
          <w:tcPr>
            <w:tcW w:w="1666" w:type="pct"/>
            <w:vAlign w:val="center"/>
          </w:tcPr>
          <w:p w14:paraId="4078934A" w14:textId="77777777" w:rsidR="00F56D26" w:rsidRPr="00FF1E81" w:rsidRDefault="00F56D26" w:rsidP="004A37DF">
            <w:pPr>
              <w:pStyle w:val="120"/>
              <w:ind w:firstLineChars="0" w:firstLine="0"/>
            </w:pPr>
          </w:p>
        </w:tc>
        <w:tc>
          <w:tcPr>
            <w:tcW w:w="1667" w:type="pct"/>
            <w:vAlign w:val="center"/>
            <w:hideMark/>
          </w:tcPr>
          <w:p w14:paraId="6CB760DC" w14:textId="77777777" w:rsidR="00F56D26" w:rsidRPr="00FF1E81" w:rsidRDefault="00F56D26" w:rsidP="004A37DF">
            <w:pPr>
              <w:pStyle w:val="120"/>
              <w:ind w:firstLineChars="0" w:firstLine="0"/>
              <w:jc w:val="center"/>
            </w:pPr>
            <w:r w:rsidRPr="00AA2BCE">
              <w:rPr>
                <w:position w:val="-32"/>
              </w:rPr>
              <w:object w:dxaOrig="820" w:dyaOrig="740" w14:anchorId="73E7F379">
                <v:shape id="_x0000_i1151" type="#_x0000_t75" style="width:40.9pt;height:36.85pt" o:ole="">
                  <v:imagedata r:id="rId262" o:title=""/>
                </v:shape>
                <o:OLEObject Type="Embed" ProgID="Equation.DSMT4" ShapeID="_x0000_i1151" DrawAspect="Content" ObjectID="_1826727201" r:id="rId263"/>
              </w:object>
            </w:r>
          </w:p>
        </w:tc>
        <w:tc>
          <w:tcPr>
            <w:tcW w:w="1667" w:type="pct"/>
            <w:vAlign w:val="center"/>
            <w:hideMark/>
          </w:tcPr>
          <w:p w14:paraId="520BD61A" w14:textId="399C1879" w:rsidR="00F56D26" w:rsidRPr="00FF1E81" w:rsidRDefault="00F56D26" w:rsidP="00F56D26">
            <w:pPr>
              <w:pStyle w:val="120"/>
              <w:ind w:firstLineChars="0" w:firstLine="0"/>
              <w:jc w:val="right"/>
            </w:pPr>
            <w:r w:rsidRPr="00FF1E81">
              <w:rPr>
                <w:rFonts w:hint="eastAsia"/>
              </w:rPr>
              <w:t>（</w:t>
            </w:r>
            <w:r>
              <w:t>4</w:t>
            </w:r>
            <w:r w:rsidRPr="00FF1E81">
              <w:t>.2.</w:t>
            </w:r>
            <w:r>
              <w:t>3</w:t>
            </w:r>
            <w:r w:rsidRPr="00FF1E81">
              <w:t>-2</w:t>
            </w:r>
            <w:r w:rsidRPr="00FF1E81">
              <w:rPr>
                <w:rFonts w:hint="eastAsia"/>
              </w:rPr>
              <w:t>）</w:t>
            </w:r>
          </w:p>
        </w:tc>
      </w:tr>
    </w:tbl>
    <w:p w14:paraId="3E23B2F4" w14:textId="77777777" w:rsidR="00F56D26" w:rsidRPr="00FF1E81" w:rsidRDefault="00F56D26" w:rsidP="00F56D26">
      <w:pPr>
        <w:ind w:left="1920" w:hangingChars="800" w:hanging="1920"/>
        <w:textAlignment w:val="center"/>
        <w:rPr>
          <w:rFonts w:cs="Times New Roman"/>
          <w:szCs w:val="24"/>
        </w:rPr>
      </w:pPr>
      <w:r w:rsidRPr="00FF1E81">
        <w:rPr>
          <w:rFonts w:cs="Times New Roman" w:hint="eastAsia"/>
          <w:szCs w:val="24"/>
        </w:rPr>
        <w:t>式中：</w:t>
      </w:r>
      <w:r w:rsidRPr="00FF1E81">
        <w:rPr>
          <w:rFonts w:cs="Times New Roman" w:hint="eastAsia"/>
          <w:i/>
          <w:szCs w:val="24"/>
        </w:rPr>
        <w:t>l</w:t>
      </w:r>
      <w:r w:rsidRPr="00FF1E81">
        <w:rPr>
          <w:rFonts w:cs="Times New Roman"/>
          <w:szCs w:val="24"/>
          <w:vertAlign w:val="subscript"/>
        </w:rPr>
        <w:t>0x</w:t>
      </w:r>
      <w:r w:rsidRPr="00FF1E81">
        <w:rPr>
          <w:rFonts w:cs="Times New Roman" w:hint="eastAsia"/>
          <w:szCs w:val="24"/>
        </w:rPr>
        <w:t>、</w:t>
      </w:r>
      <w:r w:rsidRPr="00FF1E81">
        <w:rPr>
          <w:rFonts w:cs="Times New Roman" w:hint="eastAsia"/>
          <w:i/>
          <w:szCs w:val="24"/>
        </w:rPr>
        <w:t>l</w:t>
      </w:r>
      <w:r w:rsidRPr="00FF1E81">
        <w:rPr>
          <w:rFonts w:cs="Times New Roman"/>
          <w:szCs w:val="24"/>
          <w:vertAlign w:val="subscript"/>
        </w:rPr>
        <w:t>0</w:t>
      </w:r>
      <w:r w:rsidRPr="00FF1E81">
        <w:rPr>
          <w:rFonts w:cs="Times New Roman" w:hint="eastAsia"/>
          <w:szCs w:val="24"/>
          <w:vertAlign w:val="subscript"/>
        </w:rPr>
        <w:t>y</w:t>
      </w:r>
      <w:r w:rsidRPr="00FF1E81">
        <w:rPr>
          <w:rFonts w:cs="Times New Roman"/>
          <w:szCs w:val="24"/>
          <w:vertAlign w:val="subscript"/>
        </w:rPr>
        <w:t xml:space="preserve"> </w:t>
      </w:r>
      <w:r w:rsidRPr="00FF1E81">
        <w:rPr>
          <w:rFonts w:cs="Times New Roman"/>
          <w:szCs w:val="24"/>
        </w:rPr>
        <w:t>——</w:t>
      </w:r>
      <w:r w:rsidRPr="00FF1E81">
        <w:rPr>
          <w:rFonts w:cs="Times New Roman" w:hint="eastAsia"/>
          <w:szCs w:val="24"/>
        </w:rPr>
        <w:t>分别为构件对截面主轴</w:t>
      </w:r>
      <w:r w:rsidRPr="00FF1E81">
        <w:rPr>
          <w:rFonts w:cs="Times New Roman" w:hint="eastAsia"/>
          <w:szCs w:val="24"/>
        </w:rPr>
        <w:t>x</w:t>
      </w:r>
      <w:r w:rsidRPr="00FF1E81">
        <w:rPr>
          <w:rFonts w:cs="Times New Roman" w:hint="eastAsia"/>
          <w:szCs w:val="24"/>
        </w:rPr>
        <w:t>和</w:t>
      </w:r>
      <w:r w:rsidRPr="00FF1E81">
        <w:rPr>
          <w:rFonts w:cs="Times New Roman" w:hint="eastAsia"/>
          <w:szCs w:val="24"/>
        </w:rPr>
        <w:t>y</w:t>
      </w:r>
      <w:r w:rsidRPr="00FF1E81">
        <w:rPr>
          <w:rFonts w:cs="Times New Roman" w:hint="eastAsia"/>
          <w:szCs w:val="24"/>
        </w:rPr>
        <w:t>的计算长度，根据《钢结构设计标准》</w:t>
      </w:r>
      <w:r w:rsidRPr="00FF1E81">
        <w:rPr>
          <w:rFonts w:cs="Times New Roman" w:hint="eastAsia"/>
          <w:szCs w:val="24"/>
        </w:rPr>
        <w:t>GB50017</w:t>
      </w:r>
      <w:r w:rsidRPr="00FF1E81">
        <w:rPr>
          <w:rFonts w:cs="Times New Roman"/>
          <w:szCs w:val="24"/>
        </w:rPr>
        <w:t>-2017</w:t>
      </w:r>
      <w:r w:rsidRPr="00FF1E81">
        <w:rPr>
          <w:rFonts w:cs="Times New Roman" w:hint="eastAsia"/>
          <w:szCs w:val="24"/>
        </w:rPr>
        <w:t>规定采用（</w:t>
      </w:r>
      <w:r w:rsidRPr="00FF1E81">
        <w:rPr>
          <w:rFonts w:cs="Times New Roman" w:hint="eastAsia"/>
          <w:szCs w:val="24"/>
        </w:rPr>
        <w:t>mm</w:t>
      </w:r>
      <w:r w:rsidRPr="00FF1E81">
        <w:rPr>
          <w:rFonts w:cs="Times New Roman" w:hint="eastAsia"/>
          <w:szCs w:val="24"/>
        </w:rPr>
        <w:t>）；</w:t>
      </w:r>
    </w:p>
    <w:p w14:paraId="7A94FEBF" w14:textId="77777777" w:rsidR="00F56D26" w:rsidRPr="00FF1E81" w:rsidRDefault="00F56D26" w:rsidP="00F56D26">
      <w:pPr>
        <w:ind w:leftChars="200" w:left="480" w:firstLineChars="100" w:firstLine="240"/>
        <w:textAlignment w:val="center"/>
        <w:rPr>
          <w:rFonts w:cs="Times New Roman"/>
          <w:szCs w:val="24"/>
        </w:rPr>
      </w:pPr>
      <w:r w:rsidRPr="00FF1E81">
        <w:rPr>
          <w:rFonts w:cs="Times New Roman" w:hint="eastAsia"/>
          <w:i/>
          <w:szCs w:val="24"/>
        </w:rPr>
        <w:t>i</w:t>
      </w:r>
      <w:r w:rsidRPr="00FF1E81">
        <w:rPr>
          <w:rFonts w:cs="Times New Roman"/>
          <w:szCs w:val="24"/>
          <w:vertAlign w:val="subscript"/>
        </w:rPr>
        <w:t>x</w:t>
      </w:r>
      <w:r w:rsidRPr="00FF1E81">
        <w:rPr>
          <w:rFonts w:cs="Times New Roman" w:hint="eastAsia"/>
          <w:szCs w:val="24"/>
        </w:rPr>
        <w:t>、</w:t>
      </w:r>
      <w:proofErr w:type="spellStart"/>
      <w:r w:rsidRPr="00FF1E81">
        <w:rPr>
          <w:rFonts w:cs="Times New Roman" w:hint="eastAsia"/>
          <w:i/>
          <w:szCs w:val="24"/>
        </w:rPr>
        <w:t>i</w:t>
      </w:r>
      <w:r w:rsidRPr="00FF1E81">
        <w:rPr>
          <w:rFonts w:cs="Times New Roman" w:hint="eastAsia"/>
          <w:szCs w:val="24"/>
          <w:vertAlign w:val="subscript"/>
        </w:rPr>
        <w:t>y</w:t>
      </w:r>
      <w:proofErr w:type="spellEnd"/>
      <w:r w:rsidRPr="00FF1E81">
        <w:rPr>
          <w:rFonts w:cs="Times New Roman"/>
          <w:szCs w:val="24"/>
          <w:vertAlign w:val="subscript"/>
        </w:rPr>
        <w:t xml:space="preserve"> </w:t>
      </w:r>
      <w:r w:rsidRPr="00FF1E81">
        <w:rPr>
          <w:rFonts w:cs="Times New Roman"/>
          <w:szCs w:val="24"/>
        </w:rPr>
        <w:t>——</w:t>
      </w:r>
      <w:r w:rsidRPr="00FF1E81">
        <w:rPr>
          <w:rFonts w:cs="Times New Roman" w:hint="eastAsia"/>
          <w:szCs w:val="24"/>
        </w:rPr>
        <w:t>分别为构件截面对主轴</w:t>
      </w:r>
      <w:r w:rsidRPr="00FF1E81">
        <w:rPr>
          <w:rFonts w:cs="Times New Roman" w:hint="eastAsia"/>
          <w:i/>
          <w:szCs w:val="24"/>
        </w:rPr>
        <w:t>x</w:t>
      </w:r>
      <w:r w:rsidRPr="00FF1E81">
        <w:rPr>
          <w:rFonts w:cs="Times New Roman" w:hint="eastAsia"/>
          <w:szCs w:val="24"/>
        </w:rPr>
        <w:t>和</w:t>
      </w:r>
      <w:r w:rsidRPr="00FF1E81">
        <w:rPr>
          <w:rFonts w:cs="Times New Roman" w:hint="eastAsia"/>
          <w:i/>
          <w:szCs w:val="24"/>
        </w:rPr>
        <w:t>y</w:t>
      </w:r>
      <w:r w:rsidRPr="00FF1E81">
        <w:rPr>
          <w:rFonts w:cs="Times New Roman" w:hint="eastAsia"/>
          <w:szCs w:val="24"/>
        </w:rPr>
        <w:t>的回转半径。</w:t>
      </w:r>
    </w:p>
    <w:p w14:paraId="40FDE9DC" w14:textId="77777777" w:rsidR="00F56D26" w:rsidRPr="00FF1E81" w:rsidRDefault="00F56D26" w:rsidP="00F56D26">
      <w:pPr>
        <w:pStyle w:val="120"/>
        <w:numPr>
          <w:ilvl w:val="0"/>
          <w:numId w:val="31"/>
        </w:numPr>
        <w:ind w:firstLineChars="0"/>
      </w:pPr>
      <w:r w:rsidRPr="00FF1E81">
        <w:rPr>
          <w:rFonts w:hint="eastAsia"/>
        </w:rPr>
        <w:t>截面为</w:t>
      </w:r>
      <w:r w:rsidRPr="00FF1E81">
        <w:rPr>
          <w:rFonts w:hint="eastAsia"/>
        </w:rPr>
        <w:t>T</w:t>
      </w:r>
      <w:r w:rsidRPr="00FF1E81">
        <w:rPr>
          <w:rFonts w:hint="eastAsia"/>
        </w:rPr>
        <w:t>形截面或等肢</w:t>
      </w:r>
      <w:r w:rsidRPr="00FF1E81">
        <w:rPr>
          <w:rFonts w:hint="eastAsia"/>
        </w:rPr>
        <w:t>L</w:t>
      </w:r>
      <w:r w:rsidRPr="00FF1E81">
        <w:rPr>
          <w:rFonts w:hint="eastAsia"/>
        </w:rPr>
        <w:t>形截面（单轴对称截面）构件，计算绕对称主轴的弯扭屈曲时，长细比应按下式计算确定：</w:t>
      </w:r>
    </w:p>
    <w:tbl>
      <w:tblPr>
        <w:tblW w:w="5000" w:type="pct"/>
        <w:tblLook w:val="00A0" w:firstRow="1" w:lastRow="0" w:firstColumn="1" w:lastColumn="0" w:noHBand="0" w:noVBand="0"/>
      </w:tblPr>
      <w:tblGrid>
        <w:gridCol w:w="1222"/>
        <w:gridCol w:w="5192"/>
        <w:gridCol w:w="1898"/>
      </w:tblGrid>
      <w:tr w:rsidR="00F56D26" w:rsidRPr="00FF1E81" w14:paraId="772C7401" w14:textId="77777777" w:rsidTr="004A37DF">
        <w:tc>
          <w:tcPr>
            <w:tcW w:w="742" w:type="pct"/>
            <w:vAlign w:val="center"/>
          </w:tcPr>
          <w:p w14:paraId="68017C27" w14:textId="77777777" w:rsidR="00F56D26" w:rsidRPr="00FF1E81" w:rsidRDefault="00F56D26" w:rsidP="004A37DF">
            <w:pPr>
              <w:pStyle w:val="120"/>
              <w:ind w:firstLineChars="0" w:firstLine="0"/>
            </w:pPr>
          </w:p>
        </w:tc>
        <w:tc>
          <w:tcPr>
            <w:tcW w:w="3109" w:type="pct"/>
            <w:vAlign w:val="center"/>
            <w:hideMark/>
          </w:tcPr>
          <w:p w14:paraId="1C04DF34" w14:textId="77777777" w:rsidR="00F56D26" w:rsidRPr="00FF1E81" w:rsidRDefault="00F56D26" w:rsidP="004A37DF">
            <w:pPr>
              <w:pStyle w:val="120"/>
              <w:ind w:firstLineChars="0" w:firstLine="0"/>
              <w:jc w:val="center"/>
            </w:pPr>
            <w:r w:rsidRPr="00FF1E81">
              <w:rPr>
                <w:position w:val="-76"/>
              </w:rPr>
              <w:object w:dxaOrig="4980" w:dyaOrig="1680" w14:anchorId="24746C9C">
                <v:shape id="_x0000_i1152" type="#_x0000_t75" style="width:248.85pt;height:83.5pt" o:ole="">
                  <v:imagedata r:id="rId264" o:title=""/>
                </v:shape>
                <o:OLEObject Type="Embed" ProgID="Equation.DSMT4" ShapeID="_x0000_i1152" DrawAspect="Content" ObjectID="_1826727202" r:id="rId265"/>
              </w:object>
            </w:r>
          </w:p>
        </w:tc>
        <w:tc>
          <w:tcPr>
            <w:tcW w:w="1149" w:type="pct"/>
            <w:vAlign w:val="center"/>
            <w:hideMark/>
          </w:tcPr>
          <w:p w14:paraId="01F38B1C" w14:textId="2B679ACB" w:rsidR="00F56D26" w:rsidRPr="00FF1E81" w:rsidRDefault="00F56D26" w:rsidP="00F56D26">
            <w:pPr>
              <w:pStyle w:val="120"/>
              <w:ind w:firstLineChars="0" w:firstLine="0"/>
              <w:jc w:val="right"/>
            </w:pPr>
            <w:r w:rsidRPr="00FF1E81">
              <w:rPr>
                <w:rFonts w:hint="eastAsia"/>
              </w:rPr>
              <w:t>（</w:t>
            </w:r>
            <w:r>
              <w:t>4</w:t>
            </w:r>
            <w:r w:rsidRPr="00FF1E81">
              <w:t>.2.</w:t>
            </w:r>
            <w:r>
              <w:t>3</w:t>
            </w:r>
            <w:r w:rsidRPr="00FF1E81">
              <w:t>-3</w:t>
            </w:r>
            <w:r w:rsidRPr="00FF1E81">
              <w:rPr>
                <w:rFonts w:hint="eastAsia"/>
              </w:rPr>
              <w:t>）</w:t>
            </w:r>
          </w:p>
        </w:tc>
      </w:tr>
      <w:tr w:rsidR="00F56D26" w:rsidRPr="00FF1E81" w14:paraId="4D11972B" w14:textId="77777777" w:rsidTr="004A37DF">
        <w:tc>
          <w:tcPr>
            <w:tcW w:w="742" w:type="pct"/>
            <w:vAlign w:val="center"/>
          </w:tcPr>
          <w:p w14:paraId="7F6B4B77" w14:textId="77777777" w:rsidR="00F56D26" w:rsidRPr="00FF1E81" w:rsidRDefault="00F56D26" w:rsidP="004A37DF">
            <w:pPr>
              <w:pStyle w:val="120"/>
              <w:ind w:firstLineChars="0" w:firstLine="0"/>
            </w:pPr>
          </w:p>
        </w:tc>
        <w:tc>
          <w:tcPr>
            <w:tcW w:w="3109" w:type="pct"/>
            <w:vAlign w:val="center"/>
            <w:hideMark/>
          </w:tcPr>
          <w:p w14:paraId="523B03CC" w14:textId="77777777" w:rsidR="00F56D26" w:rsidRPr="00FF1E81" w:rsidRDefault="00F56D26" w:rsidP="004A37DF">
            <w:pPr>
              <w:pStyle w:val="120"/>
              <w:ind w:firstLineChars="0" w:firstLine="0"/>
              <w:jc w:val="center"/>
            </w:pPr>
            <w:r w:rsidRPr="00AA2BCE">
              <w:rPr>
                <w:position w:val="-32"/>
              </w:rPr>
              <w:object w:dxaOrig="2180" w:dyaOrig="760" w14:anchorId="217755B2">
                <v:shape id="_x0000_i1153" type="#_x0000_t75" style="width:108.85pt;height:38pt" o:ole="">
                  <v:imagedata r:id="rId266" o:title=""/>
                </v:shape>
                <o:OLEObject Type="Embed" ProgID="Equation.DSMT4" ShapeID="_x0000_i1153" DrawAspect="Content" ObjectID="_1826727203" r:id="rId267"/>
              </w:object>
            </w:r>
          </w:p>
        </w:tc>
        <w:tc>
          <w:tcPr>
            <w:tcW w:w="1149" w:type="pct"/>
            <w:vAlign w:val="center"/>
            <w:hideMark/>
          </w:tcPr>
          <w:p w14:paraId="3D0D94C8" w14:textId="1D7BCBD7" w:rsidR="00F56D26" w:rsidRPr="00FF1E81" w:rsidRDefault="00F56D26" w:rsidP="00F56D26">
            <w:pPr>
              <w:pStyle w:val="120"/>
              <w:ind w:firstLineChars="0" w:firstLine="0"/>
              <w:jc w:val="right"/>
            </w:pPr>
            <w:r w:rsidRPr="00FF1E81">
              <w:rPr>
                <w:rFonts w:hint="eastAsia"/>
              </w:rPr>
              <w:t>（</w:t>
            </w:r>
            <w:r>
              <w:t>4</w:t>
            </w:r>
            <w:r w:rsidRPr="00FF1E81">
              <w:t>.2.</w:t>
            </w:r>
            <w:r>
              <w:t>3</w:t>
            </w:r>
            <w:r w:rsidRPr="00FF1E81">
              <w:t>-4</w:t>
            </w:r>
            <w:r w:rsidRPr="00FF1E81">
              <w:rPr>
                <w:rFonts w:hint="eastAsia"/>
              </w:rPr>
              <w:t>）</w:t>
            </w:r>
          </w:p>
        </w:tc>
      </w:tr>
    </w:tbl>
    <w:p w14:paraId="36E136A5" w14:textId="77777777" w:rsidR="00F56D26" w:rsidRPr="00FF1E81" w:rsidRDefault="00F56D26" w:rsidP="00F56D26">
      <w:pPr>
        <w:textAlignment w:val="center"/>
        <w:rPr>
          <w:rFonts w:cs="Times New Roman"/>
          <w:szCs w:val="24"/>
        </w:rPr>
      </w:pPr>
      <w:r w:rsidRPr="00FF1E81">
        <w:rPr>
          <w:rFonts w:cs="Times New Roman" w:hint="eastAsia"/>
          <w:szCs w:val="24"/>
        </w:rPr>
        <w:t>式中：</w:t>
      </w:r>
      <w:r w:rsidRPr="00FF1E81">
        <w:rPr>
          <w:rFonts w:cs="Times New Roman" w:hint="eastAsia"/>
          <w:szCs w:val="24"/>
        </w:rPr>
        <w:t xml:space="preserve">      </w:t>
      </w:r>
      <w:proofErr w:type="spellStart"/>
      <w:r w:rsidRPr="00FF1E81">
        <w:rPr>
          <w:rFonts w:cs="Times New Roman" w:hint="eastAsia"/>
          <w:i/>
          <w:szCs w:val="24"/>
        </w:rPr>
        <w:t>y</w:t>
      </w:r>
      <w:r w:rsidRPr="00FF1E81">
        <w:rPr>
          <w:rFonts w:cs="Times New Roman" w:hint="eastAsia"/>
          <w:szCs w:val="24"/>
          <w:vertAlign w:val="subscript"/>
        </w:rPr>
        <w:t>s</w:t>
      </w:r>
      <w:proofErr w:type="spellEnd"/>
      <w:r w:rsidRPr="00FF1E81">
        <w:rPr>
          <w:rFonts w:cs="Times New Roman" w:hint="eastAsia"/>
          <w:szCs w:val="24"/>
        </w:rPr>
        <w:t xml:space="preserve"> </w:t>
      </w:r>
      <w:r w:rsidRPr="00FF1E81">
        <w:rPr>
          <w:rFonts w:cs="Times New Roman"/>
          <w:szCs w:val="24"/>
        </w:rPr>
        <w:t>——</w:t>
      </w:r>
      <w:r w:rsidRPr="00FF1E81">
        <w:rPr>
          <w:rFonts w:cs="Times New Roman" w:hint="eastAsia"/>
          <w:szCs w:val="24"/>
        </w:rPr>
        <w:t>截面形心至剪心的距离（</w:t>
      </w:r>
      <w:r w:rsidRPr="00FF1E81">
        <w:rPr>
          <w:rFonts w:cs="Times New Roman" w:hint="eastAsia"/>
          <w:szCs w:val="24"/>
        </w:rPr>
        <w:t>mm</w:t>
      </w:r>
      <w:r w:rsidRPr="00FF1E81">
        <w:rPr>
          <w:rFonts w:cs="Times New Roman" w:hint="eastAsia"/>
          <w:szCs w:val="24"/>
        </w:rPr>
        <w:t>）；</w:t>
      </w:r>
    </w:p>
    <w:p w14:paraId="78FA329A" w14:textId="77777777" w:rsidR="00F56D26" w:rsidRPr="00FF1E81" w:rsidRDefault="00F56D26" w:rsidP="00F56D26">
      <w:pPr>
        <w:ind w:leftChars="300" w:left="2160" w:hangingChars="600" w:hanging="1440"/>
        <w:textAlignment w:val="center"/>
        <w:rPr>
          <w:rFonts w:cs="Times New Roman"/>
          <w:szCs w:val="24"/>
        </w:rPr>
      </w:pPr>
      <w:r w:rsidRPr="00FF1E81">
        <w:rPr>
          <w:rFonts w:cs="Times New Roman" w:hint="eastAsia"/>
          <w:szCs w:val="24"/>
        </w:rPr>
        <w:t xml:space="preserve">      </w:t>
      </w:r>
      <w:r w:rsidRPr="00FF1E81">
        <w:rPr>
          <w:rFonts w:cs="Times New Roman" w:hint="eastAsia"/>
          <w:i/>
          <w:szCs w:val="24"/>
        </w:rPr>
        <w:t>i</w:t>
      </w:r>
      <w:r w:rsidRPr="00FF1E81">
        <w:rPr>
          <w:rFonts w:cs="Times New Roman"/>
          <w:szCs w:val="24"/>
          <w:vertAlign w:val="subscript"/>
        </w:rPr>
        <w:t>0</w:t>
      </w:r>
      <w:r w:rsidRPr="00FF1E81">
        <w:rPr>
          <w:rFonts w:cs="Times New Roman" w:hint="eastAsia"/>
          <w:szCs w:val="24"/>
        </w:rPr>
        <w:t xml:space="preserve"> </w:t>
      </w:r>
      <w:r w:rsidRPr="00FF1E81">
        <w:rPr>
          <w:rFonts w:cs="Times New Roman"/>
          <w:szCs w:val="24"/>
        </w:rPr>
        <w:t>——</w:t>
      </w:r>
      <w:r w:rsidRPr="00FF1E81">
        <w:rPr>
          <w:rFonts w:cs="Times New Roman" w:hint="eastAsia"/>
          <w:szCs w:val="24"/>
        </w:rPr>
        <w:t>截面对剪心的极回转半径（</w:t>
      </w:r>
      <w:r w:rsidRPr="00FF1E81">
        <w:rPr>
          <w:rFonts w:cs="Times New Roman" w:hint="eastAsia"/>
          <w:szCs w:val="24"/>
        </w:rPr>
        <w:t>mm</w:t>
      </w:r>
      <w:r w:rsidRPr="00FF1E81">
        <w:rPr>
          <w:rFonts w:cs="Times New Roman" w:hint="eastAsia"/>
          <w:szCs w:val="24"/>
        </w:rPr>
        <w:t>），单轴对称截面</w:t>
      </w:r>
      <w:r w:rsidRPr="00FF1E81">
        <w:rPr>
          <w:rFonts w:cs="Times New Roman" w:hint="eastAsia"/>
          <w:i/>
          <w:szCs w:val="24"/>
        </w:rPr>
        <w:t>i</w:t>
      </w:r>
      <w:r w:rsidRPr="00FF1E81">
        <w:rPr>
          <w:rFonts w:cs="Times New Roman"/>
          <w:szCs w:val="24"/>
          <w:vertAlign w:val="subscript"/>
        </w:rPr>
        <w:t>0</w:t>
      </w:r>
      <w:r w:rsidRPr="00FF1E81">
        <w:rPr>
          <w:rFonts w:cs="Times New Roman"/>
          <w:szCs w:val="24"/>
          <w:vertAlign w:val="superscript"/>
        </w:rPr>
        <w:t>2</w:t>
      </w:r>
      <w:r w:rsidRPr="00FF1E81">
        <w:rPr>
          <w:rFonts w:cs="Times New Roman"/>
          <w:szCs w:val="24"/>
        </w:rPr>
        <w:t xml:space="preserve"> </w:t>
      </w:r>
      <w:r w:rsidRPr="00FF1E81">
        <w:rPr>
          <w:rFonts w:cs="Times New Roman" w:hint="eastAsia"/>
          <w:szCs w:val="24"/>
        </w:rPr>
        <w:t>=</w:t>
      </w:r>
      <w:r w:rsidRPr="00FF1E81">
        <w:rPr>
          <w:rFonts w:cs="Times New Roman"/>
          <w:szCs w:val="24"/>
        </w:rPr>
        <w:t xml:space="preserve"> </w:t>
      </w:r>
      <w:r w:rsidRPr="00FF1E81">
        <w:rPr>
          <w:rFonts w:cs="Times New Roman"/>
          <w:i/>
          <w:szCs w:val="24"/>
        </w:rPr>
        <w:t>y</w:t>
      </w:r>
      <w:r w:rsidRPr="00FF1E81">
        <w:rPr>
          <w:rFonts w:cs="Times New Roman"/>
          <w:szCs w:val="24"/>
          <w:vertAlign w:val="subscript"/>
        </w:rPr>
        <w:t>s</w:t>
      </w:r>
      <w:r w:rsidRPr="00FF1E81">
        <w:rPr>
          <w:rFonts w:cs="Times New Roman"/>
          <w:szCs w:val="24"/>
          <w:vertAlign w:val="superscript"/>
        </w:rPr>
        <w:t>2</w:t>
      </w:r>
      <w:r w:rsidRPr="00FF1E81">
        <w:rPr>
          <w:rFonts w:cs="Times New Roman"/>
          <w:szCs w:val="24"/>
        </w:rPr>
        <w:t xml:space="preserve"> </w:t>
      </w:r>
      <w:r w:rsidRPr="00FF1E81">
        <w:rPr>
          <w:rFonts w:cs="Times New Roman" w:hint="eastAsia"/>
          <w:szCs w:val="24"/>
        </w:rPr>
        <w:t>+</w:t>
      </w:r>
      <w:r w:rsidRPr="00FF1E81">
        <w:rPr>
          <w:rFonts w:cs="Times New Roman" w:hint="eastAsia"/>
          <w:i/>
          <w:szCs w:val="24"/>
        </w:rPr>
        <w:t xml:space="preserve"> i</w:t>
      </w:r>
      <w:r w:rsidRPr="00FF1E81">
        <w:rPr>
          <w:rFonts w:cs="Times New Roman"/>
          <w:szCs w:val="24"/>
          <w:vertAlign w:val="subscript"/>
        </w:rPr>
        <w:t>x</w:t>
      </w:r>
      <w:r w:rsidRPr="00FF1E81">
        <w:rPr>
          <w:rFonts w:cs="Times New Roman"/>
          <w:szCs w:val="24"/>
          <w:vertAlign w:val="superscript"/>
        </w:rPr>
        <w:t>2</w:t>
      </w:r>
      <w:r w:rsidRPr="00FF1E81">
        <w:rPr>
          <w:rFonts w:cs="Times New Roman"/>
          <w:szCs w:val="24"/>
        </w:rPr>
        <w:t xml:space="preserve"> +</w:t>
      </w:r>
      <w:r w:rsidRPr="00FF1E81">
        <w:rPr>
          <w:rFonts w:cs="Times New Roman" w:hint="eastAsia"/>
          <w:szCs w:val="24"/>
        </w:rPr>
        <w:t xml:space="preserve"> </w:t>
      </w:r>
      <w:r w:rsidRPr="00FF1E81">
        <w:rPr>
          <w:rFonts w:cs="Times New Roman" w:hint="eastAsia"/>
          <w:i/>
          <w:szCs w:val="24"/>
        </w:rPr>
        <w:t>i</w:t>
      </w:r>
      <w:r w:rsidRPr="00FF1E81">
        <w:rPr>
          <w:rFonts w:cs="Times New Roman"/>
          <w:szCs w:val="24"/>
          <w:vertAlign w:val="subscript"/>
        </w:rPr>
        <w:t>y</w:t>
      </w:r>
      <w:r w:rsidRPr="00FF1E81">
        <w:rPr>
          <w:rFonts w:cs="Times New Roman"/>
          <w:szCs w:val="24"/>
          <w:vertAlign w:val="superscript"/>
        </w:rPr>
        <w:t>2</w:t>
      </w:r>
      <w:r w:rsidRPr="00FF1E81">
        <w:rPr>
          <w:rFonts w:cs="Times New Roman" w:hint="eastAsia"/>
          <w:szCs w:val="24"/>
        </w:rPr>
        <w:t>；</w:t>
      </w:r>
    </w:p>
    <w:p w14:paraId="317435E8" w14:textId="35FDB066" w:rsidR="00F56D26" w:rsidRPr="00FF1E81" w:rsidRDefault="00F56D26" w:rsidP="00F56D26">
      <w:pPr>
        <w:ind w:leftChars="200" w:left="480" w:firstLineChars="100" w:firstLine="240"/>
        <w:textAlignment w:val="center"/>
        <w:rPr>
          <w:rFonts w:cs="Times New Roman"/>
          <w:szCs w:val="24"/>
        </w:rPr>
      </w:pPr>
      <w:r w:rsidRPr="00FF1E81">
        <w:rPr>
          <w:rFonts w:cs="Times New Roman" w:hint="eastAsia"/>
          <w:szCs w:val="24"/>
        </w:rPr>
        <w:t xml:space="preserve">      </w:t>
      </w:r>
      <w:r w:rsidRPr="00FF1E81">
        <w:rPr>
          <w:rFonts w:ascii="Symbol" w:hAnsi="Symbol" w:cs="Times New Roman"/>
          <w:i/>
          <w:szCs w:val="24"/>
        </w:rPr>
        <w:t></w:t>
      </w:r>
      <w:r w:rsidRPr="00FF1E81">
        <w:rPr>
          <w:rFonts w:cs="Times New Roman" w:hint="eastAsia"/>
          <w:szCs w:val="24"/>
          <w:vertAlign w:val="subscript"/>
        </w:rPr>
        <w:t>z</w:t>
      </w:r>
      <w:r w:rsidRPr="00FF1E81">
        <w:rPr>
          <w:rFonts w:cs="Times New Roman" w:hint="eastAsia"/>
          <w:szCs w:val="24"/>
        </w:rPr>
        <w:t xml:space="preserve"> </w:t>
      </w:r>
      <w:r w:rsidRPr="00FF1E81">
        <w:rPr>
          <w:rFonts w:cs="Times New Roman"/>
          <w:szCs w:val="24"/>
        </w:rPr>
        <w:t>——</w:t>
      </w:r>
      <w:r w:rsidRPr="00FF1E81">
        <w:rPr>
          <w:rFonts w:cs="Times New Roman" w:hint="eastAsia"/>
          <w:szCs w:val="24"/>
        </w:rPr>
        <w:t>扭转屈曲换算长细比；</w:t>
      </w:r>
    </w:p>
    <w:p w14:paraId="5244D7C7" w14:textId="77777777" w:rsidR="00F56D26" w:rsidRPr="00FF1E81" w:rsidRDefault="00F56D26" w:rsidP="00F56D26">
      <w:pPr>
        <w:ind w:leftChars="300" w:left="2160" w:hangingChars="600" w:hanging="1440"/>
        <w:textAlignment w:val="center"/>
        <w:rPr>
          <w:rFonts w:cs="Times New Roman"/>
          <w:szCs w:val="24"/>
        </w:rPr>
      </w:pPr>
      <w:r w:rsidRPr="00FF1E81">
        <w:rPr>
          <w:rFonts w:cs="Times New Roman" w:hint="eastAsia"/>
          <w:i/>
          <w:szCs w:val="24"/>
        </w:rPr>
        <w:t>I</w:t>
      </w:r>
      <w:r w:rsidRPr="00FF1E81">
        <w:rPr>
          <w:rFonts w:cs="Times New Roman"/>
          <w:szCs w:val="24"/>
          <w:vertAlign w:val="subscript"/>
        </w:rPr>
        <w:t>0</w:t>
      </w:r>
      <w:r w:rsidRPr="00FF1E81">
        <w:rPr>
          <w:rFonts w:cs="Times New Roman" w:hint="eastAsia"/>
          <w:szCs w:val="24"/>
        </w:rPr>
        <w:t>、</w:t>
      </w:r>
      <w:r w:rsidRPr="00FF1E81">
        <w:rPr>
          <w:rFonts w:cs="Times New Roman" w:hint="eastAsia"/>
          <w:i/>
          <w:szCs w:val="24"/>
        </w:rPr>
        <w:t>I</w:t>
      </w:r>
      <w:r w:rsidRPr="00FF1E81">
        <w:rPr>
          <w:rFonts w:cs="Times New Roman" w:hint="eastAsia"/>
          <w:szCs w:val="24"/>
          <w:vertAlign w:val="subscript"/>
        </w:rPr>
        <w:t>t</w:t>
      </w:r>
      <w:r w:rsidRPr="00FF1E81">
        <w:rPr>
          <w:rFonts w:cs="Times New Roman" w:hint="eastAsia"/>
          <w:szCs w:val="24"/>
        </w:rPr>
        <w:t>、</w:t>
      </w:r>
      <w:r w:rsidRPr="00FF1E81">
        <w:rPr>
          <w:rFonts w:cs="Times New Roman" w:hint="eastAsia"/>
          <w:i/>
          <w:szCs w:val="24"/>
        </w:rPr>
        <w:t>I</w:t>
      </w:r>
      <w:r w:rsidRPr="00FF1E81">
        <w:rPr>
          <w:rFonts w:ascii="Symbol" w:hAnsi="Symbol" w:cs="Times New Roman"/>
          <w:szCs w:val="24"/>
          <w:vertAlign w:val="subscript"/>
        </w:rPr>
        <w:t></w:t>
      </w:r>
      <w:r w:rsidRPr="00FF1E81">
        <w:rPr>
          <w:rFonts w:ascii="Symbol" w:hAnsi="Symbol" w:cs="Times New Roman"/>
          <w:szCs w:val="24"/>
          <w:vertAlign w:val="subscript"/>
        </w:rPr>
        <w:t></w:t>
      </w:r>
      <w:r w:rsidRPr="00FF1E81">
        <w:rPr>
          <w:rFonts w:cs="Times New Roman"/>
          <w:szCs w:val="24"/>
        </w:rPr>
        <w:t>——</w:t>
      </w:r>
      <w:r w:rsidRPr="00FF1E81">
        <w:rPr>
          <w:rFonts w:cs="Times New Roman" w:hint="eastAsia"/>
          <w:szCs w:val="24"/>
        </w:rPr>
        <w:t>分别为构件毛截面对剪心的极惯性矩（</w:t>
      </w:r>
      <w:r w:rsidRPr="00FF1E81">
        <w:rPr>
          <w:rFonts w:cs="Times New Roman" w:hint="eastAsia"/>
          <w:szCs w:val="24"/>
        </w:rPr>
        <w:t>mm</w:t>
      </w:r>
      <w:r w:rsidRPr="00FF1E81">
        <w:rPr>
          <w:rFonts w:cs="Times New Roman"/>
          <w:szCs w:val="24"/>
          <w:vertAlign w:val="superscript"/>
        </w:rPr>
        <w:t>4</w:t>
      </w:r>
      <w:r w:rsidRPr="00FF1E81">
        <w:rPr>
          <w:rFonts w:cs="Times New Roman" w:hint="eastAsia"/>
          <w:szCs w:val="24"/>
        </w:rPr>
        <w:t>）、自由扭转常数（</w:t>
      </w:r>
      <w:r w:rsidRPr="00FF1E81">
        <w:rPr>
          <w:rFonts w:cs="Times New Roman" w:hint="eastAsia"/>
          <w:szCs w:val="24"/>
        </w:rPr>
        <w:t>mm</w:t>
      </w:r>
      <w:r w:rsidRPr="00FF1E81">
        <w:rPr>
          <w:rFonts w:cs="Times New Roman"/>
          <w:szCs w:val="24"/>
          <w:vertAlign w:val="superscript"/>
        </w:rPr>
        <w:t>4</w:t>
      </w:r>
      <w:r w:rsidRPr="00FF1E81">
        <w:rPr>
          <w:rFonts w:cs="Times New Roman" w:hint="eastAsia"/>
          <w:szCs w:val="24"/>
        </w:rPr>
        <w:t>）和扇性惯性矩（</w:t>
      </w:r>
      <w:r w:rsidRPr="00FF1E81">
        <w:rPr>
          <w:rFonts w:cs="Times New Roman" w:hint="eastAsia"/>
          <w:szCs w:val="24"/>
        </w:rPr>
        <w:t>mm</w:t>
      </w:r>
      <w:r w:rsidRPr="00FF1E81">
        <w:rPr>
          <w:rFonts w:cs="Times New Roman"/>
          <w:szCs w:val="24"/>
          <w:vertAlign w:val="superscript"/>
        </w:rPr>
        <w:t>6</w:t>
      </w:r>
      <w:r w:rsidRPr="00FF1E81">
        <w:rPr>
          <w:rFonts w:cs="Times New Roman" w:hint="eastAsia"/>
          <w:szCs w:val="24"/>
        </w:rPr>
        <w:t>），对十字形截面可近似取</w:t>
      </w:r>
      <w:r w:rsidRPr="00FF1E81">
        <w:rPr>
          <w:rFonts w:cs="Times New Roman" w:hint="eastAsia"/>
          <w:i/>
          <w:szCs w:val="24"/>
        </w:rPr>
        <w:t>I</w:t>
      </w:r>
      <w:r w:rsidRPr="00FF1E81">
        <w:rPr>
          <w:rFonts w:ascii="Symbol" w:hAnsi="Symbol" w:cs="Times New Roman"/>
          <w:szCs w:val="24"/>
          <w:vertAlign w:val="subscript"/>
        </w:rPr>
        <w:t></w:t>
      </w:r>
      <w:r w:rsidRPr="00FF1E81">
        <w:rPr>
          <w:rFonts w:ascii="Symbol" w:hAnsi="Symbol" w:cs="Times New Roman"/>
          <w:szCs w:val="24"/>
        </w:rPr>
        <w:t></w:t>
      </w:r>
      <w:r w:rsidRPr="00FF1E81">
        <w:rPr>
          <w:rFonts w:ascii="Symbol" w:hAnsi="Symbol" w:cs="Times New Roman"/>
          <w:szCs w:val="24"/>
        </w:rPr>
        <w:t></w:t>
      </w:r>
      <w:r w:rsidRPr="00FF1E81">
        <w:rPr>
          <w:rFonts w:ascii="Symbol" w:hAnsi="Symbol" w:cs="Times New Roman"/>
          <w:szCs w:val="24"/>
        </w:rPr>
        <w:t></w:t>
      </w:r>
      <w:r w:rsidRPr="00FF1E81">
        <w:rPr>
          <w:rFonts w:ascii="Symbol" w:hAnsi="Symbol" w:cs="Times New Roman"/>
          <w:szCs w:val="24"/>
        </w:rPr>
        <w:t></w:t>
      </w:r>
      <w:r w:rsidRPr="00FF1E81">
        <w:rPr>
          <w:rFonts w:ascii="Symbol" w:hAnsi="Symbol" w:cs="Times New Roman"/>
          <w:szCs w:val="24"/>
        </w:rPr>
        <w:t>；</w:t>
      </w:r>
    </w:p>
    <w:p w14:paraId="3616C69C" w14:textId="77777777" w:rsidR="00F56D26" w:rsidRPr="00FF1E81" w:rsidRDefault="00F56D26" w:rsidP="00F56D26">
      <w:pPr>
        <w:ind w:leftChars="300" w:left="2160" w:hangingChars="600" w:hanging="1440"/>
        <w:textAlignment w:val="center"/>
        <w:rPr>
          <w:rFonts w:cs="Times New Roman"/>
          <w:szCs w:val="24"/>
        </w:rPr>
      </w:pPr>
      <w:r w:rsidRPr="00FF1E81">
        <w:rPr>
          <w:rFonts w:cs="Times New Roman" w:hint="eastAsia"/>
          <w:szCs w:val="24"/>
        </w:rPr>
        <w:t xml:space="preserve">      </w:t>
      </w:r>
      <w:r w:rsidRPr="00FF1E81">
        <w:rPr>
          <w:rFonts w:cs="Times New Roman" w:hint="eastAsia"/>
          <w:i/>
          <w:szCs w:val="24"/>
        </w:rPr>
        <w:t>l</w:t>
      </w:r>
      <w:r w:rsidRPr="00FF1E81">
        <w:rPr>
          <w:rFonts w:ascii="Symbol" w:hAnsi="Symbol" w:cs="Times New Roman"/>
          <w:szCs w:val="24"/>
          <w:vertAlign w:val="subscript"/>
        </w:rPr>
        <w:t></w:t>
      </w:r>
      <w:r w:rsidRPr="00FF1E81">
        <w:rPr>
          <w:rFonts w:ascii="Symbol" w:hAnsi="Symbol" w:cs="Times New Roman"/>
          <w:szCs w:val="24"/>
          <w:vertAlign w:val="subscript"/>
        </w:rPr>
        <w:t></w:t>
      </w:r>
      <w:r w:rsidRPr="00FF1E81">
        <w:rPr>
          <w:rFonts w:cs="Times New Roman"/>
          <w:szCs w:val="24"/>
        </w:rPr>
        <w:t>——</w:t>
      </w:r>
      <w:r w:rsidRPr="00FF1E81">
        <w:rPr>
          <w:rFonts w:cs="Times New Roman" w:hint="eastAsia"/>
          <w:szCs w:val="24"/>
        </w:rPr>
        <w:t>扭转屈曲的计算长度，两端铰支且端截面可自由翘曲者，取几何长度</w:t>
      </w:r>
      <w:r w:rsidRPr="00FF1E81">
        <w:rPr>
          <w:rFonts w:cs="Times New Roman" w:hint="eastAsia"/>
          <w:i/>
          <w:szCs w:val="24"/>
        </w:rPr>
        <w:t>l</w:t>
      </w:r>
      <w:r w:rsidRPr="00FF1E81">
        <w:rPr>
          <w:rFonts w:cs="Times New Roman" w:hint="eastAsia"/>
          <w:szCs w:val="24"/>
        </w:rPr>
        <w:t>；当构件端部有楼板对其扭转进行约束时，可取</w:t>
      </w:r>
      <w:r w:rsidRPr="00FF1E81">
        <w:rPr>
          <w:rFonts w:cs="Times New Roman" w:hint="eastAsia"/>
          <w:szCs w:val="24"/>
        </w:rPr>
        <w:t>0.5</w:t>
      </w:r>
      <w:r w:rsidRPr="00FF1E81">
        <w:rPr>
          <w:rFonts w:cs="Times New Roman" w:hint="eastAsia"/>
          <w:i/>
          <w:szCs w:val="24"/>
        </w:rPr>
        <w:t>l</w:t>
      </w:r>
      <w:r w:rsidRPr="00FF1E81">
        <w:rPr>
          <w:rFonts w:cs="Times New Roman" w:hint="eastAsia"/>
          <w:szCs w:val="24"/>
        </w:rPr>
        <w:t>。</w:t>
      </w:r>
    </w:p>
    <w:p w14:paraId="22CE15EE" w14:textId="77777777" w:rsidR="00F56D26" w:rsidRPr="00FF1E81" w:rsidRDefault="00F56D26" w:rsidP="00F56D26">
      <w:pPr>
        <w:pStyle w:val="120"/>
        <w:numPr>
          <w:ilvl w:val="0"/>
          <w:numId w:val="31"/>
        </w:numPr>
        <w:ind w:firstLineChars="0"/>
      </w:pPr>
      <w:r w:rsidRPr="00FF1E81">
        <w:rPr>
          <w:rFonts w:hint="eastAsia"/>
        </w:rPr>
        <w:t>截面为不等肢</w:t>
      </w:r>
      <w:r w:rsidRPr="00FF1E81">
        <w:rPr>
          <w:rFonts w:hint="eastAsia"/>
        </w:rPr>
        <w:t>L</w:t>
      </w:r>
      <w:r w:rsidRPr="00FF1E81">
        <w:rPr>
          <w:rFonts w:hint="eastAsia"/>
        </w:rPr>
        <w:t>形截面（无对称轴且剪心和形心不重合）构件，应采用下列公式计算换算长细比：</w:t>
      </w:r>
      <w:r w:rsidRPr="00FF1E81">
        <w:rPr>
          <w:rFonts w:hint="eastAsia"/>
        </w:rPr>
        <w:t xml:space="preserve">                                                                                                                                                                                                                                                                                                                                                                                                                                                                                                                                                                                                                                                                                                                                                                                                                                                                                                                                                                                                                                                                                                                                                                                                                                                                                                                                                                                                                                                                                                                                                                                                </w:t>
      </w:r>
    </w:p>
    <w:tbl>
      <w:tblPr>
        <w:tblW w:w="5000" w:type="pct"/>
        <w:tblLook w:val="00A0" w:firstRow="1" w:lastRow="0" w:firstColumn="1" w:lastColumn="0" w:noHBand="0" w:noVBand="0"/>
      </w:tblPr>
      <w:tblGrid>
        <w:gridCol w:w="1108"/>
        <w:gridCol w:w="5398"/>
        <w:gridCol w:w="1806"/>
      </w:tblGrid>
      <w:tr w:rsidR="00F56D26" w:rsidRPr="00FF1E81" w14:paraId="2AFF7323" w14:textId="77777777" w:rsidTr="004A37DF">
        <w:tc>
          <w:tcPr>
            <w:tcW w:w="712" w:type="pct"/>
            <w:vAlign w:val="center"/>
          </w:tcPr>
          <w:p w14:paraId="572C1B55" w14:textId="77777777" w:rsidR="00F56D26" w:rsidRPr="00FF1E81" w:rsidRDefault="00F56D26" w:rsidP="004A37DF">
            <w:pPr>
              <w:pStyle w:val="120"/>
              <w:ind w:firstLineChars="0" w:firstLine="0"/>
            </w:pPr>
          </w:p>
        </w:tc>
        <w:tc>
          <w:tcPr>
            <w:tcW w:w="3156" w:type="pct"/>
            <w:vAlign w:val="center"/>
            <w:hideMark/>
          </w:tcPr>
          <w:p w14:paraId="52217DD8" w14:textId="77777777" w:rsidR="00F56D26" w:rsidRPr="00FF1E81" w:rsidRDefault="00F56D26" w:rsidP="004A37DF">
            <w:pPr>
              <w:pStyle w:val="120"/>
              <w:ind w:firstLineChars="0" w:firstLine="0"/>
              <w:jc w:val="center"/>
            </w:pPr>
            <w:r w:rsidRPr="00AA2BCE">
              <w:rPr>
                <w:position w:val="-34"/>
              </w:rPr>
              <w:object w:dxaOrig="1460" w:dyaOrig="780" w14:anchorId="7A1F49E7">
                <v:shape id="_x0000_i1154" type="#_x0000_t75" style="width:73.15pt;height:39.15pt" o:ole="">
                  <v:imagedata r:id="rId268" o:title=""/>
                </v:shape>
                <o:OLEObject Type="Embed" ProgID="Equation.DSMT4" ShapeID="_x0000_i1154" DrawAspect="Content" ObjectID="_1826727204" r:id="rId269"/>
              </w:object>
            </w:r>
          </w:p>
        </w:tc>
        <w:tc>
          <w:tcPr>
            <w:tcW w:w="1132" w:type="pct"/>
            <w:vAlign w:val="center"/>
            <w:hideMark/>
          </w:tcPr>
          <w:p w14:paraId="69E5ABDF" w14:textId="4B3FCDFF" w:rsidR="00F56D26" w:rsidRPr="00FF1E81" w:rsidRDefault="00F56D26" w:rsidP="00F56D26">
            <w:pPr>
              <w:pStyle w:val="120"/>
              <w:ind w:firstLineChars="0" w:firstLine="0"/>
              <w:jc w:val="right"/>
            </w:pPr>
            <w:r w:rsidRPr="00FF1E81">
              <w:rPr>
                <w:rFonts w:hint="eastAsia"/>
              </w:rPr>
              <w:t>（</w:t>
            </w:r>
            <w:r>
              <w:t>4</w:t>
            </w:r>
            <w:r w:rsidRPr="00FF1E81">
              <w:t>.2.</w:t>
            </w:r>
            <w:r>
              <w:t>3</w:t>
            </w:r>
            <w:r w:rsidRPr="00FF1E81">
              <w:t>-5</w:t>
            </w:r>
            <w:r w:rsidRPr="00FF1E81">
              <w:rPr>
                <w:rFonts w:hint="eastAsia"/>
              </w:rPr>
              <w:t>）</w:t>
            </w:r>
          </w:p>
        </w:tc>
      </w:tr>
      <w:tr w:rsidR="00F56D26" w:rsidRPr="00FF1E81" w14:paraId="1C6D28F4" w14:textId="77777777" w:rsidTr="004A37DF">
        <w:tc>
          <w:tcPr>
            <w:tcW w:w="712" w:type="pct"/>
            <w:vAlign w:val="center"/>
          </w:tcPr>
          <w:p w14:paraId="24F0D97D" w14:textId="77777777" w:rsidR="00F56D26" w:rsidRPr="00FF1E81" w:rsidRDefault="00F56D26" w:rsidP="004A37DF">
            <w:pPr>
              <w:pStyle w:val="120"/>
              <w:ind w:firstLineChars="0" w:firstLine="0"/>
            </w:pPr>
          </w:p>
        </w:tc>
        <w:tc>
          <w:tcPr>
            <w:tcW w:w="3156" w:type="pct"/>
            <w:vAlign w:val="center"/>
            <w:hideMark/>
          </w:tcPr>
          <w:p w14:paraId="46D446BC" w14:textId="77777777" w:rsidR="00F56D26" w:rsidRPr="00FF1E81" w:rsidRDefault="00F56D26" w:rsidP="004A37DF">
            <w:pPr>
              <w:pStyle w:val="120"/>
              <w:ind w:firstLineChars="0" w:firstLine="0"/>
              <w:jc w:val="center"/>
            </w:pPr>
            <w:r w:rsidRPr="00FF1E81">
              <w:rPr>
                <w:position w:val="-58"/>
              </w:rPr>
              <w:object w:dxaOrig="5100" w:dyaOrig="1280" w14:anchorId="1D63249F">
                <v:shape id="_x0000_i1155" type="#_x0000_t75" style="width:259.2pt;height:64.5pt" o:ole="">
                  <v:imagedata r:id="rId270" o:title=""/>
                </v:shape>
                <o:OLEObject Type="Embed" ProgID="Equation.DSMT4" ShapeID="_x0000_i1155" DrawAspect="Content" ObjectID="_1826727205" r:id="rId271"/>
              </w:object>
            </w:r>
          </w:p>
        </w:tc>
        <w:tc>
          <w:tcPr>
            <w:tcW w:w="1132" w:type="pct"/>
            <w:vAlign w:val="center"/>
            <w:hideMark/>
          </w:tcPr>
          <w:p w14:paraId="58AA6839" w14:textId="0F15E927" w:rsidR="00F56D26" w:rsidRPr="00FF1E81" w:rsidRDefault="00F56D26" w:rsidP="00F56D26">
            <w:pPr>
              <w:pStyle w:val="120"/>
              <w:ind w:firstLineChars="0" w:firstLine="0"/>
              <w:jc w:val="right"/>
            </w:pPr>
            <w:r w:rsidRPr="00FF1E81">
              <w:rPr>
                <w:rFonts w:hint="eastAsia"/>
              </w:rPr>
              <w:t>（</w:t>
            </w:r>
            <w:r>
              <w:t>4</w:t>
            </w:r>
            <w:r w:rsidRPr="00FF1E81">
              <w:t>.2.</w:t>
            </w:r>
            <w:r>
              <w:t>3</w:t>
            </w:r>
            <w:r w:rsidRPr="00FF1E81">
              <w:t>-6</w:t>
            </w:r>
            <w:r w:rsidRPr="00FF1E81">
              <w:rPr>
                <w:rFonts w:hint="eastAsia"/>
              </w:rPr>
              <w:t>）</w:t>
            </w:r>
          </w:p>
        </w:tc>
      </w:tr>
      <w:tr w:rsidR="00F56D26" w:rsidRPr="00FF1E81" w14:paraId="7BB99F48" w14:textId="77777777" w:rsidTr="004A37DF">
        <w:tc>
          <w:tcPr>
            <w:tcW w:w="712" w:type="pct"/>
            <w:vAlign w:val="center"/>
          </w:tcPr>
          <w:p w14:paraId="22C8CEBE" w14:textId="77777777" w:rsidR="00F56D26" w:rsidRPr="00FF1E81" w:rsidRDefault="00F56D26" w:rsidP="004A37DF">
            <w:pPr>
              <w:pStyle w:val="120"/>
              <w:ind w:firstLineChars="0" w:firstLine="0"/>
            </w:pPr>
          </w:p>
        </w:tc>
        <w:tc>
          <w:tcPr>
            <w:tcW w:w="3156" w:type="pct"/>
            <w:vAlign w:val="center"/>
            <w:hideMark/>
          </w:tcPr>
          <w:p w14:paraId="0CB0080C" w14:textId="77777777" w:rsidR="00F56D26" w:rsidRPr="00FF1E81" w:rsidRDefault="00F56D26" w:rsidP="004A37DF">
            <w:pPr>
              <w:pStyle w:val="120"/>
              <w:ind w:firstLineChars="0" w:firstLine="0"/>
              <w:jc w:val="center"/>
            </w:pPr>
            <w:r w:rsidRPr="00AA2BCE">
              <w:rPr>
                <w:position w:val="-14"/>
              </w:rPr>
              <w:object w:dxaOrig="1840" w:dyaOrig="400" w14:anchorId="7F80AB6B">
                <v:shape id="_x0000_i1156" type="#_x0000_t75" style="width:92.15pt;height:20.15pt" o:ole="">
                  <v:imagedata r:id="rId272" o:title=""/>
                </v:shape>
                <o:OLEObject Type="Embed" ProgID="Equation.DSMT4" ShapeID="_x0000_i1156" DrawAspect="Content" ObjectID="_1826727206" r:id="rId273"/>
              </w:object>
            </w:r>
          </w:p>
        </w:tc>
        <w:tc>
          <w:tcPr>
            <w:tcW w:w="1132" w:type="pct"/>
            <w:vAlign w:val="center"/>
            <w:hideMark/>
          </w:tcPr>
          <w:p w14:paraId="5831709A" w14:textId="234555E3" w:rsidR="00F56D26" w:rsidRPr="00FF1E81" w:rsidRDefault="00F56D26" w:rsidP="00F56D26">
            <w:pPr>
              <w:pStyle w:val="120"/>
              <w:ind w:firstLineChars="0" w:firstLine="0"/>
              <w:jc w:val="right"/>
            </w:pPr>
            <w:r w:rsidRPr="00FF1E81">
              <w:rPr>
                <w:rFonts w:hint="eastAsia"/>
              </w:rPr>
              <w:t>（</w:t>
            </w:r>
            <w:r>
              <w:t>4</w:t>
            </w:r>
            <w:r w:rsidRPr="00FF1E81">
              <w:t>.2.</w:t>
            </w:r>
            <w:r>
              <w:t>3</w:t>
            </w:r>
            <w:r w:rsidRPr="00FF1E81">
              <w:t>-7</w:t>
            </w:r>
            <w:r w:rsidRPr="00FF1E81">
              <w:rPr>
                <w:rFonts w:hint="eastAsia"/>
              </w:rPr>
              <w:t>）</w:t>
            </w:r>
          </w:p>
        </w:tc>
      </w:tr>
      <w:tr w:rsidR="00F56D26" w:rsidRPr="00FF1E81" w14:paraId="2817A5F5" w14:textId="77777777" w:rsidTr="004A37DF">
        <w:tc>
          <w:tcPr>
            <w:tcW w:w="712" w:type="pct"/>
            <w:vAlign w:val="center"/>
          </w:tcPr>
          <w:p w14:paraId="1B20771C" w14:textId="77777777" w:rsidR="00F56D26" w:rsidRPr="00FF1E81" w:rsidRDefault="00F56D26" w:rsidP="004A37DF">
            <w:pPr>
              <w:pStyle w:val="120"/>
              <w:ind w:firstLineChars="0" w:firstLine="0"/>
            </w:pPr>
          </w:p>
        </w:tc>
        <w:tc>
          <w:tcPr>
            <w:tcW w:w="3156" w:type="pct"/>
            <w:vAlign w:val="center"/>
            <w:hideMark/>
          </w:tcPr>
          <w:p w14:paraId="47861AA7" w14:textId="77777777" w:rsidR="00F56D26" w:rsidRPr="00FF1E81" w:rsidRDefault="00F56D26" w:rsidP="004A37DF">
            <w:pPr>
              <w:pStyle w:val="120"/>
              <w:ind w:firstLineChars="0" w:firstLine="0"/>
              <w:jc w:val="center"/>
            </w:pPr>
            <w:r w:rsidRPr="00AA2BCE">
              <w:rPr>
                <w:position w:val="-30"/>
              </w:rPr>
              <w:object w:dxaOrig="1180" w:dyaOrig="720" w14:anchorId="063D28E7">
                <v:shape id="_x0000_i1157" type="#_x0000_t75" style="width:59.35pt;height:36.3pt" o:ole="">
                  <v:imagedata r:id="rId274" o:title=""/>
                </v:shape>
                <o:OLEObject Type="Embed" ProgID="Equation.DSMT4" ShapeID="_x0000_i1157" DrawAspect="Content" ObjectID="_1826727207" r:id="rId275"/>
              </w:object>
            </w:r>
          </w:p>
        </w:tc>
        <w:tc>
          <w:tcPr>
            <w:tcW w:w="1132" w:type="pct"/>
            <w:vAlign w:val="center"/>
            <w:hideMark/>
          </w:tcPr>
          <w:p w14:paraId="7EB95C52" w14:textId="2D473484" w:rsidR="00F56D26" w:rsidRPr="00FF1E81" w:rsidRDefault="00F56D26" w:rsidP="00F56D26">
            <w:pPr>
              <w:pStyle w:val="120"/>
              <w:ind w:firstLineChars="0" w:firstLine="0"/>
              <w:jc w:val="right"/>
            </w:pPr>
            <w:r w:rsidRPr="00FF1E81">
              <w:rPr>
                <w:rFonts w:hint="eastAsia"/>
              </w:rPr>
              <w:t>（</w:t>
            </w:r>
            <w:r>
              <w:t>4</w:t>
            </w:r>
            <w:r w:rsidRPr="00FF1E81">
              <w:t>.2.</w:t>
            </w:r>
            <w:r>
              <w:t>3</w:t>
            </w:r>
            <w:r w:rsidRPr="00FF1E81">
              <w:t>-8</w:t>
            </w:r>
            <w:r w:rsidRPr="00FF1E81">
              <w:rPr>
                <w:rFonts w:hint="eastAsia"/>
              </w:rPr>
              <w:t>）</w:t>
            </w:r>
          </w:p>
        </w:tc>
      </w:tr>
      <w:tr w:rsidR="00F56D26" w:rsidRPr="00FF1E81" w14:paraId="6D815C4D" w14:textId="77777777" w:rsidTr="004A37DF">
        <w:tc>
          <w:tcPr>
            <w:tcW w:w="712" w:type="pct"/>
            <w:vAlign w:val="center"/>
          </w:tcPr>
          <w:p w14:paraId="2E467EB3" w14:textId="77777777" w:rsidR="00F56D26" w:rsidRPr="00FF1E81" w:rsidRDefault="00F56D26" w:rsidP="004A37DF">
            <w:pPr>
              <w:pStyle w:val="120"/>
              <w:ind w:firstLineChars="0" w:firstLine="0"/>
            </w:pPr>
          </w:p>
        </w:tc>
        <w:tc>
          <w:tcPr>
            <w:tcW w:w="3156" w:type="pct"/>
            <w:vAlign w:val="center"/>
            <w:hideMark/>
          </w:tcPr>
          <w:p w14:paraId="61775292" w14:textId="77777777" w:rsidR="00F56D26" w:rsidRPr="00FF1E81" w:rsidRDefault="00F56D26" w:rsidP="004A37DF">
            <w:pPr>
              <w:pStyle w:val="120"/>
              <w:ind w:firstLineChars="0" w:firstLine="0"/>
              <w:jc w:val="center"/>
            </w:pPr>
            <w:r w:rsidRPr="00FF1E81">
              <w:rPr>
                <w:position w:val="-32"/>
              </w:rPr>
              <w:object w:dxaOrig="1180" w:dyaOrig="740" w14:anchorId="7356D14C">
                <v:shape id="_x0000_i1158" type="#_x0000_t75" style="width:57.6pt;height:36.85pt" o:ole="">
                  <v:imagedata r:id="rId276" o:title=""/>
                </v:shape>
                <o:OLEObject Type="Embed" ProgID="Equation.DSMT4" ShapeID="_x0000_i1158" DrawAspect="Content" ObjectID="_1826727208" r:id="rId277"/>
              </w:object>
            </w:r>
          </w:p>
        </w:tc>
        <w:tc>
          <w:tcPr>
            <w:tcW w:w="1132" w:type="pct"/>
            <w:vAlign w:val="center"/>
            <w:hideMark/>
          </w:tcPr>
          <w:p w14:paraId="39A7980F" w14:textId="13EF9783" w:rsidR="00F56D26" w:rsidRPr="00FF1E81" w:rsidRDefault="00F56D26" w:rsidP="00F56D26">
            <w:pPr>
              <w:pStyle w:val="120"/>
              <w:ind w:firstLineChars="0" w:firstLine="0"/>
              <w:jc w:val="right"/>
            </w:pPr>
            <w:r w:rsidRPr="00FF1E81">
              <w:rPr>
                <w:rFonts w:hint="eastAsia"/>
              </w:rPr>
              <w:t>（</w:t>
            </w:r>
            <w:r>
              <w:t>4</w:t>
            </w:r>
            <w:r w:rsidRPr="00FF1E81">
              <w:t>.2.</w:t>
            </w:r>
            <w:r>
              <w:t>3</w:t>
            </w:r>
            <w:r w:rsidRPr="00FF1E81">
              <w:t>-9</w:t>
            </w:r>
            <w:r w:rsidRPr="00FF1E81">
              <w:rPr>
                <w:rFonts w:hint="eastAsia"/>
              </w:rPr>
              <w:t>）</w:t>
            </w:r>
          </w:p>
        </w:tc>
      </w:tr>
      <w:tr w:rsidR="00F56D26" w:rsidRPr="00FF1E81" w14:paraId="097E8740" w14:textId="77777777" w:rsidTr="004A37DF">
        <w:tc>
          <w:tcPr>
            <w:tcW w:w="712" w:type="pct"/>
            <w:vAlign w:val="center"/>
          </w:tcPr>
          <w:p w14:paraId="16BEE28C" w14:textId="77777777" w:rsidR="00F56D26" w:rsidRPr="00FF1E81" w:rsidRDefault="00F56D26" w:rsidP="004A37DF">
            <w:pPr>
              <w:pStyle w:val="120"/>
              <w:ind w:firstLineChars="0" w:firstLine="0"/>
            </w:pPr>
          </w:p>
        </w:tc>
        <w:tc>
          <w:tcPr>
            <w:tcW w:w="3156" w:type="pct"/>
            <w:vAlign w:val="center"/>
            <w:hideMark/>
          </w:tcPr>
          <w:p w14:paraId="3405CFFB" w14:textId="77777777" w:rsidR="00F56D26" w:rsidRPr="00FF1E81" w:rsidRDefault="00F56D26" w:rsidP="004A37DF">
            <w:pPr>
              <w:pStyle w:val="120"/>
              <w:ind w:firstLineChars="0" w:firstLine="0"/>
              <w:jc w:val="center"/>
            </w:pPr>
            <w:r w:rsidRPr="00AA2BCE">
              <w:rPr>
                <w:position w:val="-32"/>
              </w:rPr>
              <w:object w:dxaOrig="2260" w:dyaOrig="760" w14:anchorId="64A85754">
                <v:shape id="_x0000_i1159" type="#_x0000_t75" style="width:112.9pt;height:38pt" o:ole="">
                  <v:imagedata r:id="rId278" o:title=""/>
                </v:shape>
                <o:OLEObject Type="Embed" ProgID="Equation.DSMT4" ShapeID="_x0000_i1159" DrawAspect="Content" ObjectID="_1826727209" r:id="rId279"/>
              </w:object>
            </w:r>
          </w:p>
        </w:tc>
        <w:tc>
          <w:tcPr>
            <w:tcW w:w="1132" w:type="pct"/>
            <w:vAlign w:val="center"/>
            <w:hideMark/>
          </w:tcPr>
          <w:p w14:paraId="5E088FB9" w14:textId="4B32F874" w:rsidR="00F56D26" w:rsidRPr="00FF1E81" w:rsidRDefault="00F56D26" w:rsidP="00F56D26">
            <w:pPr>
              <w:pStyle w:val="120"/>
              <w:ind w:firstLineChars="0" w:firstLine="0"/>
              <w:jc w:val="right"/>
            </w:pPr>
            <w:r w:rsidRPr="00FF1E81">
              <w:rPr>
                <w:rFonts w:hint="eastAsia"/>
              </w:rPr>
              <w:t>（</w:t>
            </w:r>
            <w:r>
              <w:t>4</w:t>
            </w:r>
            <w:r w:rsidRPr="00FF1E81">
              <w:t>.2.</w:t>
            </w:r>
            <w:r>
              <w:t>3</w:t>
            </w:r>
            <w:r w:rsidRPr="00FF1E81">
              <w:t>-10</w:t>
            </w:r>
            <w:r w:rsidRPr="00FF1E81">
              <w:rPr>
                <w:rFonts w:hint="eastAsia"/>
              </w:rPr>
              <w:t>）</w:t>
            </w:r>
          </w:p>
        </w:tc>
      </w:tr>
    </w:tbl>
    <w:p w14:paraId="561749F6" w14:textId="02501B83" w:rsidR="00F56D26" w:rsidRPr="00FF1E81" w:rsidRDefault="00F56D26" w:rsidP="00F56D26">
      <w:pPr>
        <w:textAlignment w:val="center"/>
        <w:rPr>
          <w:rFonts w:cs="Times New Roman"/>
          <w:szCs w:val="24"/>
        </w:rPr>
      </w:pPr>
      <w:r w:rsidRPr="00FF1E81">
        <w:rPr>
          <w:rFonts w:cs="Times New Roman" w:hint="eastAsia"/>
          <w:szCs w:val="24"/>
        </w:rPr>
        <w:t>式中：</w:t>
      </w:r>
      <w:r w:rsidRPr="00FF1E81">
        <w:rPr>
          <w:rFonts w:cs="Times New Roman" w:hint="eastAsia"/>
          <w:szCs w:val="24"/>
        </w:rPr>
        <w:t xml:space="preserve">     </w:t>
      </w:r>
      <w:proofErr w:type="spellStart"/>
      <w:r w:rsidRPr="00FF1E81">
        <w:rPr>
          <w:rFonts w:cs="Times New Roman" w:hint="eastAsia"/>
          <w:i/>
          <w:szCs w:val="24"/>
        </w:rPr>
        <w:t>N</w:t>
      </w:r>
      <w:r w:rsidRPr="00FF1E81">
        <w:rPr>
          <w:rFonts w:cs="Times New Roman"/>
          <w:szCs w:val="24"/>
          <w:vertAlign w:val="subscript"/>
        </w:rPr>
        <w:t>xyz</w:t>
      </w:r>
      <w:proofErr w:type="spellEnd"/>
      <w:r w:rsidRPr="00FF1E81">
        <w:rPr>
          <w:rFonts w:cs="Times New Roman" w:hint="eastAsia"/>
          <w:szCs w:val="24"/>
        </w:rPr>
        <w:t xml:space="preserve"> </w:t>
      </w:r>
      <w:r w:rsidRPr="00FF1E81">
        <w:rPr>
          <w:rFonts w:cs="Times New Roman"/>
          <w:szCs w:val="24"/>
        </w:rPr>
        <w:t>——</w:t>
      </w:r>
      <w:r w:rsidRPr="00FF1E81">
        <w:rPr>
          <w:rFonts w:cs="Times New Roman" w:hint="eastAsia"/>
          <w:szCs w:val="24"/>
        </w:rPr>
        <w:t>弹性完善杆的弯扭屈曲临界力，</w:t>
      </w:r>
      <w:r w:rsidR="00783EA4">
        <w:rPr>
          <w:rFonts w:cs="Times New Roman" w:hint="eastAsia"/>
          <w:szCs w:val="24"/>
        </w:rPr>
        <w:t>由</w:t>
      </w:r>
      <w:r w:rsidRPr="00FF1E81">
        <w:rPr>
          <w:rFonts w:cs="Times New Roman" w:hint="eastAsia"/>
          <w:szCs w:val="24"/>
        </w:rPr>
        <w:t>式（</w:t>
      </w:r>
      <w:r w:rsidR="00783EA4">
        <w:rPr>
          <w:rFonts w:cs="Times New Roman"/>
          <w:szCs w:val="24"/>
        </w:rPr>
        <w:t>4</w:t>
      </w:r>
      <w:r w:rsidRPr="00FF1E81">
        <w:rPr>
          <w:rFonts w:cs="Times New Roman" w:hint="eastAsia"/>
          <w:szCs w:val="24"/>
        </w:rPr>
        <w:t>.</w:t>
      </w:r>
      <w:r w:rsidR="00783EA4">
        <w:rPr>
          <w:rFonts w:cs="Times New Roman"/>
          <w:szCs w:val="24"/>
        </w:rPr>
        <w:t>2</w:t>
      </w:r>
      <w:r w:rsidRPr="00FF1E81">
        <w:rPr>
          <w:rFonts w:cs="Times New Roman" w:hint="eastAsia"/>
          <w:szCs w:val="24"/>
        </w:rPr>
        <w:t>.</w:t>
      </w:r>
      <w:r w:rsidR="00962D33">
        <w:rPr>
          <w:rFonts w:cs="Times New Roman"/>
          <w:szCs w:val="24"/>
        </w:rPr>
        <w:t>3</w:t>
      </w:r>
      <w:r w:rsidRPr="00FF1E81">
        <w:rPr>
          <w:rFonts w:cs="Times New Roman" w:hint="eastAsia"/>
          <w:szCs w:val="24"/>
        </w:rPr>
        <w:t>-6</w:t>
      </w:r>
      <w:r w:rsidRPr="00FF1E81">
        <w:rPr>
          <w:rFonts w:cs="Times New Roman" w:hint="eastAsia"/>
          <w:szCs w:val="24"/>
        </w:rPr>
        <w:t>）确定（</w:t>
      </w:r>
      <w:r w:rsidRPr="00FF1E81">
        <w:rPr>
          <w:rFonts w:cs="Times New Roman" w:hint="eastAsia"/>
          <w:szCs w:val="24"/>
        </w:rPr>
        <w:t>N</w:t>
      </w:r>
      <w:r w:rsidRPr="00FF1E81">
        <w:rPr>
          <w:rFonts w:cs="Times New Roman" w:hint="eastAsia"/>
          <w:szCs w:val="24"/>
        </w:rPr>
        <w:t>）；</w:t>
      </w:r>
      <w:r w:rsidRPr="00FF1E81">
        <w:rPr>
          <w:rFonts w:cs="Times New Roman"/>
          <w:szCs w:val="24"/>
        </w:rPr>
        <w:t xml:space="preserve"> </w:t>
      </w:r>
    </w:p>
    <w:p w14:paraId="567D468C" w14:textId="77777777" w:rsidR="00F56D26" w:rsidRPr="00FF1E81" w:rsidRDefault="00F56D26" w:rsidP="00F56D26">
      <w:pPr>
        <w:ind w:firstLineChars="700" w:firstLine="1680"/>
        <w:textAlignment w:val="center"/>
        <w:rPr>
          <w:rFonts w:cs="Times New Roman"/>
          <w:szCs w:val="24"/>
        </w:rPr>
      </w:pPr>
      <w:r w:rsidRPr="00FF1E81">
        <w:rPr>
          <w:rFonts w:cs="Times New Roman" w:hint="eastAsia"/>
          <w:i/>
          <w:szCs w:val="24"/>
        </w:rPr>
        <w:t>i</w:t>
      </w:r>
      <w:r w:rsidRPr="00FF1E81">
        <w:rPr>
          <w:rFonts w:cs="Times New Roman"/>
          <w:szCs w:val="24"/>
          <w:vertAlign w:val="subscript"/>
        </w:rPr>
        <w:t>0</w:t>
      </w:r>
      <w:r w:rsidRPr="00FF1E81">
        <w:rPr>
          <w:rFonts w:cs="Times New Roman"/>
          <w:szCs w:val="24"/>
        </w:rPr>
        <w:t>——</w:t>
      </w:r>
      <w:r w:rsidRPr="00FF1E81">
        <w:rPr>
          <w:rFonts w:cs="Times New Roman" w:hint="eastAsia"/>
          <w:szCs w:val="24"/>
        </w:rPr>
        <w:t>截面对剪心的极回转半径（</w:t>
      </w:r>
      <w:r w:rsidRPr="00FF1E81">
        <w:rPr>
          <w:rFonts w:cs="Times New Roman" w:hint="eastAsia"/>
          <w:szCs w:val="24"/>
        </w:rPr>
        <w:t>mm</w:t>
      </w:r>
      <w:r w:rsidRPr="00FF1E81">
        <w:rPr>
          <w:rFonts w:cs="Times New Roman" w:hint="eastAsia"/>
          <w:szCs w:val="24"/>
        </w:rPr>
        <w:t>）；</w:t>
      </w:r>
    </w:p>
    <w:p w14:paraId="1F083D15" w14:textId="77777777" w:rsidR="00F56D26" w:rsidRPr="00FF1E81" w:rsidRDefault="00F56D26" w:rsidP="00F56D26">
      <w:pPr>
        <w:ind w:leftChars="200" w:left="480" w:firstLineChars="300" w:firstLine="720"/>
        <w:textAlignment w:val="center"/>
        <w:rPr>
          <w:rFonts w:cs="Times New Roman"/>
          <w:szCs w:val="24"/>
        </w:rPr>
      </w:pPr>
      <w:proofErr w:type="spellStart"/>
      <w:r w:rsidRPr="00FF1E81">
        <w:rPr>
          <w:rFonts w:cs="Times New Roman" w:hint="eastAsia"/>
          <w:i/>
          <w:szCs w:val="24"/>
        </w:rPr>
        <w:t>x</w:t>
      </w:r>
      <w:r w:rsidRPr="00FF1E81">
        <w:rPr>
          <w:rFonts w:cs="Times New Roman" w:hint="eastAsia"/>
          <w:szCs w:val="24"/>
          <w:vertAlign w:val="subscript"/>
        </w:rPr>
        <w:t>s</w:t>
      </w:r>
      <w:proofErr w:type="spellEnd"/>
      <w:r w:rsidRPr="00FF1E81">
        <w:rPr>
          <w:rFonts w:cs="Times New Roman" w:hint="eastAsia"/>
          <w:szCs w:val="24"/>
        </w:rPr>
        <w:t>、</w:t>
      </w:r>
      <w:proofErr w:type="spellStart"/>
      <w:r w:rsidRPr="00FF1E81">
        <w:rPr>
          <w:rFonts w:cs="Times New Roman" w:hint="eastAsia"/>
          <w:i/>
          <w:szCs w:val="24"/>
        </w:rPr>
        <w:t>y</w:t>
      </w:r>
      <w:r w:rsidRPr="00FF1E81">
        <w:rPr>
          <w:rFonts w:cs="Times New Roman"/>
          <w:szCs w:val="24"/>
          <w:vertAlign w:val="subscript"/>
        </w:rPr>
        <w:t>s</w:t>
      </w:r>
      <w:proofErr w:type="spellEnd"/>
      <w:r w:rsidRPr="00FF1E81">
        <w:rPr>
          <w:rFonts w:ascii="Symbol" w:hAnsi="Symbol" w:cs="Times New Roman"/>
          <w:szCs w:val="24"/>
          <w:vertAlign w:val="subscript"/>
        </w:rPr>
        <w:t></w:t>
      </w:r>
      <w:r w:rsidRPr="00FF1E81">
        <w:rPr>
          <w:rFonts w:cs="Times New Roman"/>
          <w:szCs w:val="24"/>
        </w:rPr>
        <w:t>——</w:t>
      </w:r>
      <w:r w:rsidRPr="00FF1E81">
        <w:rPr>
          <w:rFonts w:cs="Times New Roman" w:hint="eastAsia"/>
          <w:szCs w:val="24"/>
        </w:rPr>
        <w:t>截面剪心的坐标（</w:t>
      </w:r>
      <w:r w:rsidRPr="00FF1E81">
        <w:rPr>
          <w:rFonts w:cs="Times New Roman" w:hint="eastAsia"/>
          <w:szCs w:val="24"/>
        </w:rPr>
        <w:t>mm</w:t>
      </w:r>
      <w:r w:rsidRPr="00FF1E81">
        <w:rPr>
          <w:rFonts w:cs="Times New Roman" w:hint="eastAsia"/>
          <w:szCs w:val="24"/>
        </w:rPr>
        <w:t>）；</w:t>
      </w:r>
    </w:p>
    <w:p w14:paraId="1A1C0867" w14:textId="77777777" w:rsidR="00F56D26" w:rsidRPr="00FF1E81" w:rsidRDefault="00F56D26" w:rsidP="00F56D26">
      <w:pPr>
        <w:ind w:leftChars="300" w:left="2400" w:hangingChars="700" w:hanging="1680"/>
        <w:textAlignment w:val="center"/>
        <w:rPr>
          <w:rFonts w:cs="Times New Roman"/>
          <w:szCs w:val="24"/>
          <w:vertAlign w:val="subscript"/>
        </w:rPr>
      </w:pPr>
      <w:proofErr w:type="spellStart"/>
      <w:r w:rsidRPr="00FF1E81">
        <w:rPr>
          <w:rFonts w:cs="Times New Roman" w:hint="eastAsia"/>
          <w:i/>
          <w:szCs w:val="24"/>
        </w:rPr>
        <w:t>N</w:t>
      </w:r>
      <w:r w:rsidRPr="00FF1E81">
        <w:rPr>
          <w:rFonts w:cs="Times New Roman"/>
          <w:szCs w:val="24"/>
          <w:vertAlign w:val="subscript"/>
        </w:rPr>
        <w:t>x</w:t>
      </w:r>
      <w:proofErr w:type="spellEnd"/>
      <w:r w:rsidRPr="00FF1E81">
        <w:rPr>
          <w:rFonts w:cs="Times New Roman" w:hint="eastAsia"/>
          <w:szCs w:val="24"/>
        </w:rPr>
        <w:t>、</w:t>
      </w:r>
      <w:proofErr w:type="spellStart"/>
      <w:r w:rsidRPr="00FF1E81">
        <w:rPr>
          <w:rFonts w:cs="Times New Roman" w:hint="eastAsia"/>
          <w:i/>
          <w:szCs w:val="24"/>
        </w:rPr>
        <w:t>N</w:t>
      </w:r>
      <w:r w:rsidRPr="00FF1E81">
        <w:rPr>
          <w:rFonts w:cs="Times New Roman" w:hint="eastAsia"/>
          <w:szCs w:val="24"/>
          <w:vertAlign w:val="subscript"/>
        </w:rPr>
        <w:t>y</w:t>
      </w:r>
      <w:proofErr w:type="spellEnd"/>
      <w:r w:rsidRPr="00FF1E81">
        <w:rPr>
          <w:rFonts w:cs="Times New Roman" w:hint="eastAsia"/>
          <w:szCs w:val="24"/>
        </w:rPr>
        <w:t>、</w:t>
      </w:r>
      <w:proofErr w:type="spellStart"/>
      <w:r w:rsidRPr="00FF1E81">
        <w:rPr>
          <w:rFonts w:cs="Times New Roman" w:hint="eastAsia"/>
          <w:i/>
          <w:szCs w:val="24"/>
        </w:rPr>
        <w:t>N</w:t>
      </w:r>
      <w:r w:rsidRPr="00FF1E81">
        <w:rPr>
          <w:rFonts w:cs="Times New Roman" w:hint="eastAsia"/>
          <w:szCs w:val="24"/>
          <w:vertAlign w:val="subscript"/>
        </w:rPr>
        <w:t>z</w:t>
      </w:r>
      <w:proofErr w:type="spellEnd"/>
      <w:r w:rsidRPr="00FF1E81">
        <w:rPr>
          <w:rFonts w:cs="Times New Roman" w:hint="eastAsia"/>
          <w:szCs w:val="24"/>
        </w:rPr>
        <w:t xml:space="preserve"> </w:t>
      </w:r>
      <w:r w:rsidRPr="00FF1E81">
        <w:rPr>
          <w:rFonts w:cs="Times New Roman"/>
          <w:szCs w:val="24"/>
        </w:rPr>
        <w:t>——</w:t>
      </w:r>
      <w:r w:rsidRPr="00FF1E81">
        <w:rPr>
          <w:rFonts w:cs="Times New Roman" w:hint="eastAsia"/>
          <w:szCs w:val="24"/>
        </w:rPr>
        <w:t>别为绕</w:t>
      </w:r>
      <w:r w:rsidRPr="00FF1E81">
        <w:rPr>
          <w:rFonts w:cs="Times New Roman" w:hint="eastAsia"/>
          <w:i/>
          <w:szCs w:val="24"/>
        </w:rPr>
        <w:t>x</w:t>
      </w:r>
      <w:r w:rsidRPr="00FF1E81">
        <w:rPr>
          <w:rFonts w:cs="Times New Roman" w:hint="eastAsia"/>
          <w:szCs w:val="24"/>
        </w:rPr>
        <w:t>轴和</w:t>
      </w:r>
      <w:r w:rsidRPr="00FF1E81">
        <w:rPr>
          <w:rFonts w:cs="Times New Roman" w:hint="eastAsia"/>
          <w:i/>
          <w:szCs w:val="24"/>
        </w:rPr>
        <w:t>y</w:t>
      </w:r>
      <w:r w:rsidRPr="00FF1E81">
        <w:rPr>
          <w:rFonts w:cs="Times New Roman" w:hint="eastAsia"/>
          <w:szCs w:val="24"/>
        </w:rPr>
        <w:t>轴的弯曲屈曲临界力和扭转屈曲临界力（</w:t>
      </w:r>
      <w:r w:rsidRPr="00FF1E81">
        <w:rPr>
          <w:rFonts w:cs="Times New Roman" w:hint="eastAsia"/>
          <w:szCs w:val="24"/>
        </w:rPr>
        <w:t>N</w:t>
      </w:r>
      <w:r w:rsidRPr="00FF1E81">
        <w:rPr>
          <w:rFonts w:cs="Times New Roman" w:hint="eastAsia"/>
          <w:szCs w:val="24"/>
        </w:rPr>
        <w:t>）；</w:t>
      </w:r>
    </w:p>
    <w:p w14:paraId="407B0C9E" w14:textId="77777777" w:rsidR="00F56D26" w:rsidRPr="00FF1E81" w:rsidRDefault="00F56D26" w:rsidP="00F56D26">
      <w:pPr>
        <w:ind w:leftChars="200" w:left="480" w:firstLineChars="300" w:firstLine="720"/>
        <w:textAlignment w:val="center"/>
        <w:rPr>
          <w:rFonts w:cs="Times New Roman"/>
          <w:szCs w:val="24"/>
        </w:rPr>
      </w:pPr>
      <w:r w:rsidRPr="00FF1E81">
        <w:rPr>
          <w:rFonts w:cs="Times New Roman" w:hint="eastAsia"/>
          <w:i/>
          <w:szCs w:val="24"/>
        </w:rPr>
        <w:t>E</w:t>
      </w:r>
      <w:r w:rsidRPr="00FF1E81">
        <w:rPr>
          <w:rFonts w:cs="Times New Roman" w:hint="eastAsia"/>
          <w:szCs w:val="24"/>
        </w:rPr>
        <w:t>、</w:t>
      </w:r>
      <w:r w:rsidRPr="00FF1E81">
        <w:rPr>
          <w:rFonts w:cs="Times New Roman" w:hint="eastAsia"/>
          <w:i/>
          <w:szCs w:val="24"/>
        </w:rPr>
        <w:t>G</w:t>
      </w:r>
      <w:r w:rsidRPr="00FF1E81">
        <w:rPr>
          <w:rFonts w:ascii="Symbol" w:hAnsi="Symbol" w:cs="Times New Roman"/>
          <w:szCs w:val="24"/>
          <w:vertAlign w:val="subscript"/>
        </w:rPr>
        <w:t></w:t>
      </w:r>
      <w:r w:rsidRPr="00FF1E81">
        <w:rPr>
          <w:rFonts w:cs="Times New Roman"/>
          <w:szCs w:val="24"/>
        </w:rPr>
        <w:t>——</w:t>
      </w:r>
      <w:r w:rsidRPr="00FF1E81">
        <w:rPr>
          <w:rFonts w:cs="Times New Roman" w:hint="eastAsia"/>
          <w:szCs w:val="24"/>
        </w:rPr>
        <w:t>分别为钢材弹性模量和剪变模量（</w:t>
      </w:r>
      <w:r w:rsidRPr="00FF1E81">
        <w:rPr>
          <w:rFonts w:cs="Times New Roman" w:hint="eastAsia"/>
          <w:szCs w:val="24"/>
        </w:rPr>
        <w:t>N</w:t>
      </w:r>
      <w:r w:rsidRPr="00FF1E81">
        <w:rPr>
          <w:rFonts w:cs="Times New Roman"/>
          <w:szCs w:val="24"/>
        </w:rPr>
        <w:t>/</w:t>
      </w:r>
      <w:r w:rsidRPr="00FF1E81">
        <w:rPr>
          <w:rFonts w:cs="Times New Roman" w:hint="eastAsia"/>
          <w:szCs w:val="24"/>
        </w:rPr>
        <w:t>mm</w:t>
      </w:r>
      <w:r w:rsidRPr="00FF1E81">
        <w:rPr>
          <w:rFonts w:cs="Times New Roman"/>
          <w:szCs w:val="24"/>
          <w:vertAlign w:val="superscript"/>
        </w:rPr>
        <w:t>2</w:t>
      </w:r>
      <w:r w:rsidRPr="00FF1E81">
        <w:rPr>
          <w:rFonts w:cs="Times New Roman" w:hint="eastAsia"/>
          <w:szCs w:val="24"/>
        </w:rPr>
        <w:t>）。</w:t>
      </w:r>
    </w:p>
    <w:p w14:paraId="28A8B235" w14:textId="70C52341" w:rsidR="00D12E86" w:rsidRPr="00FF1E81" w:rsidRDefault="00D12E86" w:rsidP="00B90D32">
      <w:pPr>
        <w:pStyle w:val="20"/>
        <w:numPr>
          <w:ilvl w:val="1"/>
          <w:numId w:val="9"/>
        </w:numPr>
      </w:pPr>
      <w:bookmarkStart w:id="69" w:name="_Toc18869406"/>
      <w:bookmarkStart w:id="70" w:name="_Toc215762482"/>
      <w:bookmarkEnd w:id="68"/>
      <w:r w:rsidRPr="00FF1E81">
        <w:rPr>
          <w:rFonts w:hint="eastAsia"/>
        </w:rPr>
        <w:t>构造要求</w:t>
      </w:r>
      <w:bookmarkEnd w:id="69"/>
      <w:bookmarkEnd w:id="70"/>
    </w:p>
    <w:p w14:paraId="75005EF9" w14:textId="110D66F1" w:rsidR="006D7AAB" w:rsidRPr="00FF1E81" w:rsidRDefault="001C5AEF" w:rsidP="00FF3104">
      <w:pPr>
        <w:pStyle w:val="affffffd"/>
        <w:numPr>
          <w:ilvl w:val="0"/>
          <w:numId w:val="38"/>
        </w:numPr>
        <w:ind w:firstLineChars="0"/>
      </w:pPr>
      <w:r>
        <w:rPr>
          <w:rFonts w:hint="eastAsia"/>
        </w:rPr>
        <w:t>组合</w:t>
      </w:r>
      <w:r w:rsidR="006D7AAB" w:rsidRPr="00FF1E81">
        <w:rPr>
          <w:rFonts w:hint="eastAsia"/>
        </w:rPr>
        <w:t>异形柱压弯构件要求不出现局部失稳，组成异形柱的</w:t>
      </w:r>
      <w:r w:rsidR="006D7AAB" w:rsidRPr="00FF1E81">
        <w:t>T</w:t>
      </w:r>
      <w:r w:rsidR="006D7AAB" w:rsidRPr="00FF1E81">
        <w:rPr>
          <w:rFonts w:hint="eastAsia"/>
        </w:rPr>
        <w:t>形钢（含轧制）和方钢管的板件宽厚比应满足下列要求：</w:t>
      </w:r>
    </w:p>
    <w:p w14:paraId="2A486AF9" w14:textId="77777777" w:rsidR="006D7AAB" w:rsidRPr="00FF1E81" w:rsidRDefault="006D7AAB" w:rsidP="006D7AAB">
      <w:pPr>
        <w:numPr>
          <w:ilvl w:val="0"/>
          <w:numId w:val="22"/>
        </w:numPr>
        <w:rPr>
          <w:rFonts w:cs="Times New Roman"/>
          <w:szCs w:val="24"/>
        </w:rPr>
      </w:pPr>
      <w:r w:rsidRPr="00FF1E81">
        <w:rPr>
          <w:rFonts w:cs="Times New Roman"/>
          <w:szCs w:val="24"/>
        </w:rPr>
        <w:t>T</w:t>
      </w:r>
      <w:r w:rsidRPr="00FF1E81">
        <w:rPr>
          <w:rFonts w:cs="Times New Roman" w:hint="eastAsia"/>
          <w:szCs w:val="24"/>
        </w:rPr>
        <w:t>形钢腹板</w:t>
      </w:r>
      <w:r w:rsidRPr="00FF1E81">
        <w:rPr>
          <w:rFonts w:cs="Times New Roman"/>
          <w:szCs w:val="24"/>
        </w:rPr>
        <w:t>：</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3996"/>
        <w:gridCol w:w="2256"/>
      </w:tblGrid>
      <w:tr w:rsidR="009A2A82" w:rsidRPr="00FF1E81" w14:paraId="4824404F" w14:textId="77777777" w:rsidTr="00BD161F">
        <w:tc>
          <w:tcPr>
            <w:tcW w:w="1239" w:type="pct"/>
            <w:vAlign w:val="center"/>
          </w:tcPr>
          <w:p w14:paraId="373C9751" w14:textId="77777777" w:rsidR="006D7AAB" w:rsidRPr="00FF1E81" w:rsidRDefault="006D7AAB" w:rsidP="00BD161F">
            <w:pPr>
              <w:rPr>
                <w:szCs w:val="24"/>
              </w:rPr>
            </w:pPr>
          </w:p>
        </w:tc>
        <w:tc>
          <w:tcPr>
            <w:tcW w:w="2404" w:type="pct"/>
            <w:vAlign w:val="center"/>
          </w:tcPr>
          <w:p w14:paraId="2A85D57E" w14:textId="55F7755A" w:rsidR="006D7AAB" w:rsidRPr="00FF1E81" w:rsidRDefault="00C358DB" w:rsidP="009A2A82">
            <w:pPr>
              <w:jc w:val="center"/>
              <w:rPr>
                <w:szCs w:val="24"/>
              </w:rPr>
            </w:pPr>
            <w:r w:rsidRPr="00AA2BCE">
              <w:rPr>
                <w:rFonts w:eastAsiaTheme="minorEastAsia" w:cstheme="minorBidi"/>
                <w:kern w:val="2"/>
                <w:position w:val="-18"/>
                <w:szCs w:val="24"/>
              </w:rPr>
              <w:object w:dxaOrig="2260" w:dyaOrig="480" w14:anchorId="67A270E9">
                <v:shape id="_x0000_i1160" type="#_x0000_t75" style="width:112.9pt;height:24.2pt" o:ole="">
                  <v:imagedata r:id="rId280" o:title=""/>
                </v:shape>
                <o:OLEObject Type="Embed" ProgID="Equation.DSMT4" ShapeID="_x0000_i1160" DrawAspect="Content" ObjectID="_1826727210" r:id="rId281"/>
              </w:object>
            </w:r>
          </w:p>
        </w:tc>
        <w:tc>
          <w:tcPr>
            <w:tcW w:w="1357" w:type="pct"/>
            <w:vAlign w:val="center"/>
          </w:tcPr>
          <w:p w14:paraId="6B5C1F28" w14:textId="4846C3A8" w:rsidR="006D7AAB" w:rsidRPr="00FF1E81" w:rsidRDefault="006D7AAB" w:rsidP="00FF70F3">
            <w:pPr>
              <w:jc w:val="right"/>
              <w:rPr>
                <w:szCs w:val="24"/>
              </w:rPr>
            </w:pPr>
            <w:r w:rsidRPr="00FF1E81">
              <w:rPr>
                <w:szCs w:val="24"/>
              </w:rPr>
              <w:t>（</w:t>
            </w:r>
            <w:r w:rsidR="00FF70F3">
              <w:rPr>
                <w:szCs w:val="24"/>
              </w:rPr>
              <w:t>4</w:t>
            </w:r>
            <w:r w:rsidRPr="00FF1E81">
              <w:rPr>
                <w:szCs w:val="24"/>
              </w:rPr>
              <w:t>.4.2-1</w:t>
            </w:r>
            <w:r w:rsidRPr="00FF1E81">
              <w:rPr>
                <w:szCs w:val="24"/>
              </w:rPr>
              <w:t>）</w:t>
            </w:r>
          </w:p>
        </w:tc>
      </w:tr>
      <w:tr w:rsidR="009A2A82" w:rsidRPr="00FF1E81" w14:paraId="53F0A12C" w14:textId="77777777" w:rsidTr="00BD161F">
        <w:tc>
          <w:tcPr>
            <w:tcW w:w="1239" w:type="pct"/>
            <w:vAlign w:val="center"/>
          </w:tcPr>
          <w:p w14:paraId="31C3FD6D" w14:textId="77777777" w:rsidR="006D7AAB" w:rsidRPr="00FF1E81" w:rsidRDefault="006D7AAB" w:rsidP="00BD161F">
            <w:pPr>
              <w:rPr>
                <w:szCs w:val="24"/>
              </w:rPr>
            </w:pPr>
          </w:p>
        </w:tc>
        <w:tc>
          <w:tcPr>
            <w:tcW w:w="2404" w:type="pct"/>
            <w:vAlign w:val="center"/>
          </w:tcPr>
          <w:p w14:paraId="46DE198F" w14:textId="77777777" w:rsidR="006D7AAB" w:rsidRPr="00FF1E81" w:rsidRDefault="006D7AAB" w:rsidP="00BD161F">
            <w:pPr>
              <w:jc w:val="center"/>
              <w:rPr>
                <w:szCs w:val="24"/>
              </w:rPr>
            </w:pPr>
            <w:r w:rsidRPr="00FF1E81">
              <w:rPr>
                <w:rFonts w:eastAsiaTheme="minorEastAsia" w:cstheme="minorBidi"/>
                <w:kern w:val="2"/>
                <w:position w:val="-30"/>
                <w:szCs w:val="24"/>
              </w:rPr>
              <w:object w:dxaOrig="1620" w:dyaOrig="680" w14:anchorId="52D24A4D">
                <v:shape id="_x0000_i1161" type="#_x0000_t75" style="width:80.65pt;height:34.55pt" o:ole="">
                  <v:imagedata r:id="rId282" o:title=""/>
                </v:shape>
                <o:OLEObject Type="Embed" ProgID="Equation.DSMT4" ShapeID="_x0000_i1161" DrawAspect="Content" ObjectID="_1826727211" r:id="rId283"/>
              </w:object>
            </w:r>
          </w:p>
        </w:tc>
        <w:tc>
          <w:tcPr>
            <w:tcW w:w="1357" w:type="pct"/>
            <w:vAlign w:val="center"/>
          </w:tcPr>
          <w:p w14:paraId="5187706B" w14:textId="77777777" w:rsidR="006D7AAB" w:rsidRPr="00FF1E81" w:rsidRDefault="006D7AAB" w:rsidP="00BD161F">
            <w:pPr>
              <w:jc w:val="right"/>
              <w:rPr>
                <w:szCs w:val="24"/>
              </w:rPr>
            </w:pPr>
          </w:p>
        </w:tc>
      </w:tr>
    </w:tbl>
    <w:p w14:paraId="5163E8D4" w14:textId="77777777" w:rsidR="006D7AAB" w:rsidRPr="00FF1E81" w:rsidRDefault="006D7AAB" w:rsidP="006D7AAB">
      <w:pPr>
        <w:ind w:left="1680" w:hangingChars="700" w:hanging="1680"/>
        <w:rPr>
          <w:rFonts w:cs="Times New Roman"/>
          <w:szCs w:val="24"/>
        </w:rPr>
      </w:pPr>
      <w:r w:rsidRPr="00FF1E81">
        <w:rPr>
          <w:rFonts w:cs="Times New Roman"/>
          <w:szCs w:val="24"/>
        </w:rPr>
        <w:t>式中：</w:t>
      </w:r>
      <w:r w:rsidRPr="00FF1E81">
        <w:rPr>
          <w:position w:val="-12"/>
          <w:szCs w:val="24"/>
        </w:rPr>
        <w:object w:dxaOrig="480" w:dyaOrig="360" w14:anchorId="687944B0">
          <v:shape id="_x0000_i1162" type="#_x0000_t75" style="width:23.6pt;height:18.45pt" o:ole="">
            <v:imagedata r:id="rId57" o:title=""/>
          </v:shape>
          <o:OLEObject Type="Embed" ProgID="Equation.DSMT4" ShapeID="_x0000_i1162" DrawAspect="Content" ObjectID="_1826727212" r:id="rId284"/>
        </w:object>
      </w:r>
      <w:r w:rsidRPr="00FF1E81">
        <w:rPr>
          <w:rFonts w:cs="Times New Roman"/>
          <w:szCs w:val="24"/>
        </w:rPr>
        <w:t>——</w:t>
      </w:r>
      <w:r w:rsidRPr="00FF1E81">
        <w:rPr>
          <w:rFonts w:cs="Times New Roman" w:hint="eastAsia"/>
          <w:szCs w:val="24"/>
        </w:rPr>
        <w:t>腹板净高边缘的最大压应力，计算时不考虑构件的稳定系数和截面塑性发展系数</w:t>
      </w:r>
      <w:r w:rsidRPr="00FF1E81">
        <w:rPr>
          <w:rFonts w:hint="eastAsia"/>
        </w:rPr>
        <w:t>；</w:t>
      </w:r>
    </w:p>
    <w:p w14:paraId="00E7F0AD" w14:textId="77777777" w:rsidR="006D7AAB" w:rsidRPr="00FF1E81" w:rsidRDefault="006D7AAB" w:rsidP="006D7AAB">
      <w:pPr>
        <w:ind w:leftChars="300" w:left="720"/>
        <w:rPr>
          <w:rFonts w:cs="Times New Roman"/>
          <w:szCs w:val="24"/>
        </w:rPr>
      </w:pPr>
      <w:r w:rsidRPr="00FF1E81">
        <w:rPr>
          <w:position w:val="-12"/>
          <w:szCs w:val="24"/>
        </w:rPr>
        <w:object w:dxaOrig="460" w:dyaOrig="360" w14:anchorId="0F4CF02D">
          <v:shape id="_x0000_i1163" type="#_x0000_t75" style="width:23.6pt;height:17.85pt" o:ole="">
            <v:imagedata r:id="rId59" o:title=""/>
          </v:shape>
          <o:OLEObject Type="Embed" ProgID="Equation.DSMT4" ShapeID="_x0000_i1163" DrawAspect="Content" ObjectID="_1826727213" r:id="rId285"/>
        </w:object>
      </w:r>
      <w:r w:rsidRPr="00FF1E81">
        <w:rPr>
          <w:rFonts w:cs="Times New Roman"/>
          <w:szCs w:val="24"/>
        </w:rPr>
        <w:t>——</w:t>
      </w:r>
      <w:r w:rsidRPr="00FF1E81">
        <w:rPr>
          <w:rFonts w:cs="Times New Roman" w:hint="eastAsia"/>
          <w:szCs w:val="24"/>
        </w:rPr>
        <w:t>腹板净高另一边缘相应的应力，压应力取正值，拉应力取负值。</w:t>
      </w:r>
    </w:p>
    <w:p w14:paraId="5D08C04A" w14:textId="77777777" w:rsidR="006D7AAB" w:rsidRPr="00FF1E81" w:rsidRDefault="006D7AAB" w:rsidP="006D7AAB">
      <w:pPr>
        <w:numPr>
          <w:ilvl w:val="0"/>
          <w:numId w:val="22"/>
        </w:numPr>
        <w:rPr>
          <w:rFonts w:cs="Times New Roman"/>
          <w:szCs w:val="24"/>
        </w:rPr>
      </w:pPr>
      <w:r w:rsidRPr="00FF1E81">
        <w:rPr>
          <w:rFonts w:cs="Times New Roman"/>
          <w:szCs w:val="24"/>
        </w:rPr>
        <w:t>T</w:t>
      </w:r>
      <w:r w:rsidRPr="00FF1E81">
        <w:rPr>
          <w:rFonts w:cs="Times New Roman" w:hint="eastAsia"/>
          <w:szCs w:val="24"/>
        </w:rPr>
        <w:t>形钢翼缘</w:t>
      </w:r>
      <w:r w:rsidRPr="00FF1E81">
        <w:rPr>
          <w:rFonts w:cs="Times New Roman"/>
          <w:szCs w:val="24"/>
        </w:rPr>
        <w:t>：</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3385"/>
        <w:gridCol w:w="2464"/>
      </w:tblGrid>
      <w:tr w:rsidR="009A2A82" w:rsidRPr="00FF1E81" w14:paraId="79D907C3" w14:textId="77777777" w:rsidTr="00BD161F">
        <w:tc>
          <w:tcPr>
            <w:tcW w:w="1482" w:type="pct"/>
            <w:vAlign w:val="center"/>
          </w:tcPr>
          <w:p w14:paraId="33C5AD81" w14:textId="77777777" w:rsidR="006D7AAB" w:rsidRPr="00FF1E81" w:rsidRDefault="006D7AAB" w:rsidP="00BD161F">
            <w:pPr>
              <w:rPr>
                <w:szCs w:val="24"/>
              </w:rPr>
            </w:pPr>
          </w:p>
        </w:tc>
        <w:tc>
          <w:tcPr>
            <w:tcW w:w="2036" w:type="pct"/>
            <w:vAlign w:val="center"/>
          </w:tcPr>
          <w:p w14:paraId="419DEBE7" w14:textId="0B8E7BC9" w:rsidR="006D7AAB" w:rsidRPr="00FF1E81" w:rsidRDefault="00C358DB" w:rsidP="009A2A82">
            <w:pPr>
              <w:jc w:val="center"/>
              <w:rPr>
                <w:szCs w:val="24"/>
              </w:rPr>
            </w:pPr>
            <w:r w:rsidRPr="00FF1E81">
              <w:rPr>
                <w:rFonts w:eastAsiaTheme="minorEastAsia" w:cstheme="minorBidi"/>
                <w:kern w:val="2"/>
                <w:position w:val="-12"/>
                <w:szCs w:val="24"/>
              </w:rPr>
              <w:object w:dxaOrig="1140" w:dyaOrig="360" w14:anchorId="61F2A1DF">
                <v:shape id="_x0000_i1164" type="#_x0000_t75" style="width:57pt;height:17.85pt" o:ole="">
                  <v:imagedata r:id="rId286" o:title=""/>
                </v:shape>
                <o:OLEObject Type="Embed" ProgID="Equation.DSMT4" ShapeID="_x0000_i1164" DrawAspect="Content" ObjectID="_1826727214" r:id="rId287"/>
              </w:object>
            </w:r>
          </w:p>
        </w:tc>
        <w:tc>
          <w:tcPr>
            <w:tcW w:w="1482" w:type="pct"/>
            <w:vAlign w:val="center"/>
          </w:tcPr>
          <w:p w14:paraId="626FE60A" w14:textId="230BCCB5" w:rsidR="006D7AAB" w:rsidRPr="00FF1E81" w:rsidRDefault="006D7AAB" w:rsidP="00FF70F3">
            <w:pPr>
              <w:jc w:val="right"/>
              <w:rPr>
                <w:szCs w:val="24"/>
              </w:rPr>
            </w:pPr>
            <w:r w:rsidRPr="00FF1E81">
              <w:rPr>
                <w:szCs w:val="24"/>
              </w:rPr>
              <w:t>（</w:t>
            </w:r>
            <w:r w:rsidR="00FF70F3">
              <w:rPr>
                <w:szCs w:val="24"/>
              </w:rPr>
              <w:t>4</w:t>
            </w:r>
            <w:r w:rsidRPr="00FF1E81">
              <w:rPr>
                <w:szCs w:val="24"/>
              </w:rPr>
              <w:t>.4.2-2</w:t>
            </w:r>
            <w:r w:rsidRPr="00FF1E81">
              <w:rPr>
                <w:szCs w:val="24"/>
              </w:rPr>
              <w:t>）</w:t>
            </w:r>
          </w:p>
        </w:tc>
      </w:tr>
    </w:tbl>
    <w:p w14:paraId="160BC6E4" w14:textId="77777777" w:rsidR="006D7AAB" w:rsidRPr="00FF1E81" w:rsidRDefault="006D7AAB" w:rsidP="006D7AAB">
      <w:pPr>
        <w:numPr>
          <w:ilvl w:val="0"/>
          <w:numId w:val="22"/>
        </w:numPr>
        <w:rPr>
          <w:rFonts w:cs="Times New Roman"/>
          <w:szCs w:val="24"/>
        </w:rPr>
      </w:pPr>
      <w:r w:rsidRPr="00FF1E81">
        <w:rPr>
          <w:rFonts w:cs="Times New Roman" w:hint="eastAsia"/>
          <w:szCs w:val="24"/>
        </w:rPr>
        <w:t>方钢管壁板</w:t>
      </w:r>
      <w:r w:rsidRPr="00FF1E81">
        <w:rPr>
          <w:rFonts w:cs="Times New Roman"/>
          <w:szCs w:val="24"/>
        </w:rPr>
        <w:t>：</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2771"/>
        <w:gridCol w:w="2771"/>
      </w:tblGrid>
      <w:tr w:rsidR="009A2A82" w:rsidRPr="00FF1E81" w14:paraId="69DC10E7" w14:textId="77777777" w:rsidTr="00BD161F">
        <w:tc>
          <w:tcPr>
            <w:tcW w:w="1666" w:type="pct"/>
            <w:vAlign w:val="center"/>
          </w:tcPr>
          <w:p w14:paraId="5CD9E6D4" w14:textId="77777777" w:rsidR="006D7AAB" w:rsidRPr="00FF1E81" w:rsidRDefault="006D7AAB" w:rsidP="00BD161F">
            <w:pPr>
              <w:rPr>
                <w:szCs w:val="24"/>
              </w:rPr>
            </w:pPr>
          </w:p>
        </w:tc>
        <w:tc>
          <w:tcPr>
            <w:tcW w:w="1667" w:type="pct"/>
            <w:vAlign w:val="center"/>
          </w:tcPr>
          <w:p w14:paraId="2E79303A" w14:textId="084CDE6E" w:rsidR="006D7AAB" w:rsidRPr="00FF1E81" w:rsidRDefault="00C358DB" w:rsidP="00BD161F">
            <w:pPr>
              <w:jc w:val="center"/>
              <w:rPr>
                <w:szCs w:val="24"/>
              </w:rPr>
            </w:pPr>
            <w:r w:rsidRPr="00FF1E81">
              <w:rPr>
                <w:rFonts w:eastAsiaTheme="minorEastAsia" w:cstheme="minorBidi"/>
                <w:kern w:val="2"/>
                <w:position w:val="-12"/>
                <w:szCs w:val="24"/>
              </w:rPr>
              <w:object w:dxaOrig="1100" w:dyaOrig="360" w14:anchorId="380D659F">
                <v:shape id="_x0000_i1165" type="#_x0000_t75" style="width:55.85pt;height:18.45pt" o:ole="">
                  <v:imagedata r:id="rId288" o:title=""/>
                </v:shape>
                <o:OLEObject Type="Embed" ProgID="Equation.DSMT4" ShapeID="_x0000_i1165" DrawAspect="Content" ObjectID="_1826727215" r:id="rId289"/>
              </w:object>
            </w:r>
          </w:p>
        </w:tc>
        <w:tc>
          <w:tcPr>
            <w:tcW w:w="1667" w:type="pct"/>
            <w:vAlign w:val="center"/>
          </w:tcPr>
          <w:p w14:paraId="7A3BF968" w14:textId="7686A543" w:rsidR="006D7AAB" w:rsidRPr="00FF1E81" w:rsidRDefault="006D7AAB" w:rsidP="00FF70F3">
            <w:pPr>
              <w:jc w:val="right"/>
              <w:rPr>
                <w:szCs w:val="24"/>
              </w:rPr>
            </w:pPr>
            <w:r w:rsidRPr="00FF1E81">
              <w:rPr>
                <w:szCs w:val="24"/>
              </w:rPr>
              <w:t>（</w:t>
            </w:r>
            <w:r w:rsidR="00FF70F3">
              <w:rPr>
                <w:szCs w:val="24"/>
              </w:rPr>
              <w:t>4</w:t>
            </w:r>
            <w:r w:rsidRPr="00FF1E81">
              <w:rPr>
                <w:szCs w:val="24"/>
              </w:rPr>
              <w:t>.4.3-3</w:t>
            </w:r>
            <w:r w:rsidRPr="00FF1E81">
              <w:rPr>
                <w:szCs w:val="24"/>
              </w:rPr>
              <w:t>）</w:t>
            </w:r>
          </w:p>
        </w:tc>
      </w:tr>
    </w:tbl>
    <w:p w14:paraId="3C79F381" w14:textId="799BAB00" w:rsidR="000E3E74" w:rsidRPr="002D03FF" w:rsidRDefault="000E3E74" w:rsidP="000E3E74">
      <w:pPr>
        <w:pStyle w:val="affffffd"/>
        <w:ind w:firstLineChars="0" w:firstLine="0"/>
        <w:rPr>
          <w:color w:val="0070C0"/>
        </w:rPr>
      </w:pPr>
      <w:r>
        <w:rPr>
          <w:rFonts w:hint="eastAsia"/>
          <w:color w:val="0070C0"/>
        </w:rPr>
        <w:t>【条文说明】</w:t>
      </w:r>
      <w:r w:rsidR="002D03FF" w:rsidRPr="002D03FF">
        <w:rPr>
          <w:color w:val="0070C0"/>
        </w:rPr>
        <w:t>组合异型柱</w:t>
      </w:r>
      <w:r w:rsidR="00C358DB">
        <w:rPr>
          <w:rFonts w:hint="eastAsia"/>
          <w:color w:val="0070C0"/>
        </w:rPr>
        <w:t>板件宽厚比</w:t>
      </w:r>
      <w:r w:rsidR="00216CE2">
        <w:rPr>
          <w:rFonts w:hint="eastAsia"/>
          <w:color w:val="0070C0"/>
        </w:rPr>
        <w:t>应</w:t>
      </w:r>
      <w:r w:rsidR="00C358DB">
        <w:rPr>
          <w:rFonts w:hint="eastAsia"/>
          <w:color w:val="0070C0"/>
        </w:rPr>
        <w:t>满足</w:t>
      </w:r>
      <w:r w:rsidR="002D03FF" w:rsidRPr="002D03FF">
        <w:rPr>
          <w:rFonts w:hint="eastAsia"/>
          <w:color w:val="0070C0"/>
        </w:rPr>
        <w:t>《钢结构设计标准》</w:t>
      </w:r>
      <w:r w:rsidR="002D03FF" w:rsidRPr="002D03FF">
        <w:rPr>
          <w:rFonts w:hint="eastAsia"/>
          <w:color w:val="0070C0"/>
        </w:rPr>
        <w:t>GB 50017</w:t>
      </w:r>
      <w:r w:rsidR="00C358DB">
        <w:rPr>
          <w:rFonts w:hint="eastAsia"/>
          <w:color w:val="0070C0"/>
        </w:rPr>
        <w:t>对</w:t>
      </w:r>
      <w:r w:rsidR="002D03FF" w:rsidRPr="002D03FF">
        <w:rPr>
          <w:rFonts w:hint="eastAsia"/>
          <w:color w:val="0070C0"/>
        </w:rPr>
        <w:t>压弯构件</w:t>
      </w:r>
      <w:r w:rsidR="002D03FF" w:rsidRPr="002D03FF">
        <w:rPr>
          <w:rFonts w:hint="eastAsia"/>
          <w:color w:val="0070C0"/>
        </w:rPr>
        <w:t>S</w:t>
      </w:r>
      <w:r w:rsidR="001C5AEF">
        <w:rPr>
          <w:color w:val="0070C0"/>
        </w:rPr>
        <w:t>3</w:t>
      </w:r>
      <w:r w:rsidR="002D03FF" w:rsidRPr="002D03FF">
        <w:rPr>
          <w:rFonts w:hint="eastAsia"/>
          <w:color w:val="0070C0"/>
        </w:rPr>
        <w:t>级截面</w:t>
      </w:r>
      <w:r w:rsidR="00C358DB">
        <w:rPr>
          <w:rFonts w:hint="eastAsia"/>
          <w:color w:val="0070C0"/>
        </w:rPr>
        <w:t>的</w:t>
      </w:r>
      <w:r w:rsidR="002D03FF" w:rsidRPr="002D03FF">
        <w:rPr>
          <w:rFonts w:hint="eastAsia"/>
          <w:color w:val="0070C0"/>
        </w:rPr>
        <w:t>要求。</w:t>
      </w:r>
    </w:p>
    <w:p w14:paraId="46A73993" w14:textId="69C6E46A" w:rsidR="0091780E" w:rsidRDefault="00267087" w:rsidP="00FF3104">
      <w:pPr>
        <w:pStyle w:val="affffffd"/>
        <w:numPr>
          <w:ilvl w:val="0"/>
          <w:numId w:val="38"/>
        </w:numPr>
        <w:ind w:firstLineChars="0"/>
      </w:pPr>
      <w:r>
        <w:rPr>
          <w:rFonts w:hint="eastAsia"/>
        </w:rPr>
        <w:t>组合</w:t>
      </w:r>
      <w:r w:rsidR="0091780E" w:rsidRPr="00FF1E81">
        <w:rPr>
          <w:rFonts w:hint="eastAsia"/>
        </w:rPr>
        <w:t>异形柱构件的长细比限值根据</w:t>
      </w:r>
      <w:r>
        <w:rPr>
          <w:rFonts w:hint="eastAsia"/>
        </w:rPr>
        <w:t>结构</w:t>
      </w:r>
      <w:r w:rsidR="0091780E" w:rsidRPr="00FF1E81">
        <w:rPr>
          <w:rFonts w:hint="eastAsia"/>
        </w:rPr>
        <w:t>抗震等级</w:t>
      </w:r>
      <w:r>
        <w:rPr>
          <w:rFonts w:hint="eastAsia"/>
        </w:rPr>
        <w:t>确定</w:t>
      </w:r>
      <w:r w:rsidR="0091780E" w:rsidRPr="00FF1E81">
        <w:rPr>
          <w:rFonts w:hint="eastAsia"/>
        </w:rPr>
        <w:t>，一级不应大于</w:t>
      </w:r>
      <w:r w:rsidR="00AA2BCE" w:rsidRPr="00AA2BCE">
        <w:rPr>
          <w:position w:val="-16"/>
        </w:rPr>
        <w:object w:dxaOrig="1240" w:dyaOrig="440" w14:anchorId="27F4FB1C">
          <v:shape id="_x0000_i1166" type="#_x0000_t75" style="width:62.2pt;height:21.9pt" o:ole="">
            <v:imagedata r:id="rId290" o:title=""/>
          </v:shape>
          <o:OLEObject Type="Embed" ProgID="Equation.DSMT4" ShapeID="_x0000_i1166" DrawAspect="Content" ObjectID="_1826727216" r:id="rId291"/>
        </w:object>
      </w:r>
      <w:r w:rsidR="0091780E" w:rsidRPr="00FF1E81">
        <w:rPr>
          <w:rFonts w:hint="eastAsia"/>
        </w:rPr>
        <w:t>，二级不应大于</w:t>
      </w:r>
      <w:r w:rsidRPr="00AA2BCE">
        <w:rPr>
          <w:position w:val="-16"/>
        </w:rPr>
        <w:object w:dxaOrig="1219" w:dyaOrig="440" w14:anchorId="56C8D9BE">
          <v:shape id="_x0000_i1167" type="#_x0000_t75" style="width:61.05pt;height:21.9pt" o:ole="">
            <v:imagedata r:id="rId292" o:title=""/>
          </v:shape>
          <o:OLEObject Type="Embed" ProgID="Equation.DSMT4" ShapeID="_x0000_i1167" DrawAspect="Content" ObjectID="_1826727217" r:id="rId293"/>
        </w:object>
      </w:r>
      <w:r w:rsidR="0091780E" w:rsidRPr="00FF1E81">
        <w:rPr>
          <w:rFonts w:hint="eastAsia"/>
        </w:rPr>
        <w:t>，三级不应大于</w:t>
      </w:r>
      <w:r w:rsidRPr="00FF1E81">
        <w:rPr>
          <w:position w:val="-16"/>
        </w:rPr>
        <w:object w:dxaOrig="1340" w:dyaOrig="440" w14:anchorId="0F92FBC6">
          <v:shape id="_x0000_i1168" type="#_x0000_t75" style="width:66.25pt;height:23.6pt" o:ole="">
            <v:imagedata r:id="rId294" o:title=""/>
          </v:shape>
          <o:OLEObject Type="Embed" ProgID="Equation.DSMT4" ShapeID="_x0000_i1168" DrawAspect="Content" ObjectID="_1826727218" r:id="rId295"/>
        </w:object>
      </w:r>
      <w:r w:rsidR="0091780E" w:rsidRPr="00FF1E81">
        <w:rPr>
          <w:rFonts w:hint="eastAsia"/>
        </w:rPr>
        <w:t>，四级不应大于</w:t>
      </w:r>
      <w:r w:rsidRPr="00FF1E81">
        <w:rPr>
          <w:position w:val="-16"/>
        </w:rPr>
        <w:object w:dxaOrig="1340" w:dyaOrig="440" w14:anchorId="14D190A8">
          <v:shape id="_x0000_i1169" type="#_x0000_t75" style="width:65.1pt;height:23.6pt" o:ole="">
            <v:imagedata r:id="rId296" o:title=""/>
          </v:shape>
          <o:OLEObject Type="Embed" ProgID="Equation.DSMT4" ShapeID="_x0000_i1169" DrawAspect="Content" ObjectID="_1826727219" r:id="rId297"/>
        </w:object>
      </w:r>
      <w:r w:rsidR="0091780E" w:rsidRPr="00FF1E81">
        <w:rPr>
          <w:rFonts w:hint="eastAsia"/>
        </w:rPr>
        <w:t>。</w:t>
      </w:r>
      <w:r w:rsidR="00C52DF4">
        <w:rPr>
          <w:rFonts w:hint="eastAsia"/>
        </w:rPr>
        <w:t>重力柱</w:t>
      </w:r>
      <w:r>
        <w:rPr>
          <w:rFonts w:hint="eastAsia"/>
        </w:rPr>
        <w:t>构件的长细比不宜大于</w:t>
      </w:r>
      <w:r>
        <w:rPr>
          <w:rFonts w:hint="eastAsia"/>
        </w:rPr>
        <w:t>1</w:t>
      </w:r>
      <w:r>
        <w:t>50</w:t>
      </w:r>
      <w:r>
        <w:rPr>
          <w:rFonts w:hint="eastAsia"/>
        </w:rPr>
        <w:t>。</w:t>
      </w:r>
    </w:p>
    <w:p w14:paraId="6FB2814D" w14:textId="727121DC" w:rsidR="0071375B" w:rsidRPr="00FF1E81" w:rsidRDefault="0071375B" w:rsidP="0071375B">
      <w:pPr>
        <w:pStyle w:val="affffffd"/>
        <w:ind w:firstLineChars="0" w:firstLine="0"/>
      </w:pPr>
      <w:r>
        <w:rPr>
          <w:rFonts w:hint="eastAsia"/>
          <w:color w:val="0070C0"/>
        </w:rPr>
        <w:lastRenderedPageBreak/>
        <w:t>【条文说明】</w:t>
      </w:r>
      <w:r w:rsidRPr="002D03FF">
        <w:rPr>
          <w:color w:val="0070C0"/>
        </w:rPr>
        <w:t>组合异型柱</w:t>
      </w:r>
      <w:r>
        <w:rPr>
          <w:rFonts w:hint="eastAsia"/>
          <w:color w:val="0070C0"/>
        </w:rPr>
        <w:t>构件的长细比限值应符合《建筑抗震设计规范》</w:t>
      </w:r>
      <w:r>
        <w:rPr>
          <w:rFonts w:hint="eastAsia"/>
          <w:color w:val="0070C0"/>
        </w:rPr>
        <w:t>G</w:t>
      </w:r>
      <w:r>
        <w:rPr>
          <w:color w:val="0070C0"/>
        </w:rPr>
        <w:t>B 50011</w:t>
      </w:r>
      <w:r>
        <w:rPr>
          <w:rFonts w:hint="eastAsia"/>
          <w:color w:val="0070C0"/>
        </w:rPr>
        <w:t>中框架柱</w:t>
      </w:r>
      <w:r w:rsidR="00EA55EF">
        <w:rPr>
          <w:rFonts w:hint="eastAsia"/>
          <w:color w:val="0070C0"/>
        </w:rPr>
        <w:t>构件的</w:t>
      </w:r>
      <w:r>
        <w:rPr>
          <w:rFonts w:hint="eastAsia"/>
          <w:color w:val="0070C0"/>
        </w:rPr>
        <w:t>有关规定，</w:t>
      </w:r>
      <w:r w:rsidR="00C52DF4">
        <w:rPr>
          <w:rFonts w:hint="eastAsia"/>
          <w:color w:val="0070C0"/>
        </w:rPr>
        <w:t>重力柱</w:t>
      </w:r>
      <w:r>
        <w:rPr>
          <w:rFonts w:hint="eastAsia"/>
          <w:color w:val="0070C0"/>
        </w:rPr>
        <w:t>构件的长细比限值应符合《钢结构设计标准》</w:t>
      </w:r>
      <w:r>
        <w:rPr>
          <w:rFonts w:hint="eastAsia"/>
          <w:color w:val="0070C0"/>
        </w:rPr>
        <w:t>G</w:t>
      </w:r>
      <w:r>
        <w:rPr>
          <w:color w:val="0070C0"/>
        </w:rPr>
        <w:t>B 50017</w:t>
      </w:r>
      <w:r>
        <w:rPr>
          <w:rFonts w:hint="eastAsia"/>
          <w:color w:val="0070C0"/>
        </w:rPr>
        <w:t>中轴心受压构件的有关规定。</w:t>
      </w:r>
    </w:p>
    <w:p w14:paraId="47473DA7" w14:textId="0D3124B9" w:rsidR="007A3638" w:rsidRDefault="007A3638" w:rsidP="007A3638">
      <w:pPr>
        <w:pStyle w:val="affffffd"/>
        <w:numPr>
          <w:ilvl w:val="0"/>
          <w:numId w:val="38"/>
        </w:numPr>
        <w:ind w:firstLineChars="0"/>
      </w:pPr>
      <w:bookmarkStart w:id="71" w:name="_Toc328653036"/>
      <w:bookmarkStart w:id="72" w:name="_Toc340602630"/>
      <w:bookmarkEnd w:id="64"/>
      <w:bookmarkEnd w:id="65"/>
      <w:r w:rsidRPr="00FF1E81">
        <w:rPr>
          <w:rFonts w:hint="eastAsia"/>
        </w:rPr>
        <w:t>为避免组合异形柱发生畸变失稳，</w:t>
      </w:r>
      <w:r>
        <w:rPr>
          <w:rFonts w:hint="eastAsia"/>
        </w:rPr>
        <w:t>应</w:t>
      </w:r>
      <w:r w:rsidRPr="00FF1E81">
        <w:rPr>
          <w:rFonts w:hint="eastAsia"/>
        </w:rPr>
        <w:t>在柱中布置一道横向加劲肋，加劲肋的厚度可取为</w:t>
      </w:r>
      <w:r>
        <w:rPr>
          <w:rFonts w:hint="eastAsia"/>
        </w:rPr>
        <w:t>T</w:t>
      </w:r>
      <w:r>
        <w:rPr>
          <w:rFonts w:hint="eastAsia"/>
        </w:rPr>
        <w:t>形钢</w:t>
      </w:r>
      <w:r w:rsidR="005262D7">
        <w:rPr>
          <w:rFonts w:hint="eastAsia"/>
        </w:rPr>
        <w:t>最大板件厚度</w:t>
      </w:r>
      <w:r w:rsidRPr="00FF1E81">
        <w:rPr>
          <w:rFonts w:hint="eastAsia"/>
        </w:rPr>
        <w:t>。</w:t>
      </w:r>
    </w:p>
    <w:p w14:paraId="13150A42" w14:textId="77777777" w:rsidR="007A3638" w:rsidRPr="00387D25" w:rsidRDefault="007A3638" w:rsidP="007A3638">
      <w:pPr>
        <w:rPr>
          <w:color w:val="0070C0"/>
        </w:rPr>
      </w:pPr>
      <w:r>
        <w:rPr>
          <w:rFonts w:hint="eastAsia"/>
          <w:color w:val="0070C0"/>
        </w:rPr>
        <w:t>【条文说明】</w:t>
      </w:r>
      <w:r w:rsidRPr="00387D25">
        <w:rPr>
          <w:rFonts w:hint="eastAsia"/>
          <w:color w:val="0070C0"/>
        </w:rPr>
        <w:t>对不设加劲肋的异形柱的特征值屈曲有限元分析表明，在轴心受压条件下，异形柱的第一阶失稳模态都是较长外伸肢的畸变屈曲，同时伴随着整体的弯曲屈曲、扭转屈曲或者弯扭屈曲。为了防止较长外伸肢畸变屈曲的发生，提高异形柱的轴心受压整体稳定性能，采用数值模拟的方法，沿着异形柱的纵向设置若干道横向加劲肋，并研究横向加劲肋对异形柱特征值屈曲荷载的影响。观察以下图</w:t>
      </w:r>
      <w:r w:rsidRPr="00387D25">
        <w:rPr>
          <w:rFonts w:hint="eastAsia"/>
          <w:color w:val="0070C0"/>
        </w:rPr>
        <w:t>2</w:t>
      </w:r>
      <w:r w:rsidRPr="00387D25">
        <w:rPr>
          <w:rFonts w:hint="eastAsia"/>
          <w:color w:val="0070C0"/>
        </w:rPr>
        <w:t>、图</w:t>
      </w:r>
      <w:r w:rsidRPr="00387D25">
        <w:rPr>
          <w:rFonts w:hint="eastAsia"/>
          <w:color w:val="0070C0"/>
        </w:rPr>
        <w:t>3</w:t>
      </w:r>
      <w:r w:rsidRPr="00387D25">
        <w:rPr>
          <w:rFonts w:hint="eastAsia"/>
          <w:color w:val="0070C0"/>
        </w:rPr>
        <w:t>可以发现，当在柱中设置</w:t>
      </w:r>
      <w:r w:rsidRPr="00387D25">
        <w:rPr>
          <w:rFonts w:hint="eastAsia"/>
          <w:color w:val="0070C0"/>
        </w:rPr>
        <w:t>1</w:t>
      </w:r>
      <w:r w:rsidRPr="00387D25">
        <w:rPr>
          <w:rFonts w:hint="eastAsia"/>
          <w:color w:val="0070C0"/>
        </w:rPr>
        <w:t>道横向加劲肋时，异形柱的一阶模态的屈曲应力相对于无加劲肋时有非常大的提高；当沿柱子长度方向均匀布置</w:t>
      </w:r>
      <w:r w:rsidRPr="00387D25">
        <w:rPr>
          <w:rFonts w:hint="eastAsia"/>
          <w:color w:val="0070C0"/>
        </w:rPr>
        <w:t>2</w:t>
      </w:r>
      <w:r w:rsidRPr="00387D25">
        <w:rPr>
          <w:rFonts w:hint="eastAsia"/>
          <w:color w:val="0070C0"/>
        </w:rPr>
        <w:t>道横向加劲肋时，异形柱的一阶模态的屈曲应力反而下降；继续增加横向加劲肋的个数，一阶模态的屈曲应力提高并不显著。因此，在柱中设置一道横向加劲肋对提高临界屈曲应力的作用最大。</w:t>
      </w:r>
    </w:p>
    <w:p w14:paraId="2937509B" w14:textId="77777777" w:rsidR="007A3638" w:rsidRPr="00FF1E81" w:rsidRDefault="007A3638" w:rsidP="007A3638">
      <w:pPr>
        <w:jc w:val="center"/>
      </w:pPr>
      <w:r w:rsidRPr="00FF1E81">
        <w:rPr>
          <w:noProof/>
        </w:rPr>
        <w:drawing>
          <wp:inline distT="0" distB="0" distL="0" distR="0" wp14:anchorId="77F4177B" wp14:editId="6A35D44C">
            <wp:extent cx="2880000" cy="2340000"/>
            <wp:effectExtent l="0" t="0" r="0" b="3175"/>
            <wp:docPr id="17" name="图片 17" descr="E:\学习\综合论文训练\图片\第3章-加劲肋对轧制截面异形柱屈曲应力的影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E:\学习\综合论文训练\图片\第3章-加劲肋对轧制截面异形柱屈曲应力的影响.png"/>
                    <pic:cNvPicPr>
                      <a:picLocks noChangeAspect="1" noChangeArrowheads="1"/>
                    </pic:cNvPicPr>
                  </pic:nvPicPr>
                  <pic:blipFill>
                    <a:blip r:embed="rId298" cstate="print">
                      <a:extLst>
                        <a:ext uri="{28A0092B-C50C-407E-A947-70E740481C1C}">
                          <a14:useLocalDpi xmlns:a14="http://schemas.microsoft.com/office/drawing/2010/main"/>
                        </a:ext>
                      </a:extLst>
                    </a:blip>
                    <a:srcRect/>
                    <a:stretch>
                      <a:fillRect/>
                    </a:stretch>
                  </pic:blipFill>
                  <pic:spPr bwMode="auto">
                    <a:xfrm>
                      <a:off x="0" y="0"/>
                      <a:ext cx="2880000" cy="2340000"/>
                    </a:xfrm>
                    <a:prstGeom prst="rect">
                      <a:avLst/>
                    </a:prstGeom>
                    <a:noFill/>
                    <a:ln>
                      <a:noFill/>
                    </a:ln>
                  </pic:spPr>
                </pic:pic>
              </a:graphicData>
            </a:graphic>
          </wp:inline>
        </w:drawing>
      </w:r>
    </w:p>
    <w:p w14:paraId="4A1C20DA" w14:textId="77777777" w:rsidR="007A3638" w:rsidRPr="00387D25" w:rsidRDefault="007A3638" w:rsidP="007A3638">
      <w:pPr>
        <w:jc w:val="center"/>
        <w:rPr>
          <w:color w:val="0070C0"/>
          <w:sz w:val="21"/>
          <w:szCs w:val="21"/>
        </w:rPr>
      </w:pPr>
      <w:r w:rsidRPr="00387D25">
        <w:rPr>
          <w:color w:val="0070C0"/>
          <w:sz w:val="21"/>
          <w:szCs w:val="21"/>
        </w:rPr>
        <w:t>图</w:t>
      </w:r>
      <w:r w:rsidRPr="00387D25">
        <w:rPr>
          <w:rFonts w:hint="eastAsia"/>
          <w:color w:val="0070C0"/>
          <w:sz w:val="21"/>
          <w:szCs w:val="21"/>
        </w:rPr>
        <w:t xml:space="preserve">2 </w:t>
      </w:r>
      <w:r w:rsidRPr="00387D25">
        <w:rPr>
          <w:rFonts w:hint="eastAsia"/>
          <w:color w:val="0070C0"/>
          <w:sz w:val="21"/>
          <w:szCs w:val="21"/>
        </w:rPr>
        <w:t>加劲肋对轧制截面异形柱屈曲应力的影响</w:t>
      </w:r>
    </w:p>
    <w:p w14:paraId="34251D2B" w14:textId="77777777" w:rsidR="007A3638" w:rsidRPr="00FF1E81" w:rsidRDefault="007A3638" w:rsidP="007A3638">
      <w:pPr>
        <w:jc w:val="center"/>
      </w:pPr>
      <w:r w:rsidRPr="00FF1E81">
        <w:rPr>
          <w:noProof/>
        </w:rPr>
        <w:lastRenderedPageBreak/>
        <w:drawing>
          <wp:inline distT="0" distB="0" distL="0" distR="0" wp14:anchorId="2E1E6950" wp14:editId="5FBAE5A5">
            <wp:extent cx="2880000" cy="2340000"/>
            <wp:effectExtent l="0" t="0" r="0" b="3175"/>
            <wp:docPr id="21" name="图片 21" descr="E:\学习\综合论文训练\图片\第3章-加劲肋对焊接截面异形柱屈曲应力的影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E:\学习\综合论文训练\图片\第3章-加劲肋对焊接截面异形柱屈曲应力的影响.png"/>
                    <pic:cNvPicPr>
                      <a:picLocks noChangeAspect="1" noChangeArrowheads="1"/>
                    </pic:cNvPicPr>
                  </pic:nvPicPr>
                  <pic:blipFill>
                    <a:blip r:embed="rId299" cstate="print">
                      <a:extLst>
                        <a:ext uri="{28A0092B-C50C-407E-A947-70E740481C1C}">
                          <a14:useLocalDpi xmlns:a14="http://schemas.microsoft.com/office/drawing/2010/main"/>
                        </a:ext>
                      </a:extLst>
                    </a:blip>
                    <a:srcRect/>
                    <a:stretch>
                      <a:fillRect/>
                    </a:stretch>
                  </pic:blipFill>
                  <pic:spPr bwMode="auto">
                    <a:xfrm>
                      <a:off x="0" y="0"/>
                      <a:ext cx="2880000" cy="2340000"/>
                    </a:xfrm>
                    <a:prstGeom prst="rect">
                      <a:avLst/>
                    </a:prstGeom>
                    <a:noFill/>
                    <a:ln>
                      <a:noFill/>
                    </a:ln>
                  </pic:spPr>
                </pic:pic>
              </a:graphicData>
            </a:graphic>
          </wp:inline>
        </w:drawing>
      </w:r>
    </w:p>
    <w:p w14:paraId="0EDCC986" w14:textId="77777777" w:rsidR="007A3638" w:rsidRPr="00387D25" w:rsidRDefault="007A3638" w:rsidP="007A3638">
      <w:pPr>
        <w:jc w:val="center"/>
        <w:rPr>
          <w:color w:val="0070C0"/>
          <w:sz w:val="21"/>
          <w:szCs w:val="21"/>
        </w:rPr>
      </w:pPr>
      <w:r w:rsidRPr="00387D25">
        <w:rPr>
          <w:color w:val="0070C0"/>
          <w:sz w:val="21"/>
          <w:szCs w:val="21"/>
        </w:rPr>
        <w:t>图</w:t>
      </w:r>
      <w:r w:rsidRPr="00387D25">
        <w:rPr>
          <w:rFonts w:hint="eastAsia"/>
          <w:color w:val="0070C0"/>
          <w:sz w:val="21"/>
          <w:szCs w:val="21"/>
        </w:rPr>
        <w:t>3</w:t>
      </w:r>
      <w:r w:rsidRPr="00387D25">
        <w:rPr>
          <w:rFonts w:hint="eastAsia"/>
          <w:color w:val="0070C0"/>
          <w:sz w:val="21"/>
          <w:szCs w:val="21"/>
        </w:rPr>
        <w:t>加劲肋对焊接截面异形柱屈曲应力的影响</w:t>
      </w:r>
    </w:p>
    <w:p w14:paraId="472BD76C" w14:textId="77777777" w:rsidR="007A3638" w:rsidRDefault="007A3638" w:rsidP="007A3638">
      <w:pPr>
        <w:pStyle w:val="affffffd"/>
        <w:numPr>
          <w:ilvl w:val="0"/>
          <w:numId w:val="38"/>
        </w:numPr>
        <w:ind w:firstLineChars="0"/>
      </w:pPr>
      <w:r w:rsidRPr="00FF1E81">
        <w:rPr>
          <w:rFonts w:hint="eastAsia"/>
        </w:rPr>
        <w:t>未在柱中布置横向加劲肋的，需要验算组合异形柱的畸变失稳。</w:t>
      </w:r>
    </w:p>
    <w:p w14:paraId="3BBCECD6" w14:textId="77777777" w:rsidR="00077C76" w:rsidRPr="00FF1E81" w:rsidRDefault="00077C76" w:rsidP="00077C76">
      <w:pPr>
        <w:textAlignment w:val="center"/>
      </w:pPr>
    </w:p>
    <w:p w14:paraId="67A8DBF4" w14:textId="483665A2" w:rsidR="00477B9B" w:rsidRPr="00FF1E81" w:rsidRDefault="00477B9B" w:rsidP="00FC50C3">
      <w:pPr>
        <w:pStyle w:val="a"/>
      </w:pPr>
      <w:bookmarkStart w:id="73" w:name="_Toc18869407"/>
      <w:bookmarkStart w:id="74" w:name="_Toc215762483"/>
      <w:r w:rsidRPr="00FF1E81">
        <w:rPr>
          <w:rFonts w:hint="eastAsia"/>
        </w:rPr>
        <w:t>节点设计</w:t>
      </w:r>
      <w:bookmarkEnd w:id="73"/>
      <w:bookmarkEnd w:id="74"/>
    </w:p>
    <w:p w14:paraId="32ACCDD3" w14:textId="77777777" w:rsidR="00477B9B" w:rsidRPr="00FF1E81" w:rsidRDefault="00477B9B" w:rsidP="00477B9B">
      <w:pPr>
        <w:pStyle w:val="20"/>
        <w:numPr>
          <w:ilvl w:val="1"/>
          <w:numId w:val="9"/>
        </w:numPr>
      </w:pPr>
      <w:bookmarkStart w:id="75" w:name="_Toc18869408"/>
      <w:bookmarkStart w:id="76" w:name="_Toc215762484"/>
      <w:r w:rsidRPr="00FF1E81">
        <w:t>一般规定</w:t>
      </w:r>
      <w:bookmarkEnd w:id="75"/>
      <w:bookmarkEnd w:id="76"/>
    </w:p>
    <w:p w14:paraId="1B5F94E1" w14:textId="644CCE49" w:rsidR="00477B9B" w:rsidRDefault="00361A8B" w:rsidP="00477B9B">
      <w:pPr>
        <w:pStyle w:val="affffffd"/>
        <w:numPr>
          <w:ilvl w:val="0"/>
          <w:numId w:val="41"/>
        </w:numPr>
        <w:ind w:firstLineChars="0"/>
      </w:pPr>
      <w:r>
        <w:rPr>
          <w:rFonts w:hint="eastAsia"/>
        </w:rPr>
        <w:t>组合异形柱与钢梁</w:t>
      </w:r>
      <w:r w:rsidR="007F1C9E">
        <w:rPr>
          <w:rFonts w:hint="eastAsia"/>
        </w:rPr>
        <w:t>的</w:t>
      </w:r>
      <w:r>
        <w:rPr>
          <w:rFonts w:hint="eastAsia"/>
        </w:rPr>
        <w:t>刚接应设置在有</w:t>
      </w:r>
      <w:r>
        <w:rPr>
          <w:rFonts w:hint="eastAsia"/>
        </w:rPr>
        <w:t>T</w:t>
      </w:r>
      <w:r>
        <w:rPr>
          <w:rFonts w:hint="eastAsia"/>
        </w:rPr>
        <w:t>形钢柱肢的一端</w:t>
      </w:r>
      <w:r w:rsidR="007F1C9E">
        <w:rPr>
          <w:rFonts w:hint="eastAsia"/>
        </w:rPr>
        <w:t>；组合异形柱的柱脚应为刚接柱脚；</w:t>
      </w:r>
      <w:r w:rsidR="00C52DF4">
        <w:rPr>
          <w:rFonts w:hint="eastAsia"/>
        </w:rPr>
        <w:t>重力柱</w:t>
      </w:r>
      <w:r w:rsidR="007F1C9E">
        <w:rPr>
          <w:rFonts w:hint="eastAsia"/>
        </w:rPr>
        <w:t>的梁柱连接应为铰接；</w:t>
      </w:r>
      <w:r w:rsidR="00C52DF4">
        <w:rPr>
          <w:rFonts w:hint="eastAsia"/>
        </w:rPr>
        <w:t>重力柱</w:t>
      </w:r>
      <w:r w:rsidR="007F1C9E">
        <w:rPr>
          <w:rFonts w:hint="eastAsia"/>
        </w:rPr>
        <w:t>的柱脚应为铰接柱脚</w:t>
      </w:r>
      <w:r w:rsidR="00477B9B" w:rsidRPr="00FF1E81">
        <w:rPr>
          <w:rFonts w:hint="eastAsia"/>
        </w:rPr>
        <w:t>。</w:t>
      </w:r>
    </w:p>
    <w:p w14:paraId="76F34956" w14:textId="71A94F00" w:rsidR="00BD161F" w:rsidRPr="00F20459" w:rsidRDefault="00BD161F" w:rsidP="00BD161F">
      <w:pPr>
        <w:pStyle w:val="affffffd"/>
        <w:numPr>
          <w:ilvl w:val="0"/>
          <w:numId w:val="41"/>
        </w:numPr>
        <w:ind w:firstLineChars="0"/>
      </w:pPr>
      <w:r w:rsidRPr="00F20459">
        <w:t>组合异形</w:t>
      </w:r>
      <w:r w:rsidR="006E2312">
        <w:rPr>
          <w:rFonts w:hint="eastAsia"/>
        </w:rPr>
        <w:t>柱的</w:t>
      </w:r>
      <w:r w:rsidRPr="00F20459">
        <w:t>连接系数</w:t>
      </w:r>
      <w:r w:rsidRPr="00F20459">
        <w:rPr>
          <w:i/>
        </w:rPr>
        <w:t>α</w:t>
      </w:r>
      <w:r w:rsidRPr="00F20459">
        <w:t>应符合《建筑抗震设计规范》的有关规定</w:t>
      </w:r>
      <w:r w:rsidRPr="00F20459">
        <w:rPr>
          <w:rFonts w:hint="eastAsia"/>
        </w:rPr>
        <w:t>。</w:t>
      </w:r>
    </w:p>
    <w:p w14:paraId="25772E93" w14:textId="34F05697" w:rsidR="00BD161F" w:rsidRPr="00FF1E81" w:rsidRDefault="00BD161F" w:rsidP="00BD161F">
      <w:pPr>
        <w:pStyle w:val="affffffd"/>
        <w:numPr>
          <w:ilvl w:val="0"/>
          <w:numId w:val="41"/>
        </w:numPr>
        <w:ind w:firstLineChars="0"/>
      </w:pPr>
      <w:r w:rsidRPr="00FF1E81">
        <w:t>组合异形柱</w:t>
      </w:r>
      <w:r w:rsidR="00CA599C">
        <w:rPr>
          <w:rFonts w:hint="eastAsia"/>
        </w:rPr>
        <w:t>钢结构</w:t>
      </w:r>
      <w:r w:rsidRPr="00FF1E81">
        <w:t>的螺栓连接，应采用高强度螺栓摩擦型连接。考虑罕遇地震时连接滑移</w:t>
      </w:r>
      <w:r w:rsidR="003271B0">
        <w:rPr>
          <w:rFonts w:hint="eastAsia"/>
        </w:rPr>
        <w:t>、</w:t>
      </w:r>
      <w:r w:rsidRPr="00FF1E81">
        <w:t>螺栓杆与孔壁接触</w:t>
      </w:r>
      <w:r w:rsidRPr="00FF1E81">
        <w:rPr>
          <w:rFonts w:hint="eastAsia"/>
        </w:rPr>
        <w:t>，</w:t>
      </w:r>
      <w:r w:rsidRPr="00FF1E81">
        <w:t>极限承载力</w:t>
      </w:r>
      <w:r w:rsidR="003271B0">
        <w:rPr>
          <w:rFonts w:hint="eastAsia"/>
        </w:rPr>
        <w:t>应</w:t>
      </w:r>
      <w:r w:rsidRPr="00FF1E81">
        <w:t>按承压型连接计算。高强度螺栓连接</w:t>
      </w:r>
      <w:r w:rsidR="003271B0">
        <w:rPr>
          <w:rFonts w:hint="eastAsia"/>
        </w:rPr>
        <w:t>在拉力、剪力或拉剪共同作用下的强度</w:t>
      </w:r>
      <w:r w:rsidRPr="00FF1E81">
        <w:t>应</w:t>
      </w:r>
      <w:r w:rsidR="003271B0">
        <w:rPr>
          <w:rFonts w:hint="eastAsia"/>
        </w:rPr>
        <w:t>按</w:t>
      </w:r>
      <w:r w:rsidRPr="003271B0">
        <w:t>《</w:t>
      </w:r>
      <w:r w:rsidR="003271B0">
        <w:rPr>
          <w:rFonts w:hint="eastAsia"/>
        </w:rPr>
        <w:t>钢结构设计标准</w:t>
      </w:r>
      <w:r w:rsidRPr="003271B0">
        <w:t>》</w:t>
      </w:r>
      <w:r w:rsidR="003271B0">
        <w:t>GB 50017</w:t>
      </w:r>
      <w:r w:rsidR="003271B0">
        <w:rPr>
          <w:rFonts w:hint="eastAsia"/>
        </w:rPr>
        <w:t>的规定验算</w:t>
      </w:r>
      <w:r w:rsidRPr="003271B0">
        <w:t>。</w:t>
      </w:r>
    </w:p>
    <w:p w14:paraId="7135781A" w14:textId="4B270870" w:rsidR="00477B9B" w:rsidRPr="00FF1E81" w:rsidRDefault="00477B9B" w:rsidP="00477B9B">
      <w:pPr>
        <w:pStyle w:val="20"/>
        <w:numPr>
          <w:ilvl w:val="1"/>
          <w:numId w:val="9"/>
        </w:numPr>
      </w:pPr>
      <w:bookmarkStart w:id="77" w:name="_Toc18869409"/>
      <w:bookmarkStart w:id="78" w:name="_Toc215762485"/>
      <w:r w:rsidRPr="00FF1E81">
        <w:rPr>
          <w:rFonts w:hint="eastAsia"/>
        </w:rPr>
        <w:t>梁柱连接</w:t>
      </w:r>
      <w:bookmarkEnd w:id="77"/>
      <w:bookmarkEnd w:id="78"/>
    </w:p>
    <w:p w14:paraId="2246837B" w14:textId="40426D4E" w:rsidR="00AD2F57" w:rsidRDefault="0077648B" w:rsidP="00477B9B">
      <w:pPr>
        <w:pStyle w:val="affffffd"/>
        <w:numPr>
          <w:ilvl w:val="0"/>
          <w:numId w:val="40"/>
        </w:numPr>
        <w:ind w:firstLineChars="0"/>
      </w:pPr>
      <w:r>
        <w:rPr>
          <w:rFonts w:hint="eastAsia"/>
        </w:rPr>
        <w:t>组合异形柱与钢梁的刚性连接可采用端板</w:t>
      </w:r>
      <w:r w:rsidR="0075269B">
        <w:rPr>
          <w:rFonts w:hint="eastAsia"/>
        </w:rPr>
        <w:t>式</w:t>
      </w:r>
      <w:r>
        <w:rPr>
          <w:rFonts w:hint="eastAsia"/>
        </w:rPr>
        <w:t>连接、螺栓连接、栓焊混合连接等。</w:t>
      </w:r>
    </w:p>
    <w:p w14:paraId="1A3EA0C8" w14:textId="582A6213" w:rsidR="00002328" w:rsidRDefault="00002328" w:rsidP="00477B9B">
      <w:pPr>
        <w:pStyle w:val="affffffd"/>
        <w:numPr>
          <w:ilvl w:val="0"/>
          <w:numId w:val="40"/>
        </w:numPr>
        <w:ind w:firstLineChars="0"/>
      </w:pPr>
      <w:r>
        <w:rPr>
          <w:rFonts w:hint="eastAsia"/>
        </w:rPr>
        <w:t>端板</w:t>
      </w:r>
      <w:r w:rsidR="0075269B">
        <w:rPr>
          <w:rFonts w:hint="eastAsia"/>
        </w:rPr>
        <w:t>式</w:t>
      </w:r>
      <w:r>
        <w:rPr>
          <w:rFonts w:hint="eastAsia"/>
        </w:rPr>
        <w:t>连接的设计应包括连接螺栓设计、端板厚度确</w:t>
      </w:r>
      <w:r w:rsidR="00180D82">
        <w:rPr>
          <w:rFonts w:hint="eastAsia"/>
        </w:rPr>
        <w:t>定、节点域剪应力验算、端板连接刚度验算。</w:t>
      </w:r>
    </w:p>
    <w:p w14:paraId="1F1F9A4E" w14:textId="193F1C4A" w:rsidR="00180D82" w:rsidRDefault="00180D82" w:rsidP="00477B9B">
      <w:pPr>
        <w:pStyle w:val="affffffd"/>
        <w:numPr>
          <w:ilvl w:val="0"/>
          <w:numId w:val="40"/>
        </w:numPr>
        <w:ind w:firstLineChars="0"/>
      </w:pPr>
      <w:r>
        <w:rPr>
          <w:rFonts w:hint="eastAsia"/>
        </w:rPr>
        <w:t>端板</w:t>
      </w:r>
      <w:r w:rsidR="0075269B">
        <w:rPr>
          <w:rFonts w:hint="eastAsia"/>
        </w:rPr>
        <w:t>式</w:t>
      </w:r>
      <w:r>
        <w:rPr>
          <w:rFonts w:hint="eastAsia"/>
        </w:rPr>
        <w:t>连接的设计承载力验算应符合下列规定：</w:t>
      </w:r>
    </w:p>
    <w:p w14:paraId="4D016D7F" w14:textId="550B0CD0" w:rsidR="004B1B9E" w:rsidRDefault="004B1B9E" w:rsidP="005F346D">
      <w:pPr>
        <w:pStyle w:val="affffffd"/>
        <w:ind w:firstLine="480"/>
      </w:pPr>
      <w:r>
        <w:rPr>
          <w:rFonts w:hint="eastAsia"/>
        </w:rPr>
        <w:t>1</w:t>
      </w:r>
      <w:r>
        <w:t xml:space="preserve"> </w:t>
      </w:r>
      <w:r>
        <w:rPr>
          <w:rFonts w:hint="eastAsia"/>
        </w:rPr>
        <w:t>连接</w:t>
      </w:r>
      <w:r w:rsidR="005F346D">
        <w:rPr>
          <w:rFonts w:hint="eastAsia"/>
        </w:rPr>
        <w:t>螺栓应按现行国家标准《钢结构设计标准》</w:t>
      </w:r>
      <w:r w:rsidR="005F346D">
        <w:rPr>
          <w:rFonts w:hint="eastAsia"/>
        </w:rPr>
        <w:t>G</w:t>
      </w:r>
      <w:r w:rsidR="005F346D">
        <w:t>B 50017</w:t>
      </w:r>
      <w:r w:rsidR="005F346D">
        <w:rPr>
          <w:rFonts w:hint="eastAsia"/>
        </w:rPr>
        <w:t>验算螺栓在拉力、剪力作用下的强度</w:t>
      </w:r>
      <w:r w:rsidR="00756779">
        <w:rPr>
          <w:rFonts w:hint="eastAsia"/>
        </w:rPr>
        <w:t>，并应满足下列要求</w:t>
      </w:r>
      <w:r w:rsidR="001A2DBF">
        <w:rPr>
          <w:rFonts w:hint="eastAsia"/>
        </w:rPr>
        <w:t>：</w:t>
      </w:r>
    </w:p>
    <w:p w14:paraId="23F767C6" w14:textId="77777777" w:rsidR="001A2DBF" w:rsidRDefault="001A2DBF" w:rsidP="005F346D">
      <w:pPr>
        <w:pStyle w:val="affffffd"/>
        <w:ind w:firstLine="480"/>
      </w:pPr>
    </w:p>
    <w:p w14:paraId="46C3732E" w14:textId="2219FD9A" w:rsidR="00E10A95" w:rsidRDefault="00E10A95" w:rsidP="005F346D">
      <w:pPr>
        <w:pStyle w:val="affffffd"/>
        <w:ind w:firstLine="480"/>
      </w:pPr>
      <w:r>
        <w:rPr>
          <w:rFonts w:hint="eastAsia"/>
        </w:rPr>
        <w:t>1</w:t>
      </w:r>
      <w:r>
        <w:rPr>
          <w:rFonts w:hint="eastAsia"/>
        </w:rPr>
        <w:t>）受拉螺栓按对称布置于受拉翼缘两侧的两排螺栓均匀受拉计算，每个螺栓的受拉承载力设计值</w:t>
      </w:r>
      <w:r w:rsidR="00B67258" w:rsidRPr="00D46BD2">
        <w:rPr>
          <w:position w:val="-12"/>
        </w:rPr>
        <w:object w:dxaOrig="360" w:dyaOrig="380" w14:anchorId="749A171D">
          <v:shape id="_x0000_i1170" type="#_x0000_t75" style="width:18.45pt;height:19pt" o:ole="">
            <v:imagedata r:id="rId300" o:title=""/>
          </v:shape>
          <o:OLEObject Type="Embed" ProgID="Equation.DSMT4" ShapeID="_x0000_i1170" DrawAspect="Content" ObjectID="_1826727220" r:id="rId301"/>
        </w:object>
      </w:r>
      <w:r>
        <w:rPr>
          <w:rFonts w:hint="eastAsia"/>
        </w:rPr>
        <w:t>应</w:t>
      </w:r>
      <w:r w:rsidR="000A3572">
        <w:rPr>
          <w:rFonts w:hint="eastAsia"/>
        </w:rPr>
        <w:t>满足</w:t>
      </w:r>
      <w:r>
        <w:rPr>
          <w:rFonts w:hint="eastAsia"/>
        </w:rPr>
        <w:t>式（</w:t>
      </w:r>
      <w:r w:rsidR="0000523A">
        <w:t>5</w:t>
      </w:r>
      <w:r>
        <w:t>.2.</w:t>
      </w:r>
      <w:r w:rsidR="0091367A">
        <w:t>3</w:t>
      </w:r>
      <w:r>
        <w:t>-1</w:t>
      </w:r>
      <w:r>
        <w:rPr>
          <w:rFonts w:hint="eastAsia"/>
        </w:rPr>
        <w:t>）的要求：</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2767"/>
        <w:gridCol w:w="2768"/>
      </w:tblGrid>
      <w:tr w:rsidR="00E10A95" w14:paraId="648DAC40" w14:textId="77777777" w:rsidTr="00AA7472">
        <w:tc>
          <w:tcPr>
            <w:tcW w:w="2767" w:type="dxa"/>
            <w:vAlign w:val="center"/>
          </w:tcPr>
          <w:p w14:paraId="4D913EA6" w14:textId="77777777" w:rsidR="00E10A95" w:rsidRDefault="00E10A95" w:rsidP="00E10A95">
            <w:pPr>
              <w:jc w:val="center"/>
            </w:pPr>
          </w:p>
        </w:tc>
        <w:tc>
          <w:tcPr>
            <w:tcW w:w="2767" w:type="dxa"/>
            <w:vAlign w:val="center"/>
          </w:tcPr>
          <w:p w14:paraId="581D3CB3" w14:textId="072AF87B" w:rsidR="00E10A95" w:rsidRDefault="00974695" w:rsidP="00E10A95">
            <w:pPr>
              <w:jc w:val="center"/>
            </w:pPr>
            <w:r w:rsidRPr="00D46BD2">
              <w:rPr>
                <w:rFonts w:eastAsiaTheme="minorEastAsia" w:cstheme="minorBidi"/>
                <w:kern w:val="2"/>
                <w:position w:val="-30"/>
                <w:szCs w:val="22"/>
              </w:rPr>
              <w:object w:dxaOrig="1500" w:dyaOrig="680" w14:anchorId="4D13E624">
                <v:shape id="_x0000_i1171" type="#_x0000_t75" style="width:74.3pt;height:34.55pt" o:ole="">
                  <v:imagedata r:id="rId302" o:title=""/>
                </v:shape>
                <o:OLEObject Type="Embed" ProgID="Equation.DSMT4" ShapeID="_x0000_i1171" DrawAspect="Content" ObjectID="_1826727221" r:id="rId303"/>
              </w:object>
            </w:r>
          </w:p>
        </w:tc>
        <w:tc>
          <w:tcPr>
            <w:tcW w:w="2768" w:type="dxa"/>
            <w:vAlign w:val="center"/>
          </w:tcPr>
          <w:p w14:paraId="74AE7A10" w14:textId="61430695" w:rsidR="00E10A95" w:rsidRDefault="00E10A95" w:rsidP="0000523A">
            <w:pPr>
              <w:jc w:val="right"/>
            </w:pPr>
            <w:r>
              <w:rPr>
                <w:rFonts w:hint="eastAsia"/>
              </w:rPr>
              <w:t>（</w:t>
            </w:r>
            <w:r w:rsidR="0000523A">
              <w:t>5</w:t>
            </w:r>
            <w:r>
              <w:t>.2.</w:t>
            </w:r>
            <w:r w:rsidR="0091367A">
              <w:t>3</w:t>
            </w:r>
            <w:r>
              <w:t>-1</w:t>
            </w:r>
            <w:r>
              <w:rPr>
                <w:rFonts w:hint="eastAsia"/>
              </w:rPr>
              <w:t>）</w:t>
            </w:r>
          </w:p>
        </w:tc>
      </w:tr>
    </w:tbl>
    <w:p w14:paraId="532255FD" w14:textId="6B21137A" w:rsidR="00AB76F9" w:rsidRPr="00FF1E81" w:rsidRDefault="00AB76F9" w:rsidP="00AB76F9">
      <w:pPr>
        <w:jc w:val="left"/>
        <w:rPr>
          <w:szCs w:val="24"/>
        </w:rPr>
      </w:pPr>
      <w:r w:rsidRPr="00FF1E81">
        <w:rPr>
          <w:rFonts w:cs="Times New Roman" w:hint="eastAsia"/>
          <w:szCs w:val="24"/>
        </w:rPr>
        <w:t>式中：</w:t>
      </w:r>
      <w:r w:rsidR="001A2DBF" w:rsidRPr="001A2DBF">
        <w:rPr>
          <w:position w:val="-4"/>
        </w:rPr>
        <w:object w:dxaOrig="320" w:dyaOrig="260" w14:anchorId="4B0BDBE9">
          <v:shape id="_x0000_i1172" type="#_x0000_t75" style="width:16.15pt;height:12.65pt" o:ole="">
            <v:imagedata r:id="rId304" o:title=""/>
          </v:shape>
          <o:OLEObject Type="Embed" ProgID="Equation.DSMT4" ShapeID="_x0000_i1172" DrawAspect="Content" ObjectID="_1826727222" r:id="rId305"/>
        </w:object>
      </w:r>
      <w:r w:rsidRPr="00FF1E81">
        <w:rPr>
          <w:rFonts w:cs="Times New Roman"/>
          <w:szCs w:val="24"/>
        </w:rPr>
        <w:t>——</w:t>
      </w:r>
      <w:bookmarkStart w:id="79" w:name="OLE_LINK33"/>
      <w:bookmarkStart w:id="80" w:name="OLE_LINK34"/>
      <w:r w:rsidR="001A2DBF">
        <w:rPr>
          <w:rFonts w:cs="Times New Roman" w:hint="eastAsia"/>
          <w:szCs w:val="24"/>
        </w:rPr>
        <w:t>端板连接处的弯矩</w:t>
      </w:r>
      <w:r w:rsidR="0071278C">
        <w:rPr>
          <w:rFonts w:cs="Times New Roman" w:hint="eastAsia"/>
          <w:szCs w:val="24"/>
        </w:rPr>
        <w:t>，可取梁端弯矩设计值</w:t>
      </w:r>
      <w:r w:rsidRPr="00FF1E81">
        <w:rPr>
          <w:rFonts w:cs="Times New Roman"/>
          <w:szCs w:val="24"/>
        </w:rPr>
        <w:t>（</w:t>
      </w:r>
      <w:r>
        <w:rPr>
          <w:rFonts w:cs="Times New Roman"/>
          <w:szCs w:val="24"/>
        </w:rPr>
        <w:t>N</w:t>
      </w:r>
      <w:r>
        <w:rPr>
          <w:rFonts w:cs="Times New Roman" w:hint="eastAsia"/>
          <w:szCs w:val="24"/>
        </w:rPr>
        <w:t>·</w:t>
      </w:r>
      <w:r w:rsidRPr="00FF1E81">
        <w:rPr>
          <w:rFonts w:cs="Times New Roman"/>
          <w:szCs w:val="24"/>
        </w:rPr>
        <w:t>m</w:t>
      </w:r>
      <w:r>
        <w:rPr>
          <w:rFonts w:cs="Times New Roman" w:hint="eastAsia"/>
          <w:szCs w:val="24"/>
        </w:rPr>
        <w:t>m</w:t>
      </w:r>
      <w:r w:rsidRPr="00FF1E81">
        <w:rPr>
          <w:rFonts w:cs="Times New Roman"/>
          <w:szCs w:val="24"/>
        </w:rPr>
        <w:t>）</w:t>
      </w:r>
      <w:r w:rsidR="00126F71">
        <w:rPr>
          <w:rFonts w:cs="Times New Roman" w:hint="eastAsia"/>
          <w:szCs w:val="24"/>
        </w:rPr>
        <w:t>；</w:t>
      </w:r>
      <w:bookmarkEnd w:id="79"/>
      <w:bookmarkEnd w:id="80"/>
    </w:p>
    <w:p w14:paraId="2CEAEA41" w14:textId="1282463C" w:rsidR="005325AF" w:rsidRDefault="005325AF" w:rsidP="005325AF">
      <w:pPr>
        <w:snapToGrid w:val="0"/>
        <w:ind w:leftChars="296" w:left="1440" w:hangingChars="304" w:hanging="730"/>
        <w:rPr>
          <w:szCs w:val="24"/>
        </w:rPr>
      </w:pPr>
      <w:bookmarkStart w:id="81" w:name="OLE_LINK37"/>
      <w:bookmarkStart w:id="82" w:name="OLE_LINK38"/>
      <w:bookmarkStart w:id="83" w:name="OLE_LINK41"/>
      <w:proofErr w:type="spellStart"/>
      <w:r>
        <w:rPr>
          <w:i/>
          <w:szCs w:val="24"/>
        </w:rPr>
        <w:t>N</w:t>
      </w:r>
      <w:r>
        <w:rPr>
          <w:rFonts w:hint="eastAsia"/>
          <w:szCs w:val="24"/>
          <w:vertAlign w:val="subscript"/>
        </w:rPr>
        <w:t>t</w:t>
      </w:r>
      <w:proofErr w:type="spellEnd"/>
      <w:r w:rsidRPr="00FF1E81">
        <w:rPr>
          <w:rFonts w:cs="Times New Roman"/>
          <w:szCs w:val="24"/>
        </w:rPr>
        <w:t>——</w:t>
      </w:r>
      <w:r>
        <w:rPr>
          <w:rFonts w:cs="Times New Roman" w:hint="eastAsia"/>
          <w:szCs w:val="24"/>
        </w:rPr>
        <w:t>端板连接处弯矩</w:t>
      </w:r>
      <w:r w:rsidRPr="00D5007B">
        <w:rPr>
          <w:rFonts w:cs="Times New Roman" w:hint="eastAsia"/>
          <w:i/>
          <w:szCs w:val="24"/>
        </w:rPr>
        <w:t>M</w:t>
      </w:r>
      <w:r w:rsidR="00D5007B">
        <w:rPr>
          <w:rFonts w:cs="Times New Roman" w:hint="eastAsia"/>
          <w:szCs w:val="24"/>
        </w:rPr>
        <w:t>作用下</w:t>
      </w:r>
      <w:r>
        <w:rPr>
          <w:rFonts w:cs="Times New Roman" w:hint="eastAsia"/>
          <w:szCs w:val="24"/>
        </w:rPr>
        <w:t>的单个螺栓拉力</w:t>
      </w:r>
      <w:r w:rsidRPr="00FF1E81">
        <w:rPr>
          <w:rFonts w:cs="Times New Roman"/>
          <w:szCs w:val="24"/>
        </w:rPr>
        <w:t>（</w:t>
      </w:r>
      <w:r>
        <w:rPr>
          <w:rFonts w:cs="Times New Roman"/>
          <w:szCs w:val="24"/>
        </w:rPr>
        <w:t>N</w:t>
      </w:r>
      <w:r w:rsidRPr="00FF1E81">
        <w:rPr>
          <w:rFonts w:cs="Times New Roman"/>
          <w:szCs w:val="24"/>
        </w:rPr>
        <w:t>）</w:t>
      </w:r>
      <w:r>
        <w:rPr>
          <w:rFonts w:hint="eastAsia"/>
          <w:szCs w:val="24"/>
        </w:rPr>
        <w:t>；</w:t>
      </w:r>
    </w:p>
    <w:bookmarkEnd w:id="81"/>
    <w:bookmarkEnd w:id="82"/>
    <w:bookmarkEnd w:id="83"/>
    <w:p w14:paraId="67499A7B" w14:textId="6A32A23A" w:rsidR="00AB76F9" w:rsidRDefault="00AB76F9" w:rsidP="00AB76F9">
      <w:pPr>
        <w:snapToGrid w:val="0"/>
        <w:ind w:leftChars="296" w:left="1440" w:hangingChars="304" w:hanging="730"/>
        <w:rPr>
          <w:szCs w:val="24"/>
        </w:rPr>
      </w:pPr>
      <w:r>
        <w:rPr>
          <w:i/>
          <w:szCs w:val="24"/>
        </w:rPr>
        <w:t>h</w:t>
      </w:r>
      <w:r w:rsidR="00A35EB6">
        <w:rPr>
          <w:szCs w:val="24"/>
          <w:vertAlign w:val="subscript"/>
        </w:rPr>
        <w:t>1</w:t>
      </w:r>
      <w:r w:rsidRPr="00FF1E81">
        <w:rPr>
          <w:rFonts w:cs="Times New Roman"/>
          <w:szCs w:val="24"/>
        </w:rPr>
        <w:t>——</w:t>
      </w:r>
      <w:r w:rsidR="00A35EB6">
        <w:rPr>
          <w:rFonts w:hint="eastAsia"/>
          <w:szCs w:val="24"/>
        </w:rPr>
        <w:t>梁上、下翼缘中心间的距离</w:t>
      </w:r>
      <w:r w:rsidRPr="00FF1E81">
        <w:rPr>
          <w:rFonts w:cs="Times New Roman"/>
          <w:szCs w:val="24"/>
        </w:rPr>
        <w:t>（</w:t>
      </w:r>
      <w:r w:rsidRPr="00FF1E81">
        <w:rPr>
          <w:rFonts w:cs="Times New Roman"/>
          <w:szCs w:val="24"/>
        </w:rPr>
        <w:t>m</w:t>
      </w:r>
      <w:r>
        <w:rPr>
          <w:rFonts w:cs="Times New Roman" w:hint="eastAsia"/>
          <w:szCs w:val="24"/>
        </w:rPr>
        <w:t>m</w:t>
      </w:r>
      <w:r w:rsidRPr="00FF1E81">
        <w:rPr>
          <w:rFonts w:cs="Times New Roman"/>
          <w:szCs w:val="24"/>
        </w:rPr>
        <w:t>）</w:t>
      </w:r>
      <w:r>
        <w:rPr>
          <w:rFonts w:hint="eastAsia"/>
          <w:szCs w:val="24"/>
        </w:rPr>
        <w:t>；</w:t>
      </w:r>
    </w:p>
    <w:p w14:paraId="77405372" w14:textId="41265FD1" w:rsidR="00126F71" w:rsidRDefault="00126F71" w:rsidP="00126F71">
      <w:pPr>
        <w:snapToGrid w:val="0"/>
        <w:ind w:leftChars="296" w:left="1440" w:hangingChars="304" w:hanging="730"/>
        <w:rPr>
          <w:szCs w:val="24"/>
        </w:rPr>
      </w:pPr>
      <w:r>
        <w:rPr>
          <w:rFonts w:hint="eastAsia"/>
          <w:i/>
          <w:szCs w:val="24"/>
        </w:rPr>
        <w:t>n</w:t>
      </w:r>
      <w:r w:rsidR="00974695">
        <w:rPr>
          <w:szCs w:val="24"/>
          <w:vertAlign w:val="subscript"/>
        </w:rPr>
        <w:t>2</w:t>
      </w:r>
      <w:r w:rsidRPr="00FF1E81">
        <w:rPr>
          <w:rFonts w:cs="Times New Roman"/>
          <w:szCs w:val="24"/>
        </w:rPr>
        <w:t>——</w:t>
      </w:r>
      <w:r>
        <w:rPr>
          <w:rFonts w:eastAsia="宋体" w:cs="Times New Roman" w:hint="eastAsia"/>
        </w:rPr>
        <w:t>对称布置于受拉翼缘</w:t>
      </w:r>
      <w:r>
        <w:rPr>
          <w:rFonts w:hint="eastAsia"/>
        </w:rPr>
        <w:t>两</w:t>
      </w:r>
      <w:r>
        <w:rPr>
          <w:rFonts w:eastAsia="宋体" w:cs="Times New Roman" w:hint="eastAsia"/>
        </w:rPr>
        <w:t>侧的两排螺栓总数</w:t>
      </w:r>
      <w:r w:rsidR="006810CA">
        <w:rPr>
          <w:rFonts w:hint="eastAsia"/>
          <w:szCs w:val="24"/>
        </w:rPr>
        <w:t>；</w:t>
      </w:r>
    </w:p>
    <w:p w14:paraId="6B8BC64E" w14:textId="0780EA23" w:rsidR="00F26E19" w:rsidRDefault="00064B6D" w:rsidP="00F26E19">
      <w:pPr>
        <w:pStyle w:val="affffffd"/>
        <w:ind w:firstLine="480"/>
      </w:pPr>
      <w:r>
        <w:t>2</w:t>
      </w:r>
      <w:r w:rsidR="00F26E19">
        <w:rPr>
          <w:rFonts w:hint="eastAsia"/>
        </w:rPr>
        <w:t>）除抗拉螺栓外，端板上其余螺栓按承受全部剪力计算，每个螺栓</w:t>
      </w:r>
      <w:r w:rsidR="00466F50">
        <w:rPr>
          <w:rFonts w:hint="eastAsia"/>
        </w:rPr>
        <w:t>受剪承载力设计值</w:t>
      </w:r>
      <w:r w:rsidR="00D61831" w:rsidRPr="00D46BD2">
        <w:rPr>
          <w:position w:val="-12"/>
        </w:rPr>
        <w:object w:dxaOrig="380" w:dyaOrig="380" w14:anchorId="2618FD8C">
          <v:shape id="_x0000_i1173" type="#_x0000_t75" style="width:19pt;height:19pt" o:ole="">
            <v:imagedata r:id="rId306" o:title=""/>
          </v:shape>
          <o:OLEObject Type="Embed" ProgID="Equation.DSMT4" ShapeID="_x0000_i1173" DrawAspect="Content" ObjectID="_1826727223" r:id="rId307"/>
        </w:object>
      </w:r>
      <w:r w:rsidR="00466F50">
        <w:rPr>
          <w:rFonts w:hint="eastAsia"/>
        </w:rPr>
        <w:t>应满足式（</w:t>
      </w:r>
      <w:r w:rsidR="0000523A">
        <w:t>5</w:t>
      </w:r>
      <w:r w:rsidR="00466F50">
        <w:t>.2.</w:t>
      </w:r>
      <w:r w:rsidR="0091367A">
        <w:t>3</w:t>
      </w:r>
      <w:r w:rsidR="00466F50">
        <w:t>-</w:t>
      </w:r>
      <w:r w:rsidR="0091367A">
        <w:t>2</w:t>
      </w:r>
      <w:r w:rsidR="00466F50">
        <w:rPr>
          <w:rFonts w:hint="eastAsia"/>
        </w:rPr>
        <w:t>）的要求</w:t>
      </w:r>
      <w:r w:rsidR="00F26E19">
        <w:rPr>
          <w:rFonts w:hint="eastAsia"/>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2767"/>
        <w:gridCol w:w="2768"/>
      </w:tblGrid>
      <w:tr w:rsidR="00F26E19" w14:paraId="11A8A40B" w14:textId="77777777" w:rsidTr="00686456">
        <w:tc>
          <w:tcPr>
            <w:tcW w:w="2767" w:type="dxa"/>
            <w:vAlign w:val="center"/>
          </w:tcPr>
          <w:p w14:paraId="53DA26A2" w14:textId="77777777" w:rsidR="00F26E19" w:rsidRDefault="00F26E19" w:rsidP="00466F50">
            <w:pPr>
              <w:jc w:val="center"/>
            </w:pPr>
          </w:p>
        </w:tc>
        <w:tc>
          <w:tcPr>
            <w:tcW w:w="2767" w:type="dxa"/>
            <w:vAlign w:val="center"/>
          </w:tcPr>
          <w:p w14:paraId="7308FD00" w14:textId="0D70B9E1" w:rsidR="00F26E19" w:rsidRDefault="00180D82" w:rsidP="00466F50">
            <w:pPr>
              <w:jc w:val="center"/>
            </w:pPr>
            <w:r w:rsidRPr="00D46BD2">
              <w:rPr>
                <w:rFonts w:eastAsiaTheme="minorEastAsia" w:cstheme="minorBidi"/>
                <w:kern w:val="2"/>
                <w:position w:val="-30"/>
                <w:szCs w:val="22"/>
              </w:rPr>
              <w:object w:dxaOrig="1359" w:dyaOrig="680" w14:anchorId="613CDAB0">
                <v:shape id="_x0000_i1174" type="#_x0000_t75" style="width:67.95pt;height:34.55pt" o:ole="">
                  <v:imagedata r:id="rId308" o:title=""/>
                </v:shape>
                <o:OLEObject Type="Embed" ProgID="Equation.DSMT4" ShapeID="_x0000_i1174" DrawAspect="Content" ObjectID="_1826727224" r:id="rId309"/>
              </w:object>
            </w:r>
          </w:p>
        </w:tc>
        <w:tc>
          <w:tcPr>
            <w:tcW w:w="2768" w:type="dxa"/>
            <w:vAlign w:val="center"/>
          </w:tcPr>
          <w:p w14:paraId="3ADED546" w14:textId="50347A46" w:rsidR="00F26E19" w:rsidRDefault="00466F50" w:rsidP="0000523A">
            <w:pPr>
              <w:jc w:val="right"/>
            </w:pPr>
            <w:r>
              <w:rPr>
                <w:rFonts w:hint="eastAsia"/>
              </w:rPr>
              <w:t>（</w:t>
            </w:r>
            <w:r w:rsidR="0000523A">
              <w:t>5</w:t>
            </w:r>
            <w:r>
              <w:t>.2.</w:t>
            </w:r>
            <w:r w:rsidR="0091367A">
              <w:t>3</w:t>
            </w:r>
            <w:r>
              <w:t>-</w:t>
            </w:r>
            <w:r w:rsidR="005A20CC">
              <w:t>2</w:t>
            </w:r>
            <w:r>
              <w:rPr>
                <w:rFonts w:hint="eastAsia"/>
              </w:rPr>
              <w:t>）</w:t>
            </w:r>
          </w:p>
        </w:tc>
      </w:tr>
    </w:tbl>
    <w:p w14:paraId="2568C9CD" w14:textId="7CAC580D" w:rsidR="00DC3B60" w:rsidRDefault="00DC3B60" w:rsidP="00DC3B60">
      <w:pPr>
        <w:jc w:val="left"/>
        <w:rPr>
          <w:szCs w:val="24"/>
        </w:rPr>
      </w:pPr>
      <w:r w:rsidRPr="00FF1E81">
        <w:rPr>
          <w:rFonts w:cs="Times New Roman" w:hint="eastAsia"/>
          <w:szCs w:val="24"/>
        </w:rPr>
        <w:t>式中：</w:t>
      </w:r>
      <w:r w:rsidR="00104344" w:rsidRPr="00104344">
        <w:rPr>
          <w:i/>
        </w:rPr>
        <w:t>V</w:t>
      </w:r>
      <w:r w:rsidR="00BD6EF6" w:rsidRPr="00FF1E81">
        <w:rPr>
          <w:rFonts w:cs="Times New Roman"/>
          <w:szCs w:val="24"/>
        </w:rPr>
        <w:t>——</w:t>
      </w:r>
      <w:r w:rsidR="001A2DBF">
        <w:rPr>
          <w:rFonts w:cs="Times New Roman" w:hint="eastAsia"/>
          <w:szCs w:val="24"/>
        </w:rPr>
        <w:t>端板连接处的剪力</w:t>
      </w:r>
      <w:r w:rsidR="0071278C">
        <w:rPr>
          <w:rFonts w:cs="Times New Roman" w:hint="eastAsia"/>
          <w:szCs w:val="24"/>
        </w:rPr>
        <w:t>，可取梁端剪力设计值</w:t>
      </w:r>
      <w:r w:rsidR="00BD6EF6" w:rsidRPr="00FF1E81">
        <w:rPr>
          <w:rFonts w:cs="Times New Roman"/>
          <w:szCs w:val="24"/>
        </w:rPr>
        <w:t>（</w:t>
      </w:r>
      <w:r w:rsidR="00BD6EF6">
        <w:rPr>
          <w:rFonts w:cs="Times New Roman"/>
          <w:szCs w:val="24"/>
        </w:rPr>
        <w:t>N</w:t>
      </w:r>
      <w:r w:rsidR="00BD6EF6" w:rsidRPr="00FF1E81">
        <w:rPr>
          <w:rFonts w:cs="Times New Roman"/>
          <w:szCs w:val="24"/>
        </w:rPr>
        <w:t>）</w:t>
      </w:r>
      <w:r w:rsidR="00BD6EF6">
        <w:rPr>
          <w:rFonts w:cs="Times New Roman" w:hint="eastAsia"/>
          <w:szCs w:val="24"/>
        </w:rPr>
        <w:t>；</w:t>
      </w:r>
    </w:p>
    <w:p w14:paraId="30DA85BA" w14:textId="7F5FC2F9" w:rsidR="003A724C" w:rsidRDefault="003A724C" w:rsidP="003A724C">
      <w:pPr>
        <w:snapToGrid w:val="0"/>
        <w:ind w:leftChars="296" w:left="1440" w:hangingChars="304" w:hanging="730"/>
        <w:rPr>
          <w:szCs w:val="24"/>
        </w:rPr>
      </w:pPr>
      <w:bookmarkStart w:id="84" w:name="OLE_LINK35"/>
      <w:bookmarkStart w:id="85" w:name="OLE_LINK36"/>
      <w:proofErr w:type="spellStart"/>
      <w:r>
        <w:rPr>
          <w:i/>
          <w:szCs w:val="24"/>
        </w:rPr>
        <w:t>N</w:t>
      </w:r>
      <w:r>
        <w:rPr>
          <w:szCs w:val="24"/>
          <w:vertAlign w:val="subscript"/>
        </w:rPr>
        <w:t>v</w:t>
      </w:r>
      <w:proofErr w:type="spellEnd"/>
      <w:r w:rsidRPr="00FF1E81">
        <w:rPr>
          <w:rFonts w:cs="Times New Roman"/>
          <w:szCs w:val="24"/>
        </w:rPr>
        <w:t>——</w:t>
      </w:r>
      <w:r>
        <w:rPr>
          <w:rFonts w:cs="Times New Roman" w:hint="eastAsia"/>
          <w:szCs w:val="24"/>
        </w:rPr>
        <w:t>端板连接处剪力</w:t>
      </w:r>
      <w:r>
        <w:rPr>
          <w:rFonts w:cs="Times New Roman"/>
          <w:i/>
          <w:szCs w:val="24"/>
        </w:rPr>
        <w:t>V</w:t>
      </w:r>
      <w:r>
        <w:rPr>
          <w:rFonts w:cs="Times New Roman" w:hint="eastAsia"/>
          <w:szCs w:val="24"/>
        </w:rPr>
        <w:t>作用下的单个螺栓剪力</w:t>
      </w:r>
      <w:r w:rsidRPr="00FF1E81">
        <w:rPr>
          <w:rFonts w:cs="Times New Roman"/>
          <w:szCs w:val="24"/>
        </w:rPr>
        <w:t>（</w:t>
      </w:r>
      <w:r>
        <w:rPr>
          <w:rFonts w:cs="Times New Roman"/>
          <w:szCs w:val="24"/>
        </w:rPr>
        <w:t>N</w:t>
      </w:r>
      <w:r w:rsidRPr="00FF1E81">
        <w:rPr>
          <w:rFonts w:cs="Times New Roman"/>
          <w:szCs w:val="24"/>
        </w:rPr>
        <w:t>）</w:t>
      </w:r>
      <w:r>
        <w:rPr>
          <w:rFonts w:hint="eastAsia"/>
          <w:szCs w:val="24"/>
        </w:rPr>
        <w:t>；</w:t>
      </w:r>
    </w:p>
    <w:p w14:paraId="2AB50D14" w14:textId="26751D3F" w:rsidR="00D61831" w:rsidRDefault="00D61831" w:rsidP="00D61831">
      <w:pPr>
        <w:snapToGrid w:val="0"/>
        <w:ind w:leftChars="296" w:left="1440" w:hangingChars="304" w:hanging="730"/>
        <w:rPr>
          <w:szCs w:val="24"/>
        </w:rPr>
      </w:pPr>
      <w:proofErr w:type="spellStart"/>
      <w:r>
        <w:rPr>
          <w:rFonts w:hint="eastAsia"/>
          <w:i/>
          <w:szCs w:val="24"/>
        </w:rPr>
        <w:t>n</w:t>
      </w:r>
      <w:r>
        <w:rPr>
          <w:szCs w:val="24"/>
          <w:vertAlign w:val="subscript"/>
        </w:rPr>
        <w:t>v</w:t>
      </w:r>
      <w:proofErr w:type="spellEnd"/>
      <w:r w:rsidRPr="00FF1E81">
        <w:rPr>
          <w:rFonts w:cs="Times New Roman"/>
          <w:szCs w:val="24"/>
        </w:rPr>
        <w:t>——</w:t>
      </w:r>
      <w:r>
        <w:rPr>
          <w:rFonts w:cs="Times New Roman" w:hint="eastAsia"/>
          <w:szCs w:val="24"/>
        </w:rPr>
        <w:t>抗剪螺栓总数</w:t>
      </w:r>
      <w:r w:rsidR="008741D5">
        <w:rPr>
          <w:rFonts w:hint="eastAsia"/>
          <w:szCs w:val="24"/>
        </w:rPr>
        <w:t>；</w:t>
      </w:r>
      <w:bookmarkEnd w:id="84"/>
      <w:bookmarkEnd w:id="85"/>
    </w:p>
    <w:p w14:paraId="1C4F3283" w14:textId="779A887F" w:rsidR="005F346D" w:rsidRDefault="005F346D" w:rsidP="005F346D">
      <w:pPr>
        <w:pStyle w:val="affffffd"/>
        <w:ind w:firstLine="480"/>
      </w:pPr>
      <w:r>
        <w:rPr>
          <w:rFonts w:hint="eastAsia"/>
        </w:rPr>
        <w:t>2</w:t>
      </w:r>
      <w:r>
        <w:t xml:space="preserve"> </w:t>
      </w:r>
      <w:r>
        <w:rPr>
          <w:rFonts w:hint="eastAsia"/>
        </w:rPr>
        <w:t>端板厚度</w:t>
      </w:r>
      <w:r>
        <w:rPr>
          <w:rFonts w:hint="eastAsia"/>
        </w:rPr>
        <w:t>t</w:t>
      </w:r>
      <w:r>
        <w:rPr>
          <w:rFonts w:hint="eastAsia"/>
        </w:rPr>
        <w:t>应根据支承条件确定（图</w:t>
      </w:r>
      <w:r w:rsidR="0000523A">
        <w:t>5</w:t>
      </w:r>
      <w:r>
        <w:t>.2.</w:t>
      </w:r>
      <w:r w:rsidR="0091367A">
        <w:t>3</w:t>
      </w:r>
      <w:r w:rsidR="002669D6">
        <w:t>-</w:t>
      </w:r>
      <w:r w:rsidR="0091367A">
        <w:t>1</w:t>
      </w:r>
      <w:r>
        <w:rPr>
          <w:rFonts w:hint="eastAsia"/>
        </w:rPr>
        <w:t>），</w:t>
      </w:r>
      <w:r w:rsidR="00974695">
        <w:rPr>
          <w:rFonts w:hint="eastAsia"/>
        </w:rPr>
        <w:t>但不应小于</w:t>
      </w:r>
      <w:r w:rsidR="00974695">
        <w:rPr>
          <w:rFonts w:hint="eastAsia"/>
        </w:rPr>
        <w:t>1</w:t>
      </w:r>
      <w:r w:rsidR="00974695">
        <w:t>6</w:t>
      </w:r>
      <w:r w:rsidR="00974695">
        <w:rPr>
          <w:rFonts w:hint="eastAsia"/>
        </w:rPr>
        <w:t>mm</w:t>
      </w:r>
      <w:r w:rsidR="00974695">
        <w:rPr>
          <w:rFonts w:hint="eastAsia"/>
        </w:rPr>
        <w:t>及</w:t>
      </w:r>
      <w:r w:rsidR="00974695">
        <w:rPr>
          <w:rFonts w:hint="eastAsia"/>
        </w:rPr>
        <w:t>0</w:t>
      </w:r>
      <w:r w:rsidR="00974695">
        <w:t>.8</w:t>
      </w:r>
      <w:r w:rsidR="00974695">
        <w:rPr>
          <w:rFonts w:hint="eastAsia"/>
        </w:rPr>
        <w:t>倍的高强度螺栓直径。</w:t>
      </w:r>
      <w:r w:rsidR="000B7589">
        <w:rPr>
          <w:rFonts w:hint="eastAsia"/>
        </w:rPr>
        <w:t>两临边支承类</w:t>
      </w:r>
      <w:r>
        <w:rPr>
          <w:rFonts w:hint="eastAsia"/>
        </w:rPr>
        <w:t>端板区格的厚度应按下式计算：</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gridCol w:w="2844"/>
        <w:gridCol w:w="2740"/>
      </w:tblGrid>
      <w:tr w:rsidR="008831D8" w14:paraId="57F7BA2F" w14:textId="77777777" w:rsidTr="000B7589">
        <w:tc>
          <w:tcPr>
            <w:tcW w:w="2726" w:type="dxa"/>
            <w:vAlign w:val="center"/>
          </w:tcPr>
          <w:p w14:paraId="7F9CA6A4" w14:textId="77777777" w:rsidR="008831D8" w:rsidRDefault="008831D8" w:rsidP="00432515">
            <w:pPr>
              <w:jc w:val="center"/>
            </w:pPr>
          </w:p>
        </w:tc>
        <w:tc>
          <w:tcPr>
            <w:tcW w:w="2839" w:type="dxa"/>
            <w:vAlign w:val="center"/>
          </w:tcPr>
          <w:p w14:paraId="37B1E4EE" w14:textId="4338C8F2" w:rsidR="008831D8" w:rsidRDefault="00015942" w:rsidP="00432515">
            <w:pPr>
              <w:jc w:val="center"/>
            </w:pPr>
            <w:r w:rsidRPr="00432515">
              <w:rPr>
                <w:rFonts w:eastAsiaTheme="minorEastAsia" w:cstheme="minorBidi"/>
                <w:kern w:val="2"/>
                <w:position w:val="-34"/>
                <w:szCs w:val="22"/>
              </w:rPr>
              <w:object w:dxaOrig="2620" w:dyaOrig="780" w14:anchorId="11A7B784">
                <v:shape id="_x0000_i1175" type="#_x0000_t75" style="width:131.35pt;height:39.15pt" o:ole="">
                  <v:imagedata r:id="rId310" o:title=""/>
                </v:shape>
                <o:OLEObject Type="Embed" ProgID="Equation.DSMT4" ShapeID="_x0000_i1175" DrawAspect="Content" ObjectID="_1826727225" r:id="rId311"/>
              </w:object>
            </w:r>
          </w:p>
        </w:tc>
        <w:tc>
          <w:tcPr>
            <w:tcW w:w="2740" w:type="dxa"/>
            <w:vAlign w:val="center"/>
          </w:tcPr>
          <w:p w14:paraId="3EA841F9" w14:textId="4702985A" w:rsidR="008831D8" w:rsidRDefault="008831D8" w:rsidP="0000523A">
            <w:pPr>
              <w:jc w:val="right"/>
            </w:pPr>
            <w:r>
              <w:rPr>
                <w:rFonts w:hint="eastAsia"/>
              </w:rPr>
              <w:t>（</w:t>
            </w:r>
            <w:r w:rsidR="0000523A">
              <w:t>5</w:t>
            </w:r>
            <w:r>
              <w:t>.2.</w:t>
            </w:r>
            <w:r w:rsidR="0091367A">
              <w:t>3</w:t>
            </w:r>
            <w:r>
              <w:t>-</w:t>
            </w:r>
            <w:r w:rsidR="0091367A">
              <w:t>3</w:t>
            </w:r>
            <w:r>
              <w:rPr>
                <w:rFonts w:hint="eastAsia"/>
              </w:rPr>
              <w:t>）</w:t>
            </w:r>
          </w:p>
        </w:tc>
      </w:tr>
    </w:tbl>
    <w:p w14:paraId="5EA5C8F7" w14:textId="0D736F3D" w:rsidR="00072604" w:rsidRPr="00FF1E81" w:rsidRDefault="00E92D9A" w:rsidP="00015942">
      <w:pPr>
        <w:ind w:left="1680" w:hangingChars="700" w:hanging="1680"/>
        <w:rPr>
          <w:rFonts w:cs="Times New Roman"/>
          <w:szCs w:val="24"/>
        </w:rPr>
      </w:pPr>
      <w:r>
        <w:rPr>
          <w:rFonts w:hint="eastAsia"/>
        </w:rPr>
        <w:t>式中：</w:t>
      </w:r>
      <w:r w:rsidR="00072604" w:rsidRPr="00FF1E81">
        <w:rPr>
          <w:position w:val="-12"/>
          <w:szCs w:val="24"/>
        </w:rPr>
        <w:object w:dxaOrig="279" w:dyaOrig="360" w14:anchorId="19C59527">
          <v:shape id="_x0000_i1176" type="#_x0000_t75" style="width:14.4pt;height:18.45pt" o:ole="">
            <v:imagedata r:id="rId312" o:title=""/>
          </v:shape>
          <o:OLEObject Type="Embed" ProgID="Equation.DSMT4" ShapeID="_x0000_i1176" DrawAspect="Content" ObjectID="_1826727226" r:id="rId313"/>
        </w:object>
      </w:r>
      <w:r w:rsidR="00072604">
        <w:rPr>
          <w:rFonts w:hint="eastAsia"/>
          <w:szCs w:val="24"/>
        </w:rPr>
        <w:t>、</w:t>
      </w:r>
      <w:r w:rsidR="00072604" w:rsidRPr="00FF1E81">
        <w:rPr>
          <w:position w:val="-12"/>
          <w:szCs w:val="24"/>
        </w:rPr>
        <w:object w:dxaOrig="240" w:dyaOrig="360" w14:anchorId="1E8BE1BB">
          <v:shape id="_x0000_i1177" type="#_x0000_t75" style="width:11.5pt;height:18.45pt" o:ole="">
            <v:imagedata r:id="rId314" o:title=""/>
          </v:shape>
          <o:OLEObject Type="Embed" ProgID="Equation.DSMT4" ShapeID="_x0000_i1177" DrawAspect="Content" ObjectID="_1826727227" r:id="rId315"/>
        </w:object>
      </w:r>
      <w:r w:rsidR="00072604" w:rsidRPr="00FF1E81">
        <w:rPr>
          <w:rFonts w:cs="Times New Roman"/>
          <w:szCs w:val="24"/>
        </w:rPr>
        <w:t>——</w:t>
      </w:r>
      <w:r w:rsidR="00072604">
        <w:rPr>
          <w:rFonts w:cs="Times New Roman" w:hint="eastAsia"/>
          <w:szCs w:val="24"/>
        </w:rPr>
        <w:t>分别</w:t>
      </w:r>
      <w:r w:rsidR="00261074">
        <w:rPr>
          <w:rFonts w:cs="Times New Roman" w:hint="eastAsia"/>
          <w:szCs w:val="24"/>
        </w:rPr>
        <w:t>为螺栓中心</w:t>
      </w:r>
      <w:r w:rsidR="00173E47">
        <w:rPr>
          <w:rFonts w:cs="Times New Roman" w:hint="eastAsia"/>
          <w:szCs w:val="24"/>
        </w:rPr>
        <w:t>至腹板和翼缘板表面的距离</w:t>
      </w:r>
      <w:r w:rsidR="00072604">
        <w:rPr>
          <w:rFonts w:cs="Times New Roman" w:hint="eastAsia"/>
          <w:szCs w:val="24"/>
        </w:rPr>
        <w:t>（</w:t>
      </w:r>
      <w:r w:rsidR="00072604">
        <w:rPr>
          <w:rFonts w:cs="Times New Roman" w:hint="eastAsia"/>
          <w:szCs w:val="24"/>
        </w:rPr>
        <w:t>mm</w:t>
      </w:r>
      <w:r w:rsidR="00072604">
        <w:rPr>
          <w:rFonts w:cs="Times New Roman" w:hint="eastAsia"/>
          <w:szCs w:val="24"/>
        </w:rPr>
        <w:t>）</w:t>
      </w:r>
      <w:r w:rsidR="00072604" w:rsidRPr="00FF1E81">
        <w:rPr>
          <w:rFonts w:hint="eastAsia"/>
        </w:rPr>
        <w:t>；</w:t>
      </w:r>
    </w:p>
    <w:p w14:paraId="22A056AB" w14:textId="61B00568" w:rsidR="00173E47" w:rsidRPr="00FF1E81" w:rsidRDefault="00173E47" w:rsidP="00173E47">
      <w:pPr>
        <w:ind w:leftChars="296" w:left="1677" w:hangingChars="403" w:hanging="967"/>
        <w:rPr>
          <w:rFonts w:cs="Times New Roman"/>
          <w:szCs w:val="24"/>
        </w:rPr>
      </w:pPr>
      <w:r w:rsidRPr="00173E47">
        <w:rPr>
          <w:position w:val="-6"/>
          <w:szCs w:val="24"/>
        </w:rPr>
        <w:object w:dxaOrig="200" w:dyaOrig="279" w14:anchorId="153E5499">
          <v:shape id="_x0000_i1178" type="#_x0000_t75" style="width:9.8pt;height:14.4pt" o:ole="">
            <v:imagedata r:id="rId316" o:title=""/>
          </v:shape>
          <o:OLEObject Type="Embed" ProgID="Equation.DSMT4" ShapeID="_x0000_i1178" DrawAspect="Content" ObjectID="_1826727228" r:id="rId317"/>
        </w:object>
      </w:r>
      <w:r w:rsidRPr="00FF1E81">
        <w:rPr>
          <w:rFonts w:cs="Times New Roman"/>
          <w:szCs w:val="24"/>
        </w:rPr>
        <w:t>——</w:t>
      </w:r>
      <w:r>
        <w:rPr>
          <w:rFonts w:cs="Times New Roman" w:hint="eastAsia"/>
          <w:szCs w:val="24"/>
        </w:rPr>
        <w:t>为端板的宽度（</w:t>
      </w:r>
      <w:r>
        <w:rPr>
          <w:rFonts w:cs="Times New Roman" w:hint="eastAsia"/>
          <w:szCs w:val="24"/>
        </w:rPr>
        <w:t>mm</w:t>
      </w:r>
      <w:r>
        <w:rPr>
          <w:rFonts w:cs="Times New Roman" w:hint="eastAsia"/>
          <w:szCs w:val="24"/>
        </w:rPr>
        <w:t>）</w:t>
      </w:r>
      <w:r w:rsidRPr="00FF1E81">
        <w:rPr>
          <w:rFonts w:hint="eastAsia"/>
        </w:rPr>
        <w:t>；</w:t>
      </w:r>
    </w:p>
    <w:p w14:paraId="56FEA424" w14:textId="19546539" w:rsidR="00F348D8" w:rsidRPr="00FF1E81" w:rsidRDefault="00F348D8" w:rsidP="00F348D8">
      <w:pPr>
        <w:ind w:leftChars="296" w:left="1677" w:hangingChars="403" w:hanging="967"/>
        <w:rPr>
          <w:rFonts w:cs="Times New Roman"/>
          <w:szCs w:val="24"/>
        </w:rPr>
      </w:pPr>
      <w:r w:rsidRPr="00F348D8">
        <w:rPr>
          <w:rFonts w:cs="Times New Roman" w:hint="eastAsia"/>
          <w:i/>
          <w:szCs w:val="24"/>
        </w:rPr>
        <w:t>f</w:t>
      </w:r>
      <w:r w:rsidRPr="00FF1E81">
        <w:rPr>
          <w:rFonts w:cs="Times New Roman"/>
          <w:szCs w:val="24"/>
        </w:rPr>
        <w:t>——</w:t>
      </w:r>
      <w:r>
        <w:rPr>
          <w:rFonts w:cs="Times New Roman" w:hint="eastAsia"/>
          <w:szCs w:val="24"/>
        </w:rPr>
        <w:t>端板钢材的抗拉强度设计值（</w:t>
      </w:r>
      <w:r>
        <w:rPr>
          <w:rFonts w:cs="Times New Roman" w:hint="eastAsia"/>
          <w:szCs w:val="24"/>
        </w:rPr>
        <w:t>N</w:t>
      </w:r>
      <w:r>
        <w:rPr>
          <w:rFonts w:cs="Times New Roman"/>
          <w:szCs w:val="24"/>
        </w:rPr>
        <w:t>/</w:t>
      </w:r>
      <w:r>
        <w:rPr>
          <w:rFonts w:cs="Times New Roman" w:hint="eastAsia"/>
          <w:szCs w:val="24"/>
        </w:rPr>
        <w:t>mm</w:t>
      </w:r>
      <w:r w:rsidRPr="004C2C04">
        <w:rPr>
          <w:rFonts w:cs="Times New Roman"/>
          <w:szCs w:val="24"/>
          <w:vertAlign w:val="superscript"/>
        </w:rPr>
        <w:t>2</w:t>
      </w:r>
      <w:r>
        <w:rPr>
          <w:rFonts w:cs="Times New Roman" w:hint="eastAsia"/>
          <w:szCs w:val="24"/>
        </w:rPr>
        <w:t>）</w:t>
      </w:r>
      <w:r w:rsidR="00A55994">
        <w:rPr>
          <w:rFonts w:hint="eastAsia"/>
        </w:rPr>
        <w:t>。</w:t>
      </w:r>
    </w:p>
    <w:p w14:paraId="7D5DBA8E" w14:textId="4B0FDC35" w:rsidR="00AD1548" w:rsidRDefault="00BA1776" w:rsidP="00A06EB1">
      <w:pPr>
        <w:jc w:val="center"/>
      </w:pPr>
      <w:r>
        <w:object w:dxaOrig="2551" w:dyaOrig="3870" w14:anchorId="05608F2C">
          <v:shape id="_x0000_i1179" type="#_x0000_t75" style="width:127.85pt;height:193.55pt" o:ole="">
            <v:imagedata r:id="rId318" o:title=""/>
          </v:shape>
          <o:OLEObject Type="Embed" ProgID="Visio.Drawing.15" ShapeID="_x0000_i1179" DrawAspect="Content" ObjectID="_1826727229" r:id="rId319"/>
        </w:object>
      </w:r>
    </w:p>
    <w:p w14:paraId="5DA7B9A9" w14:textId="463D55AE" w:rsidR="009A7F02" w:rsidRDefault="009A7F02" w:rsidP="00072604">
      <w:pPr>
        <w:jc w:val="center"/>
      </w:pPr>
      <w:r>
        <w:rPr>
          <w:rFonts w:hint="eastAsia"/>
        </w:rPr>
        <w:t>图</w:t>
      </w:r>
      <w:r w:rsidR="0000523A">
        <w:t>5</w:t>
      </w:r>
      <w:r>
        <w:t>.2.</w:t>
      </w:r>
      <w:r w:rsidR="0091367A">
        <w:t>3</w:t>
      </w:r>
      <w:r w:rsidR="002669D6">
        <w:t>-1</w:t>
      </w:r>
      <w:r>
        <w:t xml:space="preserve"> </w:t>
      </w:r>
      <w:r>
        <w:rPr>
          <w:rFonts w:hint="eastAsia"/>
        </w:rPr>
        <w:t>端板支承条件</w:t>
      </w:r>
    </w:p>
    <w:p w14:paraId="613359F2" w14:textId="0124AB63" w:rsidR="009A7F02" w:rsidRDefault="009A7F02" w:rsidP="00072604">
      <w:pPr>
        <w:jc w:val="center"/>
      </w:pPr>
      <w:r>
        <w:rPr>
          <w:rFonts w:hint="eastAsia"/>
        </w:rPr>
        <w:t>1</w:t>
      </w:r>
      <w:r w:rsidR="000B7589">
        <w:rPr>
          <w:rFonts w:hint="eastAsia"/>
        </w:rPr>
        <w:t>—两临边支承</w:t>
      </w:r>
    </w:p>
    <w:p w14:paraId="2B4D82F8" w14:textId="3628545E" w:rsidR="00477B9B" w:rsidRDefault="002669D6" w:rsidP="009B6843">
      <w:pPr>
        <w:pStyle w:val="affffffd"/>
        <w:ind w:firstLine="480"/>
      </w:pPr>
      <w:r>
        <w:rPr>
          <w:rFonts w:hint="eastAsia"/>
        </w:rPr>
        <w:t>3</w:t>
      </w:r>
      <w:r w:rsidR="00044327">
        <w:rPr>
          <w:rFonts w:hint="eastAsia"/>
        </w:rPr>
        <w:t>节点域</w:t>
      </w:r>
      <w:r w:rsidR="007818AE">
        <w:rPr>
          <w:rFonts w:hint="eastAsia"/>
        </w:rPr>
        <w:t>承载力</w:t>
      </w:r>
      <w:r w:rsidR="00044327">
        <w:rPr>
          <w:rFonts w:hint="eastAsia"/>
        </w:rPr>
        <w:t>应按式（</w:t>
      </w:r>
      <w:r w:rsidR="0000523A">
        <w:t>5</w:t>
      </w:r>
      <w:r w:rsidR="00044327">
        <w:t>.2.</w:t>
      </w:r>
      <w:r w:rsidR="0091367A">
        <w:t>3</w:t>
      </w:r>
      <w:r w:rsidR="00B31B76">
        <w:t>-</w:t>
      </w:r>
      <w:r w:rsidR="0091367A">
        <w:t>4</w:t>
      </w:r>
      <w:r w:rsidR="001768AC">
        <w:rPr>
          <w:rFonts w:hint="eastAsia"/>
        </w:rPr>
        <w:t>）验算</w:t>
      </w:r>
      <w:r w:rsidR="009B6843">
        <w:rPr>
          <w:rFonts w:hint="eastAsia"/>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5636"/>
        <w:gridCol w:w="1602"/>
      </w:tblGrid>
      <w:tr w:rsidR="00B51164" w14:paraId="3BC92FC8" w14:textId="77777777" w:rsidTr="00FB214F">
        <w:tc>
          <w:tcPr>
            <w:tcW w:w="1074" w:type="dxa"/>
            <w:vAlign w:val="center"/>
          </w:tcPr>
          <w:p w14:paraId="1932A838" w14:textId="77777777" w:rsidR="00B51164" w:rsidRDefault="00B51164" w:rsidP="00B51164">
            <w:pPr>
              <w:pStyle w:val="affffffd"/>
              <w:ind w:firstLineChars="0" w:firstLine="0"/>
              <w:jc w:val="center"/>
            </w:pPr>
          </w:p>
        </w:tc>
        <w:bookmarkStart w:id="86" w:name="OLE_LINK25"/>
        <w:bookmarkStart w:id="87" w:name="OLE_LINK26"/>
        <w:tc>
          <w:tcPr>
            <w:tcW w:w="5636" w:type="dxa"/>
            <w:vAlign w:val="center"/>
          </w:tcPr>
          <w:p w14:paraId="476C33AD" w14:textId="5BBA9FAB" w:rsidR="00B51164" w:rsidRDefault="009705AB" w:rsidP="00B51164">
            <w:pPr>
              <w:pStyle w:val="affffffd"/>
              <w:ind w:firstLineChars="0" w:firstLine="0"/>
              <w:jc w:val="center"/>
            </w:pPr>
            <w:r w:rsidRPr="00AA2BCE">
              <w:rPr>
                <w:kern w:val="2"/>
                <w:position w:val="-14"/>
              </w:rPr>
              <w:object w:dxaOrig="5200" w:dyaOrig="400" w14:anchorId="1E62227F">
                <v:shape id="_x0000_i1180" type="#_x0000_t75" style="width:259.8pt;height:20.15pt" o:ole="">
                  <v:imagedata r:id="rId320" o:title=""/>
                </v:shape>
                <o:OLEObject Type="Embed" ProgID="Equation.DSMT4" ShapeID="_x0000_i1180" DrawAspect="Content" ObjectID="_1826727230" r:id="rId321"/>
              </w:object>
            </w:r>
            <w:bookmarkEnd w:id="86"/>
            <w:bookmarkEnd w:id="87"/>
          </w:p>
        </w:tc>
        <w:tc>
          <w:tcPr>
            <w:tcW w:w="1602" w:type="dxa"/>
            <w:vAlign w:val="center"/>
          </w:tcPr>
          <w:p w14:paraId="1D074AB1" w14:textId="1AF415CE" w:rsidR="00B51164" w:rsidRDefault="00B51164" w:rsidP="0000523A">
            <w:pPr>
              <w:pStyle w:val="affffffd"/>
              <w:ind w:firstLineChars="0" w:firstLine="0"/>
              <w:jc w:val="right"/>
            </w:pPr>
            <w:r w:rsidRPr="00FF1E81">
              <w:t>（</w:t>
            </w:r>
            <w:r w:rsidR="0000523A">
              <w:t>5</w:t>
            </w:r>
            <w:r w:rsidRPr="00FF1E81">
              <w:rPr>
                <w:rFonts w:hint="eastAsia"/>
              </w:rPr>
              <w:t>.2.</w:t>
            </w:r>
            <w:r w:rsidR="0091367A">
              <w:t>3</w:t>
            </w:r>
            <w:r w:rsidR="004A059C">
              <w:t>-</w:t>
            </w:r>
            <w:r w:rsidR="0091367A">
              <w:t>4</w:t>
            </w:r>
            <w:r w:rsidRPr="00FF1E81">
              <w:t>）</w:t>
            </w:r>
          </w:p>
        </w:tc>
      </w:tr>
    </w:tbl>
    <w:p w14:paraId="1DD6E031" w14:textId="639678A9" w:rsidR="00477B9B" w:rsidRPr="00FF1E81" w:rsidRDefault="00477B9B" w:rsidP="00477B9B">
      <w:pPr>
        <w:jc w:val="left"/>
        <w:rPr>
          <w:szCs w:val="24"/>
        </w:rPr>
      </w:pPr>
      <w:r w:rsidRPr="00FF1E81">
        <w:rPr>
          <w:rFonts w:cs="Times New Roman" w:hint="eastAsia"/>
          <w:szCs w:val="24"/>
        </w:rPr>
        <w:t>式中：</w:t>
      </w:r>
      <w:r w:rsidR="00DC19AA" w:rsidRPr="00DC19AA">
        <w:rPr>
          <w:i/>
          <w:szCs w:val="24"/>
        </w:rPr>
        <w:t>M</w:t>
      </w:r>
      <w:r w:rsidRPr="00FF1E81">
        <w:rPr>
          <w:rFonts w:cs="Times New Roman"/>
          <w:szCs w:val="24"/>
        </w:rPr>
        <w:t>——</w:t>
      </w:r>
      <w:r w:rsidR="00600661">
        <w:rPr>
          <w:rFonts w:cs="Times New Roman" w:hint="eastAsia"/>
          <w:szCs w:val="24"/>
        </w:rPr>
        <w:t>节点承受的弯矩</w:t>
      </w:r>
      <w:r w:rsidRPr="00FF1E81">
        <w:rPr>
          <w:rFonts w:cs="Times New Roman"/>
          <w:szCs w:val="24"/>
        </w:rPr>
        <w:t>（</w:t>
      </w:r>
      <w:r w:rsidR="00702CC0">
        <w:rPr>
          <w:rFonts w:cs="Times New Roman"/>
          <w:szCs w:val="24"/>
        </w:rPr>
        <w:t>N</w:t>
      </w:r>
      <w:r w:rsidR="00702CC0">
        <w:rPr>
          <w:rFonts w:cs="Times New Roman" w:hint="eastAsia"/>
          <w:szCs w:val="24"/>
        </w:rPr>
        <w:t>·</w:t>
      </w:r>
      <w:r w:rsidRPr="00FF1E81">
        <w:rPr>
          <w:rFonts w:cs="Times New Roman"/>
          <w:szCs w:val="24"/>
        </w:rPr>
        <w:t>m</w:t>
      </w:r>
      <w:r w:rsidR="00600661">
        <w:rPr>
          <w:rFonts w:cs="Times New Roman" w:hint="eastAsia"/>
          <w:szCs w:val="24"/>
        </w:rPr>
        <w:t>m</w:t>
      </w:r>
      <w:r w:rsidRPr="00FF1E81">
        <w:rPr>
          <w:rFonts w:cs="Times New Roman"/>
          <w:szCs w:val="24"/>
        </w:rPr>
        <w:t>）</w:t>
      </w:r>
      <w:r w:rsidR="00600661">
        <w:rPr>
          <w:rFonts w:cs="Times New Roman" w:hint="eastAsia"/>
          <w:szCs w:val="24"/>
        </w:rPr>
        <w:t>，</w:t>
      </w:r>
      <w:r w:rsidR="00D80799">
        <w:rPr>
          <w:rFonts w:cs="Times New Roman" w:hint="eastAsia"/>
          <w:szCs w:val="24"/>
        </w:rPr>
        <w:t>可取梁端弯矩</w:t>
      </w:r>
      <w:r w:rsidR="0071278C">
        <w:rPr>
          <w:rFonts w:cs="Times New Roman" w:hint="eastAsia"/>
          <w:szCs w:val="24"/>
        </w:rPr>
        <w:t>设计值</w:t>
      </w:r>
      <w:r w:rsidR="00D80799">
        <w:rPr>
          <w:rFonts w:cs="Times New Roman" w:hint="eastAsia"/>
          <w:szCs w:val="24"/>
        </w:rPr>
        <w:t>，</w:t>
      </w:r>
      <w:r w:rsidR="00600661">
        <w:rPr>
          <w:rFonts w:cs="Times New Roman" w:hint="eastAsia"/>
          <w:szCs w:val="24"/>
        </w:rPr>
        <w:t>对两侧均与钢梁刚性连接的情况，应</w:t>
      </w:r>
      <w:r w:rsidR="00D80799">
        <w:rPr>
          <w:rFonts w:cs="Times New Roman" w:hint="eastAsia"/>
          <w:szCs w:val="24"/>
        </w:rPr>
        <w:t>对两侧分别验算</w:t>
      </w:r>
      <w:r w:rsidRPr="00FF1E81">
        <w:rPr>
          <w:szCs w:val="24"/>
        </w:rPr>
        <w:t>；</w:t>
      </w:r>
    </w:p>
    <w:p w14:paraId="1D1A08D4" w14:textId="48F2B92F" w:rsidR="00477B9B" w:rsidRDefault="006F6475" w:rsidP="00600661">
      <w:pPr>
        <w:snapToGrid w:val="0"/>
        <w:ind w:leftChars="296" w:left="1440" w:hangingChars="304" w:hanging="730"/>
        <w:rPr>
          <w:szCs w:val="24"/>
        </w:rPr>
      </w:pPr>
      <w:proofErr w:type="spellStart"/>
      <w:r>
        <w:rPr>
          <w:i/>
          <w:szCs w:val="24"/>
        </w:rPr>
        <w:t>h</w:t>
      </w:r>
      <w:r>
        <w:rPr>
          <w:szCs w:val="24"/>
          <w:vertAlign w:val="subscript"/>
        </w:rPr>
        <w:t>c</w:t>
      </w:r>
      <w:proofErr w:type="spellEnd"/>
      <w:r w:rsidR="00477B9B" w:rsidRPr="00FF1E81">
        <w:rPr>
          <w:rFonts w:cs="Times New Roman"/>
          <w:szCs w:val="24"/>
        </w:rPr>
        <w:t>——</w:t>
      </w:r>
      <w:r w:rsidR="00477B9B" w:rsidRPr="00FF1E81">
        <w:rPr>
          <w:szCs w:val="24"/>
        </w:rPr>
        <w:t>节点域</w:t>
      </w:r>
      <w:r>
        <w:rPr>
          <w:rFonts w:hint="eastAsia"/>
          <w:szCs w:val="24"/>
        </w:rPr>
        <w:t>高度</w:t>
      </w:r>
      <w:r w:rsidRPr="00FF1E81">
        <w:rPr>
          <w:rFonts w:cs="Times New Roman"/>
          <w:szCs w:val="24"/>
        </w:rPr>
        <w:t>（</w:t>
      </w:r>
      <w:r w:rsidRPr="00FF1E81">
        <w:rPr>
          <w:rFonts w:cs="Times New Roman"/>
          <w:szCs w:val="24"/>
        </w:rPr>
        <w:t>m</w:t>
      </w:r>
      <w:r>
        <w:rPr>
          <w:rFonts w:cs="Times New Roman" w:hint="eastAsia"/>
          <w:szCs w:val="24"/>
        </w:rPr>
        <w:t>m</w:t>
      </w:r>
      <w:r w:rsidRPr="00FF1E81">
        <w:rPr>
          <w:rFonts w:cs="Times New Roman"/>
          <w:szCs w:val="24"/>
        </w:rPr>
        <w:t>）</w:t>
      </w:r>
      <w:r w:rsidR="00D26B3F">
        <w:rPr>
          <w:rFonts w:hint="eastAsia"/>
          <w:szCs w:val="24"/>
        </w:rPr>
        <w:t>；</w:t>
      </w:r>
    </w:p>
    <w:p w14:paraId="70D7B14F" w14:textId="5152D3E7" w:rsidR="006F6475" w:rsidRDefault="006F6475" w:rsidP="006F6475">
      <w:pPr>
        <w:snapToGrid w:val="0"/>
        <w:ind w:leftChars="296" w:left="1440" w:hangingChars="304" w:hanging="730"/>
        <w:rPr>
          <w:szCs w:val="24"/>
        </w:rPr>
      </w:pPr>
      <w:proofErr w:type="spellStart"/>
      <w:r>
        <w:rPr>
          <w:i/>
          <w:szCs w:val="24"/>
        </w:rPr>
        <w:t>d</w:t>
      </w:r>
      <w:r>
        <w:rPr>
          <w:szCs w:val="24"/>
          <w:vertAlign w:val="subscript"/>
        </w:rPr>
        <w:t>ct</w:t>
      </w:r>
      <w:proofErr w:type="spellEnd"/>
      <w:r w:rsidRPr="00FF1E81">
        <w:rPr>
          <w:rFonts w:cs="Times New Roman"/>
          <w:szCs w:val="24"/>
        </w:rPr>
        <w:t>——</w:t>
      </w:r>
      <w:r>
        <w:rPr>
          <w:rFonts w:hint="eastAsia"/>
          <w:szCs w:val="24"/>
        </w:rPr>
        <w:t>节点域组合异形柱</w:t>
      </w:r>
      <w:r>
        <w:rPr>
          <w:rFonts w:hint="eastAsia"/>
          <w:szCs w:val="24"/>
        </w:rPr>
        <w:t>T</w:t>
      </w:r>
      <w:r>
        <w:rPr>
          <w:rFonts w:hint="eastAsia"/>
          <w:szCs w:val="24"/>
        </w:rPr>
        <w:t>形钢部分的宽度</w:t>
      </w:r>
      <w:r w:rsidRPr="00FF1E81">
        <w:rPr>
          <w:rFonts w:cs="Times New Roman"/>
          <w:szCs w:val="24"/>
        </w:rPr>
        <w:t>（</w:t>
      </w:r>
      <w:r w:rsidRPr="00FF1E81">
        <w:rPr>
          <w:rFonts w:cs="Times New Roman"/>
          <w:szCs w:val="24"/>
        </w:rPr>
        <w:t>m</w:t>
      </w:r>
      <w:r>
        <w:rPr>
          <w:rFonts w:cs="Times New Roman" w:hint="eastAsia"/>
          <w:szCs w:val="24"/>
        </w:rPr>
        <w:t>m</w:t>
      </w:r>
      <w:r w:rsidRPr="00FF1E81">
        <w:rPr>
          <w:rFonts w:cs="Times New Roman"/>
          <w:szCs w:val="24"/>
        </w:rPr>
        <w:t>）</w:t>
      </w:r>
      <w:r>
        <w:rPr>
          <w:rFonts w:hint="eastAsia"/>
          <w:szCs w:val="24"/>
        </w:rPr>
        <w:t>；</w:t>
      </w:r>
    </w:p>
    <w:p w14:paraId="0DA14E63" w14:textId="2F6713FB" w:rsidR="00B54D1F" w:rsidRDefault="00B54D1F" w:rsidP="00B54D1F">
      <w:pPr>
        <w:snapToGrid w:val="0"/>
        <w:ind w:leftChars="296" w:left="1440" w:hangingChars="304" w:hanging="730"/>
        <w:rPr>
          <w:szCs w:val="24"/>
        </w:rPr>
      </w:pPr>
      <w:proofErr w:type="spellStart"/>
      <w:r>
        <w:rPr>
          <w:i/>
          <w:szCs w:val="24"/>
        </w:rPr>
        <w:t>d</w:t>
      </w:r>
      <w:r>
        <w:rPr>
          <w:szCs w:val="24"/>
          <w:vertAlign w:val="subscript"/>
        </w:rPr>
        <w:t>c</w:t>
      </w:r>
      <w:r>
        <w:rPr>
          <w:rFonts w:hint="eastAsia"/>
          <w:szCs w:val="24"/>
          <w:vertAlign w:val="subscript"/>
        </w:rPr>
        <w:t>b</w:t>
      </w:r>
      <w:proofErr w:type="spellEnd"/>
      <w:r w:rsidRPr="00FF1E81">
        <w:rPr>
          <w:rFonts w:cs="Times New Roman"/>
          <w:szCs w:val="24"/>
        </w:rPr>
        <w:t>——</w:t>
      </w:r>
      <w:r>
        <w:rPr>
          <w:rFonts w:hint="eastAsia"/>
          <w:szCs w:val="24"/>
        </w:rPr>
        <w:t>节点域组合异形柱方钢管部分的宽度</w:t>
      </w:r>
      <w:r w:rsidRPr="00FF1E81">
        <w:rPr>
          <w:rFonts w:cs="Times New Roman"/>
          <w:szCs w:val="24"/>
        </w:rPr>
        <w:t>（</w:t>
      </w:r>
      <w:r w:rsidRPr="00FF1E81">
        <w:rPr>
          <w:rFonts w:cs="Times New Roman"/>
          <w:szCs w:val="24"/>
        </w:rPr>
        <w:t>m</w:t>
      </w:r>
      <w:r>
        <w:rPr>
          <w:rFonts w:cs="Times New Roman" w:hint="eastAsia"/>
          <w:szCs w:val="24"/>
        </w:rPr>
        <w:t>m</w:t>
      </w:r>
      <w:r w:rsidRPr="00FF1E81">
        <w:rPr>
          <w:rFonts w:cs="Times New Roman"/>
          <w:szCs w:val="24"/>
        </w:rPr>
        <w:t>）</w:t>
      </w:r>
      <w:r>
        <w:rPr>
          <w:rFonts w:hint="eastAsia"/>
          <w:szCs w:val="24"/>
        </w:rPr>
        <w:t>；</w:t>
      </w:r>
    </w:p>
    <w:p w14:paraId="554953D9" w14:textId="1C51131A" w:rsidR="00B54D1F" w:rsidRDefault="00B54D1F" w:rsidP="00B54D1F">
      <w:pPr>
        <w:snapToGrid w:val="0"/>
        <w:ind w:leftChars="296" w:left="1440" w:hangingChars="304" w:hanging="730"/>
        <w:rPr>
          <w:szCs w:val="24"/>
        </w:rPr>
      </w:pPr>
      <w:proofErr w:type="spellStart"/>
      <w:r w:rsidRPr="0009357D">
        <w:rPr>
          <w:rFonts w:hint="eastAsia"/>
          <w:i/>
          <w:szCs w:val="24"/>
        </w:rPr>
        <w:t>t</w:t>
      </w:r>
      <w:r>
        <w:rPr>
          <w:szCs w:val="24"/>
          <w:vertAlign w:val="subscript"/>
        </w:rPr>
        <w:t>c</w:t>
      </w:r>
      <w:r>
        <w:rPr>
          <w:rFonts w:hint="eastAsia"/>
          <w:szCs w:val="24"/>
          <w:vertAlign w:val="subscript"/>
        </w:rPr>
        <w:t>t</w:t>
      </w:r>
      <w:proofErr w:type="spellEnd"/>
      <w:r w:rsidRPr="00FF1E81">
        <w:rPr>
          <w:rFonts w:cs="Times New Roman"/>
          <w:szCs w:val="24"/>
        </w:rPr>
        <w:t>——</w:t>
      </w:r>
      <w:r>
        <w:rPr>
          <w:rFonts w:cs="Times New Roman" w:hint="eastAsia"/>
          <w:szCs w:val="24"/>
        </w:rPr>
        <w:t>节点域组合异形柱</w:t>
      </w:r>
      <w:r>
        <w:rPr>
          <w:rFonts w:hint="eastAsia"/>
          <w:szCs w:val="24"/>
        </w:rPr>
        <w:t>T</w:t>
      </w:r>
      <w:r>
        <w:rPr>
          <w:rFonts w:hint="eastAsia"/>
          <w:szCs w:val="24"/>
        </w:rPr>
        <w:t>形钢腹板</w:t>
      </w:r>
      <w:r>
        <w:rPr>
          <w:rFonts w:cs="Times New Roman" w:hint="eastAsia"/>
          <w:szCs w:val="24"/>
        </w:rPr>
        <w:t>厚度</w:t>
      </w:r>
      <w:r w:rsidRPr="00FF1E81">
        <w:rPr>
          <w:rFonts w:cs="Times New Roman"/>
          <w:szCs w:val="24"/>
        </w:rPr>
        <w:t>（</w:t>
      </w:r>
      <w:r w:rsidRPr="00FF1E81">
        <w:rPr>
          <w:rFonts w:cs="Times New Roman"/>
          <w:szCs w:val="24"/>
        </w:rPr>
        <w:t>m</w:t>
      </w:r>
      <w:r>
        <w:rPr>
          <w:rFonts w:cs="Times New Roman" w:hint="eastAsia"/>
          <w:szCs w:val="24"/>
        </w:rPr>
        <w:t>m</w:t>
      </w:r>
      <w:r w:rsidRPr="00FF1E81">
        <w:rPr>
          <w:rFonts w:cs="Times New Roman"/>
          <w:szCs w:val="24"/>
        </w:rPr>
        <w:t>）</w:t>
      </w:r>
      <w:r>
        <w:rPr>
          <w:rFonts w:hint="eastAsia"/>
          <w:szCs w:val="24"/>
        </w:rPr>
        <w:t>；</w:t>
      </w:r>
    </w:p>
    <w:p w14:paraId="5EB3A77F" w14:textId="19F16D73" w:rsidR="0009357D" w:rsidRDefault="0009357D" w:rsidP="00600661">
      <w:pPr>
        <w:snapToGrid w:val="0"/>
        <w:ind w:leftChars="296" w:left="1440" w:hangingChars="304" w:hanging="730"/>
        <w:rPr>
          <w:szCs w:val="24"/>
        </w:rPr>
      </w:pPr>
      <w:proofErr w:type="spellStart"/>
      <w:r w:rsidRPr="0009357D">
        <w:rPr>
          <w:rFonts w:hint="eastAsia"/>
          <w:i/>
          <w:szCs w:val="24"/>
        </w:rPr>
        <w:t>t</w:t>
      </w:r>
      <w:r w:rsidRPr="0009357D">
        <w:rPr>
          <w:rFonts w:hint="eastAsia"/>
          <w:szCs w:val="24"/>
          <w:vertAlign w:val="subscript"/>
        </w:rPr>
        <w:t>s</w:t>
      </w:r>
      <w:proofErr w:type="spellEnd"/>
      <w:r w:rsidRPr="00FF1E81">
        <w:rPr>
          <w:rFonts w:cs="Times New Roman"/>
          <w:szCs w:val="24"/>
        </w:rPr>
        <w:t>——</w:t>
      </w:r>
      <w:r>
        <w:rPr>
          <w:rFonts w:cs="Times New Roman" w:hint="eastAsia"/>
          <w:szCs w:val="24"/>
        </w:rPr>
        <w:t>节点域水平加劲肋厚度</w:t>
      </w:r>
      <w:r w:rsidRPr="00FF1E81">
        <w:rPr>
          <w:rFonts w:cs="Times New Roman"/>
          <w:szCs w:val="24"/>
        </w:rPr>
        <w:t>（</w:t>
      </w:r>
      <w:r w:rsidRPr="00FF1E81">
        <w:rPr>
          <w:rFonts w:cs="Times New Roman"/>
          <w:szCs w:val="24"/>
        </w:rPr>
        <w:t>m</w:t>
      </w:r>
      <w:r>
        <w:rPr>
          <w:rFonts w:cs="Times New Roman" w:hint="eastAsia"/>
          <w:szCs w:val="24"/>
        </w:rPr>
        <w:t>m</w:t>
      </w:r>
      <w:r w:rsidRPr="00FF1E81">
        <w:rPr>
          <w:rFonts w:cs="Times New Roman"/>
          <w:szCs w:val="24"/>
        </w:rPr>
        <w:t>）</w:t>
      </w:r>
      <w:r>
        <w:rPr>
          <w:rFonts w:hint="eastAsia"/>
          <w:szCs w:val="24"/>
        </w:rPr>
        <w:t>；</w:t>
      </w:r>
    </w:p>
    <w:p w14:paraId="64D8933E" w14:textId="5EF2811A" w:rsidR="001E5D72" w:rsidRDefault="001E5D72" w:rsidP="001E5D72">
      <w:pPr>
        <w:snapToGrid w:val="0"/>
        <w:ind w:leftChars="296" w:left="1440" w:hangingChars="304" w:hanging="730"/>
        <w:rPr>
          <w:szCs w:val="24"/>
        </w:rPr>
      </w:pPr>
      <w:proofErr w:type="spellStart"/>
      <w:r w:rsidRPr="0009357D">
        <w:rPr>
          <w:rFonts w:hint="eastAsia"/>
          <w:i/>
          <w:szCs w:val="24"/>
        </w:rPr>
        <w:t>t</w:t>
      </w:r>
      <w:r>
        <w:rPr>
          <w:szCs w:val="24"/>
          <w:vertAlign w:val="subscript"/>
        </w:rPr>
        <w:t>cb</w:t>
      </w:r>
      <w:proofErr w:type="spellEnd"/>
      <w:r w:rsidRPr="00FF1E81">
        <w:rPr>
          <w:rFonts w:cs="Times New Roman"/>
          <w:szCs w:val="24"/>
        </w:rPr>
        <w:t>——</w:t>
      </w:r>
      <w:r>
        <w:rPr>
          <w:rFonts w:cs="Times New Roman" w:hint="eastAsia"/>
          <w:szCs w:val="24"/>
        </w:rPr>
        <w:t>组合异形柱方钢管厚度</w:t>
      </w:r>
      <w:r w:rsidRPr="00FF1E81">
        <w:rPr>
          <w:rFonts w:cs="Times New Roman"/>
          <w:szCs w:val="24"/>
        </w:rPr>
        <w:t>（</w:t>
      </w:r>
      <w:r w:rsidRPr="00FF1E81">
        <w:rPr>
          <w:rFonts w:cs="Times New Roman"/>
          <w:szCs w:val="24"/>
        </w:rPr>
        <w:t>m</w:t>
      </w:r>
      <w:r>
        <w:rPr>
          <w:rFonts w:cs="Times New Roman" w:hint="eastAsia"/>
          <w:szCs w:val="24"/>
        </w:rPr>
        <w:t>m</w:t>
      </w:r>
      <w:r w:rsidRPr="00FF1E81">
        <w:rPr>
          <w:rFonts w:cs="Times New Roman"/>
          <w:szCs w:val="24"/>
        </w:rPr>
        <w:t>）</w:t>
      </w:r>
      <w:r>
        <w:rPr>
          <w:rFonts w:hint="eastAsia"/>
          <w:szCs w:val="24"/>
        </w:rPr>
        <w:t>；</w:t>
      </w:r>
    </w:p>
    <w:p w14:paraId="4C2AF6F1" w14:textId="36FD606D" w:rsidR="00B54D1F" w:rsidRDefault="00B54D1F" w:rsidP="00B54D1F">
      <w:pPr>
        <w:snapToGrid w:val="0"/>
        <w:ind w:leftChars="296" w:left="1440" w:hangingChars="304" w:hanging="730"/>
        <w:rPr>
          <w:szCs w:val="24"/>
        </w:rPr>
      </w:pPr>
      <w:proofErr w:type="spellStart"/>
      <w:r>
        <w:rPr>
          <w:i/>
          <w:szCs w:val="24"/>
        </w:rPr>
        <w:t>A</w:t>
      </w:r>
      <w:r>
        <w:rPr>
          <w:rFonts w:hint="eastAsia"/>
          <w:szCs w:val="24"/>
          <w:vertAlign w:val="subscript"/>
        </w:rPr>
        <w:t>st</w:t>
      </w:r>
      <w:proofErr w:type="spellEnd"/>
      <w:r w:rsidRPr="00FF1E81">
        <w:rPr>
          <w:rFonts w:cs="Times New Roman"/>
          <w:szCs w:val="24"/>
        </w:rPr>
        <w:t>——</w:t>
      </w:r>
      <w:r>
        <w:rPr>
          <w:rFonts w:cs="Times New Roman" w:hint="eastAsia"/>
          <w:szCs w:val="24"/>
        </w:rPr>
        <w:t>两条斜加劲肋的总截面积</w:t>
      </w:r>
      <w:r w:rsidRPr="00FF1E81">
        <w:rPr>
          <w:rFonts w:cs="Times New Roman"/>
          <w:szCs w:val="24"/>
        </w:rPr>
        <w:t>（</w:t>
      </w:r>
      <w:r w:rsidRPr="00FF1E81">
        <w:rPr>
          <w:rFonts w:cs="Times New Roman"/>
          <w:szCs w:val="24"/>
        </w:rPr>
        <w:t>m</w:t>
      </w:r>
      <w:r>
        <w:rPr>
          <w:rFonts w:cs="Times New Roman" w:hint="eastAsia"/>
          <w:szCs w:val="24"/>
        </w:rPr>
        <w:t>m</w:t>
      </w:r>
      <w:r w:rsidRPr="00B54D1F">
        <w:rPr>
          <w:rFonts w:cs="Times New Roman"/>
          <w:szCs w:val="24"/>
          <w:vertAlign w:val="superscript"/>
        </w:rPr>
        <w:t>2</w:t>
      </w:r>
      <w:r w:rsidRPr="00FF1E81">
        <w:rPr>
          <w:rFonts w:cs="Times New Roman"/>
          <w:szCs w:val="24"/>
        </w:rPr>
        <w:t>）</w:t>
      </w:r>
      <w:r>
        <w:rPr>
          <w:rFonts w:hint="eastAsia"/>
          <w:szCs w:val="24"/>
        </w:rPr>
        <w:t>；</w:t>
      </w:r>
    </w:p>
    <w:p w14:paraId="3168FFA1" w14:textId="4852E83C" w:rsidR="00C10FFD" w:rsidRDefault="00C10FFD" w:rsidP="00B54D1F">
      <w:pPr>
        <w:snapToGrid w:val="0"/>
        <w:ind w:leftChars="296" w:left="1440" w:hangingChars="304" w:hanging="730"/>
        <w:rPr>
          <w:szCs w:val="24"/>
        </w:rPr>
      </w:pPr>
      <w:r w:rsidRPr="00D46BD2">
        <w:rPr>
          <w:position w:val="-6"/>
        </w:rPr>
        <w:object w:dxaOrig="240" w:dyaOrig="220" w14:anchorId="6855A399">
          <v:shape id="_x0000_i1181" type="#_x0000_t75" style="width:12.65pt;height:11.5pt" o:ole="">
            <v:imagedata r:id="rId322" o:title=""/>
          </v:shape>
          <o:OLEObject Type="Embed" ProgID="Equation.DSMT4" ShapeID="_x0000_i1181" DrawAspect="Content" ObjectID="_1826727231" r:id="rId323"/>
        </w:object>
      </w:r>
      <w:r w:rsidRPr="00FF1E81">
        <w:rPr>
          <w:rFonts w:cs="Times New Roman"/>
          <w:szCs w:val="24"/>
        </w:rPr>
        <w:t>——</w:t>
      </w:r>
      <w:r>
        <w:rPr>
          <w:rFonts w:cs="Times New Roman" w:hint="eastAsia"/>
          <w:szCs w:val="24"/>
        </w:rPr>
        <w:t>斜加劲肋倾角</w:t>
      </w:r>
      <w:r w:rsidRPr="00FF1E81">
        <w:rPr>
          <w:rFonts w:cs="Times New Roman"/>
          <w:szCs w:val="24"/>
        </w:rPr>
        <w:t>（</w:t>
      </w:r>
      <w:r>
        <w:rPr>
          <w:rFonts w:cs="Times New Roman" w:hint="eastAsia"/>
          <w:szCs w:val="24"/>
        </w:rPr>
        <w:t>°</w:t>
      </w:r>
      <w:r w:rsidRPr="00FF1E81">
        <w:rPr>
          <w:rFonts w:cs="Times New Roman"/>
          <w:szCs w:val="24"/>
        </w:rPr>
        <w:t>）</w:t>
      </w:r>
      <w:r>
        <w:rPr>
          <w:rFonts w:hint="eastAsia"/>
          <w:szCs w:val="24"/>
        </w:rPr>
        <w:t>；</w:t>
      </w:r>
    </w:p>
    <w:p w14:paraId="399867F5" w14:textId="075A6CCC" w:rsidR="00D26B3F" w:rsidRPr="00FF1E81" w:rsidRDefault="00D26B3F" w:rsidP="00600661">
      <w:pPr>
        <w:snapToGrid w:val="0"/>
        <w:ind w:leftChars="296" w:left="1440" w:hangingChars="304" w:hanging="730"/>
        <w:rPr>
          <w:szCs w:val="24"/>
        </w:rPr>
      </w:pPr>
      <w:proofErr w:type="spellStart"/>
      <w:r>
        <w:rPr>
          <w:i/>
          <w:szCs w:val="24"/>
        </w:rPr>
        <w:t>f</w:t>
      </w:r>
      <w:r w:rsidRPr="00D26B3F">
        <w:rPr>
          <w:szCs w:val="24"/>
          <w:vertAlign w:val="subscript"/>
        </w:rPr>
        <w:t>v</w:t>
      </w:r>
      <w:proofErr w:type="spellEnd"/>
      <w:r w:rsidRPr="00FF1E81">
        <w:rPr>
          <w:rFonts w:cs="Times New Roman"/>
          <w:szCs w:val="24"/>
        </w:rPr>
        <w:t>——</w:t>
      </w:r>
      <w:r w:rsidR="003B463C">
        <w:rPr>
          <w:rFonts w:hint="eastAsia"/>
          <w:szCs w:val="24"/>
        </w:rPr>
        <w:t>节点域钢材的抗剪强度设计值</w:t>
      </w:r>
      <w:r w:rsidR="003B463C">
        <w:rPr>
          <w:rFonts w:cs="Times New Roman" w:hint="eastAsia"/>
          <w:szCs w:val="24"/>
        </w:rPr>
        <w:t>（</w:t>
      </w:r>
      <w:r w:rsidR="003B463C">
        <w:rPr>
          <w:rFonts w:cs="Times New Roman" w:hint="eastAsia"/>
          <w:szCs w:val="24"/>
        </w:rPr>
        <w:t>N</w:t>
      </w:r>
      <w:r w:rsidR="003B463C">
        <w:rPr>
          <w:rFonts w:cs="Times New Roman"/>
          <w:szCs w:val="24"/>
        </w:rPr>
        <w:t>/</w:t>
      </w:r>
      <w:r w:rsidR="003B463C">
        <w:rPr>
          <w:rFonts w:cs="Times New Roman" w:hint="eastAsia"/>
          <w:szCs w:val="24"/>
        </w:rPr>
        <w:t>mm</w:t>
      </w:r>
      <w:r w:rsidR="003B463C" w:rsidRPr="004C2C04">
        <w:rPr>
          <w:rFonts w:cs="Times New Roman"/>
          <w:szCs w:val="24"/>
          <w:vertAlign w:val="superscript"/>
        </w:rPr>
        <w:t>2</w:t>
      </w:r>
      <w:r w:rsidR="003B463C">
        <w:rPr>
          <w:rFonts w:cs="Times New Roman" w:hint="eastAsia"/>
          <w:szCs w:val="24"/>
        </w:rPr>
        <w:t>）。</w:t>
      </w:r>
    </w:p>
    <w:p w14:paraId="72D50B47" w14:textId="5E23310E" w:rsidR="001C68DA" w:rsidRDefault="001C68DA" w:rsidP="00477B9B">
      <w:pPr>
        <w:jc w:val="center"/>
        <w:rPr>
          <w:rFonts w:cs="Times New Roman"/>
          <w:position w:val="-14"/>
          <w:szCs w:val="24"/>
        </w:rPr>
      </w:pPr>
      <w:r>
        <w:object w:dxaOrig="3330" w:dyaOrig="2356" w14:anchorId="6A01B254">
          <v:shape id="_x0000_i1182" type="#_x0000_t75" style="width:166.45pt;height:118.1pt" o:ole="">
            <v:imagedata r:id="rId324" o:title=""/>
          </v:shape>
          <o:OLEObject Type="Embed" ProgID="Visio.Drawing.15" ShapeID="_x0000_i1182" DrawAspect="Content" ObjectID="_1826727232" r:id="rId325"/>
        </w:object>
      </w:r>
    </w:p>
    <w:p w14:paraId="01942BE0" w14:textId="1656C3C1" w:rsidR="00477B9B" w:rsidRPr="00FF1E81" w:rsidRDefault="00477B9B" w:rsidP="00477B9B">
      <w:pPr>
        <w:jc w:val="center"/>
        <w:rPr>
          <w:rFonts w:cs="Times New Roman"/>
          <w:position w:val="-14"/>
          <w:szCs w:val="24"/>
        </w:rPr>
      </w:pPr>
      <w:r w:rsidRPr="00FF1E81">
        <w:rPr>
          <w:rFonts w:cs="Times New Roman"/>
          <w:position w:val="-14"/>
          <w:szCs w:val="24"/>
        </w:rPr>
        <w:lastRenderedPageBreak/>
        <w:t>图</w:t>
      </w:r>
      <w:r w:rsidR="0000523A">
        <w:rPr>
          <w:rFonts w:cs="Times New Roman"/>
          <w:position w:val="-14"/>
          <w:szCs w:val="24"/>
        </w:rPr>
        <w:t>5</w:t>
      </w:r>
      <w:r w:rsidRPr="00FF1E81">
        <w:rPr>
          <w:rFonts w:cs="Times New Roman"/>
          <w:position w:val="-14"/>
          <w:szCs w:val="24"/>
        </w:rPr>
        <w:t>.2.1-</w:t>
      </w:r>
      <w:r w:rsidR="00807679">
        <w:rPr>
          <w:rFonts w:cs="Times New Roman"/>
          <w:position w:val="-14"/>
          <w:szCs w:val="24"/>
        </w:rPr>
        <w:t>2</w:t>
      </w:r>
      <w:r w:rsidRPr="00FF1E81">
        <w:rPr>
          <w:rFonts w:cs="Times New Roman"/>
          <w:position w:val="-14"/>
          <w:szCs w:val="24"/>
        </w:rPr>
        <w:t xml:space="preserve"> </w:t>
      </w:r>
      <w:r w:rsidRPr="00FF1E81">
        <w:rPr>
          <w:rFonts w:cs="Times New Roman"/>
          <w:position w:val="-14"/>
          <w:szCs w:val="24"/>
        </w:rPr>
        <w:t>组合异形柱节点域示意图</w:t>
      </w:r>
    </w:p>
    <w:p w14:paraId="34325C0B" w14:textId="4C9D592C" w:rsidR="00946A28" w:rsidRDefault="00946A28" w:rsidP="00946A28">
      <w:pPr>
        <w:pStyle w:val="affffffd"/>
        <w:numPr>
          <w:ilvl w:val="0"/>
          <w:numId w:val="40"/>
        </w:numPr>
        <w:ind w:firstLineChars="0"/>
      </w:pPr>
      <w:r>
        <w:rPr>
          <w:rFonts w:hint="eastAsia"/>
        </w:rPr>
        <w:t>端板</w:t>
      </w:r>
      <w:r w:rsidR="0075269B">
        <w:rPr>
          <w:rFonts w:hint="eastAsia"/>
        </w:rPr>
        <w:t>式</w:t>
      </w:r>
      <w:r>
        <w:rPr>
          <w:rFonts w:hint="eastAsia"/>
        </w:rPr>
        <w:t>连接的</w:t>
      </w:r>
      <w:r w:rsidR="00364D8C">
        <w:rPr>
          <w:rFonts w:hint="eastAsia"/>
        </w:rPr>
        <w:t>抗震</w:t>
      </w:r>
      <w:r>
        <w:rPr>
          <w:rFonts w:hint="eastAsia"/>
        </w:rPr>
        <w:t>承载力验算应符合下列规定：</w:t>
      </w:r>
    </w:p>
    <w:p w14:paraId="603D8AE4" w14:textId="6BDCCB84" w:rsidR="00946A28" w:rsidRDefault="00946A28" w:rsidP="00946A28">
      <w:pPr>
        <w:pStyle w:val="affffffd"/>
        <w:ind w:firstLine="480"/>
      </w:pPr>
      <w:r>
        <w:rPr>
          <w:rFonts w:hint="eastAsia"/>
        </w:rPr>
        <w:t>1</w:t>
      </w:r>
      <w:r>
        <w:t xml:space="preserve"> </w:t>
      </w:r>
      <w:r>
        <w:rPr>
          <w:rFonts w:hint="eastAsia"/>
        </w:rPr>
        <w:t>连接螺栓的</w:t>
      </w:r>
      <w:r w:rsidR="00364D8C">
        <w:rPr>
          <w:rFonts w:hint="eastAsia"/>
        </w:rPr>
        <w:t>抗震</w:t>
      </w:r>
      <w:r>
        <w:rPr>
          <w:rFonts w:hint="eastAsia"/>
        </w:rPr>
        <w:t>承载力应符合下列要求：</w:t>
      </w:r>
    </w:p>
    <w:p w14:paraId="34063E1F" w14:textId="29519A1C" w:rsidR="00946A28" w:rsidRDefault="00946A28" w:rsidP="00946A28">
      <w:pPr>
        <w:pStyle w:val="affffffd"/>
        <w:ind w:firstLine="480"/>
      </w:pPr>
      <w:r>
        <w:rPr>
          <w:rFonts w:hint="eastAsia"/>
        </w:rPr>
        <w:t>1</w:t>
      </w:r>
      <w:r>
        <w:rPr>
          <w:rFonts w:hint="eastAsia"/>
        </w:rPr>
        <w:t>）每个受拉螺栓的</w:t>
      </w:r>
      <w:r w:rsidR="00364D8C">
        <w:rPr>
          <w:rFonts w:hint="eastAsia"/>
        </w:rPr>
        <w:t>抗震</w:t>
      </w:r>
      <w:r>
        <w:rPr>
          <w:rFonts w:hint="eastAsia"/>
        </w:rPr>
        <w:t>承载力</w:t>
      </w:r>
      <w:r w:rsidRPr="00D46BD2">
        <w:rPr>
          <w:position w:val="-12"/>
        </w:rPr>
        <w:object w:dxaOrig="380" w:dyaOrig="380" w14:anchorId="510CBBF5">
          <v:shape id="_x0000_i1183" type="#_x0000_t75" style="width:19pt;height:19pt" o:ole="">
            <v:imagedata r:id="rId326" o:title=""/>
          </v:shape>
          <o:OLEObject Type="Embed" ProgID="Equation.DSMT4" ShapeID="_x0000_i1183" DrawAspect="Content" ObjectID="_1826727233" r:id="rId327"/>
        </w:object>
      </w:r>
      <w:r>
        <w:rPr>
          <w:rFonts w:hint="eastAsia"/>
        </w:rPr>
        <w:t>应满足式（</w:t>
      </w:r>
      <w:r w:rsidR="0000523A">
        <w:t>5</w:t>
      </w:r>
      <w:r>
        <w:t>.2.</w:t>
      </w:r>
      <w:r w:rsidR="0091367A">
        <w:t>4</w:t>
      </w:r>
      <w:r>
        <w:t>-</w:t>
      </w:r>
      <w:r w:rsidR="0091367A">
        <w:t>1</w:t>
      </w:r>
      <w:r>
        <w:rPr>
          <w:rFonts w:hint="eastAsia"/>
        </w:rPr>
        <w:t>）的要求：</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2767"/>
        <w:gridCol w:w="2768"/>
      </w:tblGrid>
      <w:tr w:rsidR="00946A28" w:rsidRPr="00946A28" w14:paraId="0C08478E" w14:textId="77777777" w:rsidTr="00D46BD2">
        <w:tc>
          <w:tcPr>
            <w:tcW w:w="2767" w:type="dxa"/>
            <w:vAlign w:val="center"/>
          </w:tcPr>
          <w:p w14:paraId="2178439A" w14:textId="77777777" w:rsidR="00946A28" w:rsidRPr="00946A28" w:rsidRDefault="00946A28" w:rsidP="00D46BD2">
            <w:pPr>
              <w:jc w:val="center"/>
            </w:pPr>
          </w:p>
        </w:tc>
        <w:tc>
          <w:tcPr>
            <w:tcW w:w="2767" w:type="dxa"/>
            <w:vAlign w:val="center"/>
          </w:tcPr>
          <w:p w14:paraId="1DC62C36" w14:textId="5D25BBE5" w:rsidR="00946A28" w:rsidRPr="00946A28" w:rsidRDefault="0028493D" w:rsidP="00D46BD2">
            <w:pPr>
              <w:jc w:val="center"/>
            </w:pPr>
            <w:r w:rsidRPr="00946A28">
              <w:rPr>
                <w:rFonts w:eastAsiaTheme="minorEastAsia" w:cstheme="minorBidi"/>
                <w:kern w:val="2"/>
                <w:position w:val="-30"/>
                <w:szCs w:val="22"/>
              </w:rPr>
              <w:object w:dxaOrig="1700" w:dyaOrig="720" w14:anchorId="56723D03">
                <v:shape id="_x0000_i1184" type="#_x0000_t75" style="width:84.65pt;height:36.3pt" o:ole="">
                  <v:imagedata r:id="rId328" o:title=""/>
                </v:shape>
                <o:OLEObject Type="Embed" ProgID="Equation.DSMT4" ShapeID="_x0000_i1184" DrawAspect="Content" ObjectID="_1826727234" r:id="rId329"/>
              </w:object>
            </w:r>
          </w:p>
        </w:tc>
        <w:tc>
          <w:tcPr>
            <w:tcW w:w="2768" w:type="dxa"/>
            <w:vAlign w:val="center"/>
          </w:tcPr>
          <w:p w14:paraId="569ACF1C" w14:textId="116B752B" w:rsidR="00946A28" w:rsidRPr="00946A28" w:rsidRDefault="00946A28" w:rsidP="0000523A">
            <w:pPr>
              <w:jc w:val="right"/>
            </w:pPr>
            <w:r w:rsidRPr="00946A28">
              <w:rPr>
                <w:rFonts w:hint="eastAsia"/>
              </w:rPr>
              <w:t>（</w:t>
            </w:r>
            <w:r w:rsidR="0000523A">
              <w:t>5</w:t>
            </w:r>
            <w:r w:rsidRPr="00946A28">
              <w:t>.2.</w:t>
            </w:r>
            <w:r w:rsidR="0091367A">
              <w:t>4</w:t>
            </w:r>
            <w:r w:rsidRPr="00946A28">
              <w:t>-</w:t>
            </w:r>
            <w:r w:rsidR="0091367A">
              <w:t>1</w:t>
            </w:r>
            <w:r w:rsidRPr="00946A28">
              <w:rPr>
                <w:rFonts w:hint="eastAsia"/>
              </w:rPr>
              <w:t>）</w:t>
            </w:r>
          </w:p>
        </w:tc>
      </w:tr>
    </w:tbl>
    <w:p w14:paraId="11B86ABD" w14:textId="69D4FD18" w:rsidR="002045C5" w:rsidRDefault="00946A28" w:rsidP="00672AED">
      <w:pPr>
        <w:jc w:val="left"/>
        <w:rPr>
          <w:szCs w:val="24"/>
        </w:rPr>
      </w:pPr>
      <w:r w:rsidRPr="00FF1E81">
        <w:rPr>
          <w:rFonts w:cs="Times New Roman" w:hint="eastAsia"/>
          <w:szCs w:val="24"/>
        </w:rPr>
        <w:t>式中：</w:t>
      </w:r>
      <w:bookmarkStart w:id="88" w:name="OLE_LINK42"/>
      <w:bookmarkStart w:id="89" w:name="OLE_LINK43"/>
      <w:r w:rsidR="002045C5">
        <w:rPr>
          <w:i/>
          <w:szCs w:val="24"/>
        </w:rPr>
        <w:t>N</w:t>
      </w:r>
      <w:r w:rsidR="002045C5">
        <w:rPr>
          <w:szCs w:val="24"/>
          <w:vertAlign w:val="subscript"/>
        </w:rPr>
        <w:t>ut</w:t>
      </w:r>
      <w:r w:rsidR="002045C5" w:rsidRPr="00FF1E81">
        <w:rPr>
          <w:rFonts w:cs="Times New Roman"/>
          <w:szCs w:val="24"/>
        </w:rPr>
        <w:t>——</w:t>
      </w:r>
      <w:r w:rsidR="00672AED">
        <w:rPr>
          <w:rFonts w:hint="eastAsia"/>
        </w:rPr>
        <w:t>用于</w:t>
      </w:r>
      <w:r w:rsidR="00364D8C">
        <w:rPr>
          <w:rFonts w:hint="eastAsia"/>
        </w:rPr>
        <w:t>抗震</w:t>
      </w:r>
      <w:r w:rsidR="00672AED">
        <w:rPr>
          <w:rFonts w:hint="eastAsia"/>
        </w:rPr>
        <w:t>承载力验算</w:t>
      </w:r>
      <w:r w:rsidR="002045C5">
        <w:rPr>
          <w:rFonts w:cs="Times New Roman" w:hint="eastAsia"/>
          <w:szCs w:val="24"/>
        </w:rPr>
        <w:t>的单个螺栓拉力</w:t>
      </w:r>
      <w:r w:rsidR="002045C5" w:rsidRPr="00FF1E81">
        <w:rPr>
          <w:rFonts w:cs="Times New Roman"/>
          <w:szCs w:val="24"/>
        </w:rPr>
        <w:t>（</w:t>
      </w:r>
      <w:r w:rsidR="002045C5">
        <w:rPr>
          <w:rFonts w:cs="Times New Roman"/>
          <w:szCs w:val="24"/>
        </w:rPr>
        <w:t>N</w:t>
      </w:r>
      <w:r w:rsidR="002045C5" w:rsidRPr="00FF1E81">
        <w:rPr>
          <w:rFonts w:cs="Times New Roman"/>
          <w:szCs w:val="24"/>
        </w:rPr>
        <w:t>）</w:t>
      </w:r>
      <w:r w:rsidR="002045C5">
        <w:rPr>
          <w:rFonts w:hint="eastAsia"/>
          <w:szCs w:val="24"/>
        </w:rPr>
        <w:t>；</w:t>
      </w:r>
      <w:bookmarkEnd w:id="88"/>
      <w:bookmarkEnd w:id="89"/>
    </w:p>
    <w:p w14:paraId="35293C95" w14:textId="09BB26D5" w:rsidR="00946A28" w:rsidRPr="00946A28" w:rsidRDefault="00946A28" w:rsidP="00946A28">
      <w:pPr>
        <w:snapToGrid w:val="0"/>
        <w:ind w:leftChars="296" w:left="1440" w:hangingChars="304" w:hanging="730"/>
        <w:rPr>
          <w:i/>
          <w:szCs w:val="24"/>
        </w:rPr>
      </w:pPr>
      <w:r w:rsidRPr="00946A28">
        <w:rPr>
          <w:position w:val="-14"/>
        </w:rPr>
        <w:object w:dxaOrig="380" w:dyaOrig="380" w14:anchorId="4980DD1C">
          <v:shape id="_x0000_i1185" type="#_x0000_t75" style="width:19pt;height:19pt" o:ole="">
            <v:imagedata r:id="rId330" o:title=""/>
          </v:shape>
          <o:OLEObject Type="Embed" ProgID="Equation.DSMT4" ShapeID="_x0000_i1185" DrawAspect="Content" ObjectID="_1826727235" r:id="rId331"/>
        </w:object>
      </w:r>
      <w:r w:rsidRPr="00946A28">
        <w:rPr>
          <w:rFonts w:cs="Times New Roman"/>
          <w:szCs w:val="24"/>
        </w:rPr>
        <w:t>——</w:t>
      </w:r>
      <w:r w:rsidRPr="00946A28">
        <w:rPr>
          <w:rFonts w:cs="Times New Roman" w:hint="eastAsia"/>
          <w:szCs w:val="24"/>
        </w:rPr>
        <w:t>梁的全塑性受弯承载力</w:t>
      </w:r>
      <w:r w:rsidRPr="00946A28">
        <w:rPr>
          <w:rFonts w:cs="Times New Roman"/>
          <w:szCs w:val="24"/>
        </w:rPr>
        <w:t>（</w:t>
      </w:r>
      <w:r w:rsidRPr="00946A28">
        <w:rPr>
          <w:rFonts w:cs="Times New Roman"/>
          <w:szCs w:val="24"/>
        </w:rPr>
        <w:t>N</w:t>
      </w:r>
      <w:r w:rsidRPr="00946A28">
        <w:rPr>
          <w:rFonts w:cs="Times New Roman" w:hint="eastAsia"/>
          <w:szCs w:val="24"/>
        </w:rPr>
        <w:t>·</w:t>
      </w:r>
      <w:r w:rsidRPr="00946A28">
        <w:rPr>
          <w:rFonts w:cs="Times New Roman"/>
          <w:szCs w:val="24"/>
        </w:rPr>
        <w:t>m</w:t>
      </w:r>
      <w:r w:rsidRPr="00946A28">
        <w:rPr>
          <w:rFonts w:cs="Times New Roman" w:hint="eastAsia"/>
          <w:szCs w:val="24"/>
        </w:rPr>
        <w:t>m</w:t>
      </w:r>
      <w:r w:rsidRPr="00946A28">
        <w:rPr>
          <w:rFonts w:cs="Times New Roman"/>
          <w:szCs w:val="24"/>
        </w:rPr>
        <w:t>）</w:t>
      </w:r>
      <w:r w:rsidRPr="00946A28">
        <w:rPr>
          <w:rFonts w:cs="Times New Roman" w:hint="eastAsia"/>
          <w:szCs w:val="24"/>
        </w:rPr>
        <w:t>；</w:t>
      </w:r>
    </w:p>
    <w:p w14:paraId="0A05E18C" w14:textId="77777777" w:rsidR="00946A28" w:rsidRPr="00946A28" w:rsidRDefault="00946A28" w:rsidP="00946A28">
      <w:pPr>
        <w:snapToGrid w:val="0"/>
        <w:ind w:leftChars="296" w:left="1440" w:hangingChars="304" w:hanging="730"/>
        <w:rPr>
          <w:rFonts w:cs="Times New Roman"/>
          <w:szCs w:val="24"/>
        </w:rPr>
      </w:pPr>
      <w:r w:rsidRPr="00946A28">
        <w:rPr>
          <w:rFonts w:cs="Times New Roman"/>
          <w:i/>
          <w:szCs w:val="24"/>
        </w:rPr>
        <w:t>α</w:t>
      </w:r>
      <w:r w:rsidRPr="00946A28">
        <w:rPr>
          <w:rFonts w:cs="Times New Roman"/>
          <w:szCs w:val="24"/>
        </w:rPr>
        <w:t>——</w:t>
      </w:r>
      <w:r w:rsidRPr="00946A28">
        <w:rPr>
          <w:rFonts w:eastAsia="宋体" w:cs="Times New Roman" w:hint="eastAsia"/>
        </w:rPr>
        <w:t>连接系数，</w:t>
      </w:r>
      <w:r w:rsidRPr="00946A28">
        <w:rPr>
          <w:rFonts w:eastAsia="宋体" w:cs="Times New Roman" w:hint="eastAsia"/>
        </w:rPr>
        <w:t>Q</w:t>
      </w:r>
      <w:r w:rsidRPr="00946A28">
        <w:rPr>
          <w:rFonts w:eastAsia="宋体" w:cs="Times New Roman"/>
        </w:rPr>
        <w:t>235</w:t>
      </w:r>
      <w:r w:rsidRPr="00946A28">
        <w:rPr>
          <w:rFonts w:eastAsia="宋体" w:cs="Times New Roman" w:hint="eastAsia"/>
        </w:rPr>
        <w:t>时取</w:t>
      </w:r>
      <w:r w:rsidRPr="00946A28">
        <w:rPr>
          <w:rFonts w:eastAsia="宋体" w:cs="Times New Roman" w:hint="eastAsia"/>
        </w:rPr>
        <w:t>1</w:t>
      </w:r>
      <w:r w:rsidRPr="00946A28">
        <w:rPr>
          <w:rFonts w:eastAsia="宋体" w:cs="Times New Roman"/>
        </w:rPr>
        <w:t>.45</w:t>
      </w:r>
      <w:r w:rsidRPr="00946A28">
        <w:rPr>
          <w:rFonts w:eastAsia="宋体" w:cs="Times New Roman" w:hint="eastAsia"/>
        </w:rPr>
        <w:t>，</w:t>
      </w:r>
      <w:r w:rsidRPr="00946A28">
        <w:rPr>
          <w:rFonts w:eastAsia="宋体" w:cs="Times New Roman" w:hint="eastAsia"/>
        </w:rPr>
        <w:t>Q</w:t>
      </w:r>
      <w:r w:rsidRPr="00946A28">
        <w:rPr>
          <w:rFonts w:eastAsia="宋体" w:cs="Times New Roman"/>
        </w:rPr>
        <w:t>355</w:t>
      </w:r>
      <w:r w:rsidRPr="00946A28">
        <w:rPr>
          <w:rFonts w:eastAsia="宋体" w:cs="Times New Roman" w:hint="eastAsia"/>
        </w:rPr>
        <w:t>时取</w:t>
      </w:r>
      <w:r w:rsidRPr="00946A28">
        <w:rPr>
          <w:rFonts w:eastAsia="宋体" w:cs="Times New Roman" w:hint="eastAsia"/>
        </w:rPr>
        <w:t>1</w:t>
      </w:r>
      <w:r w:rsidRPr="00946A28">
        <w:rPr>
          <w:rFonts w:eastAsia="宋体" w:cs="Times New Roman"/>
        </w:rPr>
        <w:t>.35</w:t>
      </w:r>
      <w:r w:rsidRPr="00946A28">
        <w:rPr>
          <w:rFonts w:eastAsia="宋体" w:cs="Times New Roman" w:hint="eastAsia"/>
        </w:rPr>
        <w:t>；</w:t>
      </w:r>
    </w:p>
    <w:p w14:paraId="46943F49" w14:textId="5394758E" w:rsidR="00946A28" w:rsidRDefault="00946A28" w:rsidP="00946A28">
      <w:pPr>
        <w:jc w:val="left"/>
      </w:pPr>
      <w:r>
        <w:t>2</w:t>
      </w:r>
      <w:r>
        <w:rPr>
          <w:rFonts w:hint="eastAsia"/>
        </w:rPr>
        <w:t>）每个</w:t>
      </w:r>
      <w:r w:rsidR="00B26C14">
        <w:rPr>
          <w:rFonts w:hint="eastAsia"/>
        </w:rPr>
        <w:t>受剪</w:t>
      </w:r>
      <w:r>
        <w:rPr>
          <w:rFonts w:hint="eastAsia"/>
        </w:rPr>
        <w:t>螺栓</w:t>
      </w:r>
      <w:r w:rsidR="00B26C14">
        <w:rPr>
          <w:rFonts w:hint="eastAsia"/>
        </w:rPr>
        <w:t>的</w:t>
      </w:r>
      <w:r w:rsidR="00364D8C">
        <w:rPr>
          <w:rFonts w:hint="eastAsia"/>
        </w:rPr>
        <w:t>抗震</w:t>
      </w:r>
      <w:r>
        <w:rPr>
          <w:rFonts w:hint="eastAsia"/>
        </w:rPr>
        <w:t>承载力</w:t>
      </w:r>
      <w:r w:rsidR="00A40B7E" w:rsidRPr="00D46BD2">
        <w:rPr>
          <w:position w:val="-12"/>
        </w:rPr>
        <w:object w:dxaOrig="400" w:dyaOrig="380" w14:anchorId="0626C17F">
          <v:shape id="_x0000_i1186" type="#_x0000_t75" style="width:20.15pt;height:19pt" o:ole="">
            <v:imagedata r:id="rId332" o:title=""/>
          </v:shape>
          <o:OLEObject Type="Embed" ProgID="Equation.DSMT4" ShapeID="_x0000_i1186" DrawAspect="Content" ObjectID="_1826727236" r:id="rId333"/>
        </w:object>
      </w:r>
      <w:r>
        <w:rPr>
          <w:rFonts w:hint="eastAsia"/>
        </w:rPr>
        <w:t>应满足式（</w:t>
      </w:r>
      <w:r w:rsidR="0000523A">
        <w:t>5</w:t>
      </w:r>
      <w:r>
        <w:t>.2.</w:t>
      </w:r>
      <w:r w:rsidR="0091367A">
        <w:t>4</w:t>
      </w:r>
      <w:r>
        <w:t>-</w:t>
      </w:r>
      <w:r w:rsidR="0091367A">
        <w:t>2</w:t>
      </w:r>
      <w:r>
        <w:rPr>
          <w:rFonts w:hint="eastAsia"/>
        </w:rPr>
        <w:t>）的要求：</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2"/>
        <w:gridCol w:w="3326"/>
        <w:gridCol w:w="2544"/>
      </w:tblGrid>
      <w:tr w:rsidR="00946A28" w14:paraId="36A87714" w14:textId="77777777" w:rsidTr="00D46BD2">
        <w:tc>
          <w:tcPr>
            <w:tcW w:w="2767" w:type="dxa"/>
            <w:vAlign w:val="center"/>
          </w:tcPr>
          <w:p w14:paraId="404CA4BE" w14:textId="77777777" w:rsidR="00946A28" w:rsidRDefault="00946A28" w:rsidP="00D46BD2">
            <w:pPr>
              <w:jc w:val="center"/>
            </w:pPr>
          </w:p>
        </w:tc>
        <w:tc>
          <w:tcPr>
            <w:tcW w:w="2767" w:type="dxa"/>
            <w:vAlign w:val="center"/>
          </w:tcPr>
          <w:p w14:paraId="5758E2F7" w14:textId="4F1B6DF3" w:rsidR="00946A28" w:rsidRDefault="0097468A" w:rsidP="00D46BD2">
            <w:pPr>
              <w:jc w:val="center"/>
            </w:pPr>
            <w:r w:rsidRPr="00D46BD2">
              <w:rPr>
                <w:rFonts w:eastAsiaTheme="minorEastAsia" w:cstheme="minorBidi"/>
                <w:kern w:val="2"/>
                <w:position w:val="-30"/>
                <w:szCs w:val="22"/>
              </w:rPr>
              <w:object w:dxaOrig="3100" w:dyaOrig="780" w14:anchorId="17D9D83E">
                <v:shape id="_x0000_i1187" type="#_x0000_t75" style="width:155.5pt;height:38.6pt" o:ole="">
                  <v:imagedata r:id="rId334" o:title=""/>
                </v:shape>
                <o:OLEObject Type="Embed" ProgID="Equation.DSMT4" ShapeID="_x0000_i1187" DrawAspect="Content" ObjectID="_1826727237" r:id="rId335"/>
              </w:object>
            </w:r>
          </w:p>
        </w:tc>
        <w:tc>
          <w:tcPr>
            <w:tcW w:w="2768" w:type="dxa"/>
            <w:vAlign w:val="center"/>
          </w:tcPr>
          <w:p w14:paraId="080804B0" w14:textId="6A81B938" w:rsidR="00946A28" w:rsidRDefault="00946A28" w:rsidP="0000523A">
            <w:pPr>
              <w:jc w:val="right"/>
            </w:pPr>
            <w:r>
              <w:rPr>
                <w:rFonts w:hint="eastAsia"/>
              </w:rPr>
              <w:t>（</w:t>
            </w:r>
            <w:r w:rsidR="0000523A">
              <w:t>5</w:t>
            </w:r>
            <w:r>
              <w:t>.2.</w:t>
            </w:r>
            <w:r w:rsidR="0091367A">
              <w:t>4</w:t>
            </w:r>
            <w:r>
              <w:t>-</w:t>
            </w:r>
            <w:r w:rsidR="0091367A">
              <w:t>2</w:t>
            </w:r>
            <w:r>
              <w:rPr>
                <w:rFonts w:hint="eastAsia"/>
              </w:rPr>
              <w:t>）</w:t>
            </w:r>
          </w:p>
        </w:tc>
      </w:tr>
    </w:tbl>
    <w:p w14:paraId="5E3FF4EF" w14:textId="5FB595F9" w:rsidR="00946A28" w:rsidRDefault="00946A28" w:rsidP="0097468A">
      <w:pPr>
        <w:jc w:val="left"/>
        <w:rPr>
          <w:szCs w:val="24"/>
        </w:rPr>
      </w:pPr>
      <w:r w:rsidRPr="00FF1E81">
        <w:rPr>
          <w:rFonts w:cs="Times New Roman" w:hint="eastAsia"/>
          <w:szCs w:val="24"/>
        </w:rPr>
        <w:t>式中：</w:t>
      </w:r>
      <w:proofErr w:type="spellStart"/>
      <w:r>
        <w:rPr>
          <w:i/>
          <w:szCs w:val="24"/>
        </w:rPr>
        <w:t>N</w:t>
      </w:r>
      <w:r w:rsidR="009C54F0">
        <w:rPr>
          <w:rFonts w:hint="eastAsia"/>
          <w:szCs w:val="24"/>
          <w:vertAlign w:val="subscript"/>
        </w:rPr>
        <w:t>uv</w:t>
      </w:r>
      <w:proofErr w:type="spellEnd"/>
      <w:r w:rsidRPr="00FF1E81">
        <w:rPr>
          <w:rFonts w:cs="Times New Roman"/>
          <w:szCs w:val="24"/>
        </w:rPr>
        <w:t>——</w:t>
      </w:r>
      <w:r w:rsidR="0097468A">
        <w:rPr>
          <w:rFonts w:cs="Times New Roman" w:hint="eastAsia"/>
          <w:szCs w:val="24"/>
        </w:rPr>
        <w:t>用于</w:t>
      </w:r>
      <w:r w:rsidR="00364D8C">
        <w:rPr>
          <w:rFonts w:cs="Times New Roman" w:hint="eastAsia"/>
          <w:szCs w:val="24"/>
        </w:rPr>
        <w:t>抗震</w:t>
      </w:r>
      <w:r w:rsidR="0097468A">
        <w:rPr>
          <w:rFonts w:cs="Times New Roman" w:hint="eastAsia"/>
          <w:szCs w:val="24"/>
        </w:rPr>
        <w:t>承载力验算</w:t>
      </w:r>
      <w:r>
        <w:rPr>
          <w:rFonts w:cs="Times New Roman" w:hint="eastAsia"/>
          <w:szCs w:val="24"/>
        </w:rPr>
        <w:t>的单个螺栓剪力</w:t>
      </w:r>
      <w:r w:rsidRPr="00FF1E81">
        <w:rPr>
          <w:rFonts w:cs="Times New Roman"/>
          <w:szCs w:val="24"/>
        </w:rPr>
        <w:t>（</w:t>
      </w:r>
      <w:r>
        <w:rPr>
          <w:rFonts w:cs="Times New Roman"/>
          <w:szCs w:val="24"/>
        </w:rPr>
        <w:t>N</w:t>
      </w:r>
      <w:r w:rsidRPr="00FF1E81">
        <w:rPr>
          <w:rFonts w:cs="Times New Roman"/>
          <w:szCs w:val="24"/>
        </w:rPr>
        <w:t>）</w:t>
      </w:r>
      <w:r>
        <w:rPr>
          <w:rFonts w:hint="eastAsia"/>
          <w:szCs w:val="24"/>
        </w:rPr>
        <w:t>；</w:t>
      </w:r>
    </w:p>
    <w:p w14:paraId="74C95820" w14:textId="77777777" w:rsidR="00DD5E81" w:rsidRPr="00DD5E81" w:rsidRDefault="00DD5E81" w:rsidP="00DD5E81">
      <w:pPr>
        <w:snapToGrid w:val="0"/>
        <w:ind w:leftChars="296" w:left="1440" w:hangingChars="304" w:hanging="730"/>
        <w:rPr>
          <w:szCs w:val="24"/>
        </w:rPr>
      </w:pPr>
      <w:proofErr w:type="spellStart"/>
      <w:r w:rsidRPr="00DD5E81">
        <w:rPr>
          <w:i/>
          <w:szCs w:val="24"/>
        </w:rPr>
        <w:t>V</w:t>
      </w:r>
      <w:r w:rsidRPr="00DD5E81">
        <w:rPr>
          <w:szCs w:val="24"/>
          <w:vertAlign w:val="subscript"/>
        </w:rPr>
        <w:t>G</w:t>
      </w:r>
      <w:r w:rsidRPr="00DD5E81">
        <w:rPr>
          <w:rFonts w:hint="eastAsia"/>
          <w:szCs w:val="24"/>
          <w:vertAlign w:val="subscript"/>
        </w:rPr>
        <w:t>b</w:t>
      </w:r>
      <w:proofErr w:type="spellEnd"/>
      <w:r w:rsidRPr="00DD5E81">
        <w:rPr>
          <w:rFonts w:cs="Times New Roman"/>
          <w:szCs w:val="24"/>
        </w:rPr>
        <w:t>——</w:t>
      </w:r>
      <w:r w:rsidRPr="00DD5E81">
        <w:rPr>
          <w:rFonts w:cs="Times New Roman" w:hint="eastAsia"/>
          <w:szCs w:val="24"/>
        </w:rPr>
        <w:t>梁在重力荷载代表值作用下，按简支梁分析的梁端截面剪力设计值</w:t>
      </w:r>
      <w:r w:rsidRPr="00DD5E81">
        <w:rPr>
          <w:rFonts w:cs="Times New Roman"/>
          <w:szCs w:val="24"/>
        </w:rPr>
        <w:t>（</w:t>
      </w:r>
      <w:r w:rsidRPr="00DD5E81">
        <w:rPr>
          <w:rFonts w:cs="Times New Roman"/>
          <w:szCs w:val="24"/>
        </w:rPr>
        <w:t>N</w:t>
      </w:r>
      <w:r w:rsidRPr="00DD5E81">
        <w:rPr>
          <w:rFonts w:cs="Times New Roman"/>
          <w:szCs w:val="24"/>
        </w:rPr>
        <w:t>）</w:t>
      </w:r>
      <w:r w:rsidRPr="00DD5E81">
        <w:rPr>
          <w:rFonts w:hint="eastAsia"/>
          <w:szCs w:val="24"/>
        </w:rPr>
        <w:t>；</w:t>
      </w:r>
    </w:p>
    <w:p w14:paraId="6B46AE78" w14:textId="77777777" w:rsidR="00DD5E81" w:rsidRPr="00DD5E81" w:rsidRDefault="00DD5E81" w:rsidP="00DD5E81">
      <w:pPr>
        <w:snapToGrid w:val="0"/>
        <w:ind w:leftChars="296" w:left="1440" w:hangingChars="304" w:hanging="730"/>
        <w:rPr>
          <w:i/>
          <w:szCs w:val="24"/>
        </w:rPr>
      </w:pPr>
      <w:r w:rsidRPr="00DD5E81">
        <w:rPr>
          <w:position w:val="-14"/>
        </w:rPr>
        <w:object w:dxaOrig="680" w:dyaOrig="400" w14:anchorId="6A9F1A85">
          <v:shape id="_x0000_i1188" type="#_x0000_t75" style="width:34.55pt;height:20.15pt" o:ole="">
            <v:imagedata r:id="rId336" o:title=""/>
          </v:shape>
          <o:OLEObject Type="Embed" ProgID="Equation.DSMT4" ShapeID="_x0000_i1188" DrawAspect="Content" ObjectID="_1826727238" r:id="rId337"/>
        </w:object>
      </w:r>
      <w:r w:rsidRPr="00DD5E81">
        <w:rPr>
          <w:rFonts w:cs="Times New Roman"/>
          <w:szCs w:val="24"/>
        </w:rPr>
        <w:t>——</w:t>
      </w:r>
      <w:r w:rsidRPr="00DD5E81">
        <w:rPr>
          <w:rFonts w:cs="Times New Roman" w:hint="eastAsia"/>
          <w:szCs w:val="24"/>
        </w:rPr>
        <w:t>梁两端截面的塑性受弯承载力之和</w:t>
      </w:r>
      <w:r w:rsidRPr="00DD5E81">
        <w:rPr>
          <w:rFonts w:cs="Times New Roman"/>
          <w:szCs w:val="24"/>
        </w:rPr>
        <w:t>（</w:t>
      </w:r>
      <w:r w:rsidRPr="00DD5E81">
        <w:rPr>
          <w:rFonts w:cs="Times New Roman"/>
          <w:szCs w:val="24"/>
        </w:rPr>
        <w:t>N</w:t>
      </w:r>
      <w:r w:rsidRPr="00DD5E81">
        <w:rPr>
          <w:rFonts w:cs="Times New Roman" w:hint="eastAsia"/>
          <w:szCs w:val="24"/>
        </w:rPr>
        <w:t>·</w:t>
      </w:r>
      <w:r w:rsidRPr="00DD5E81">
        <w:rPr>
          <w:rFonts w:cs="Times New Roman"/>
          <w:szCs w:val="24"/>
        </w:rPr>
        <w:t>m</w:t>
      </w:r>
      <w:r w:rsidRPr="00DD5E81">
        <w:rPr>
          <w:rFonts w:cs="Times New Roman" w:hint="eastAsia"/>
          <w:szCs w:val="24"/>
        </w:rPr>
        <w:t>m</w:t>
      </w:r>
      <w:r w:rsidRPr="00DD5E81">
        <w:rPr>
          <w:rFonts w:cs="Times New Roman"/>
          <w:szCs w:val="24"/>
        </w:rPr>
        <w:t>）</w:t>
      </w:r>
      <w:r w:rsidRPr="00DD5E81">
        <w:rPr>
          <w:rFonts w:hint="eastAsia"/>
          <w:szCs w:val="24"/>
        </w:rPr>
        <w:t>；</w:t>
      </w:r>
    </w:p>
    <w:p w14:paraId="11A032B3" w14:textId="77777777" w:rsidR="00DD5E81" w:rsidRDefault="00DD5E81" w:rsidP="00DD5E81">
      <w:pPr>
        <w:snapToGrid w:val="0"/>
        <w:ind w:leftChars="296" w:left="1440" w:hangingChars="304" w:hanging="730"/>
      </w:pPr>
      <w:r w:rsidRPr="00DD5E81">
        <w:rPr>
          <w:i/>
          <w:szCs w:val="24"/>
        </w:rPr>
        <w:t>l</w:t>
      </w:r>
      <w:r w:rsidRPr="00DD5E81">
        <w:rPr>
          <w:szCs w:val="24"/>
          <w:vertAlign w:val="subscript"/>
        </w:rPr>
        <w:t>n</w:t>
      </w:r>
      <w:r w:rsidRPr="00DD5E81">
        <w:rPr>
          <w:rFonts w:cs="Times New Roman"/>
          <w:szCs w:val="24"/>
        </w:rPr>
        <w:t>——</w:t>
      </w:r>
      <w:r w:rsidRPr="00DD5E81">
        <w:rPr>
          <w:rFonts w:cs="Times New Roman" w:hint="eastAsia"/>
          <w:szCs w:val="24"/>
        </w:rPr>
        <w:t>梁的净跨（</w:t>
      </w:r>
      <w:r w:rsidRPr="00DD5E81">
        <w:rPr>
          <w:rFonts w:cs="Times New Roman" w:hint="eastAsia"/>
          <w:szCs w:val="24"/>
        </w:rPr>
        <w:t>mm</w:t>
      </w:r>
      <w:r w:rsidRPr="00DD5E81">
        <w:rPr>
          <w:rFonts w:cs="Times New Roman" w:hint="eastAsia"/>
          <w:szCs w:val="24"/>
        </w:rPr>
        <w:t>）</w:t>
      </w:r>
      <w:r w:rsidRPr="00DD5E81">
        <w:rPr>
          <w:rFonts w:hint="eastAsia"/>
          <w:szCs w:val="24"/>
        </w:rPr>
        <w:t>。</w:t>
      </w:r>
    </w:p>
    <w:p w14:paraId="34EA4192" w14:textId="001FD1AE" w:rsidR="00946A28" w:rsidRDefault="00946A28" w:rsidP="00946A28">
      <w:pPr>
        <w:pStyle w:val="affffffd"/>
        <w:ind w:firstLine="480"/>
      </w:pPr>
      <w:r>
        <w:rPr>
          <w:rFonts w:hint="eastAsia"/>
        </w:rPr>
        <w:t>2</w:t>
      </w:r>
      <w:r>
        <w:rPr>
          <w:rFonts w:hint="eastAsia"/>
        </w:rPr>
        <w:t>两临边支承类端板区格的厚度</w:t>
      </w:r>
      <w:r w:rsidR="00D7525C">
        <w:rPr>
          <w:rFonts w:hint="eastAsia"/>
        </w:rPr>
        <w:t>t</w:t>
      </w:r>
      <w:r>
        <w:rPr>
          <w:rFonts w:hint="eastAsia"/>
        </w:rPr>
        <w:t>应按下式</w:t>
      </w:r>
      <w:r w:rsidR="00FA1550">
        <w:rPr>
          <w:rFonts w:hint="eastAsia"/>
        </w:rPr>
        <w:t>验算</w:t>
      </w:r>
      <w:r>
        <w:rPr>
          <w:rFonts w:hint="eastAsia"/>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899"/>
        <w:gridCol w:w="2718"/>
      </w:tblGrid>
      <w:tr w:rsidR="00946A28" w14:paraId="749AD00B" w14:textId="77777777" w:rsidTr="00D46BD2">
        <w:tc>
          <w:tcPr>
            <w:tcW w:w="2726" w:type="dxa"/>
            <w:vAlign w:val="center"/>
          </w:tcPr>
          <w:p w14:paraId="19E253D6" w14:textId="77777777" w:rsidR="00946A28" w:rsidRDefault="00946A28" w:rsidP="00D46BD2">
            <w:pPr>
              <w:jc w:val="center"/>
            </w:pPr>
          </w:p>
        </w:tc>
        <w:tc>
          <w:tcPr>
            <w:tcW w:w="2839" w:type="dxa"/>
            <w:vAlign w:val="center"/>
          </w:tcPr>
          <w:p w14:paraId="1AB6EB65" w14:textId="60DCF7C0" w:rsidR="00946A28" w:rsidRDefault="006F63BC" w:rsidP="00D46BD2">
            <w:pPr>
              <w:jc w:val="center"/>
            </w:pPr>
            <w:r w:rsidRPr="00432515">
              <w:rPr>
                <w:rFonts w:eastAsiaTheme="minorEastAsia" w:cstheme="minorBidi"/>
                <w:kern w:val="2"/>
                <w:position w:val="-34"/>
                <w:szCs w:val="22"/>
              </w:rPr>
              <w:object w:dxaOrig="2680" w:dyaOrig="780" w14:anchorId="7AB495DD">
                <v:shape id="_x0000_i1189" type="#_x0000_t75" style="width:134.2pt;height:39.15pt" o:ole="">
                  <v:imagedata r:id="rId338" o:title=""/>
                </v:shape>
                <o:OLEObject Type="Embed" ProgID="Equation.DSMT4" ShapeID="_x0000_i1189" DrawAspect="Content" ObjectID="_1826727239" r:id="rId339"/>
              </w:object>
            </w:r>
          </w:p>
        </w:tc>
        <w:tc>
          <w:tcPr>
            <w:tcW w:w="2740" w:type="dxa"/>
            <w:vAlign w:val="center"/>
          </w:tcPr>
          <w:p w14:paraId="7671536F" w14:textId="4FBFEECC" w:rsidR="00946A28" w:rsidRDefault="00946A28" w:rsidP="0000523A">
            <w:pPr>
              <w:jc w:val="right"/>
            </w:pPr>
            <w:r>
              <w:rPr>
                <w:rFonts w:hint="eastAsia"/>
              </w:rPr>
              <w:t>（</w:t>
            </w:r>
            <w:r w:rsidR="0000523A">
              <w:t>5</w:t>
            </w:r>
            <w:r>
              <w:t>.2.</w:t>
            </w:r>
            <w:r w:rsidR="0091367A">
              <w:t>4</w:t>
            </w:r>
            <w:r>
              <w:t>-</w:t>
            </w:r>
            <w:r w:rsidR="0091367A">
              <w:t>3</w:t>
            </w:r>
            <w:r>
              <w:rPr>
                <w:rFonts w:hint="eastAsia"/>
              </w:rPr>
              <w:t>）</w:t>
            </w:r>
          </w:p>
        </w:tc>
      </w:tr>
    </w:tbl>
    <w:p w14:paraId="722C269C" w14:textId="77777777" w:rsidR="00946A28" w:rsidRPr="00FF1E81" w:rsidRDefault="00946A28" w:rsidP="00946A28">
      <w:pPr>
        <w:ind w:left="1680" w:hangingChars="700" w:hanging="1680"/>
        <w:rPr>
          <w:rFonts w:cs="Times New Roman"/>
          <w:szCs w:val="24"/>
        </w:rPr>
      </w:pPr>
      <w:r>
        <w:rPr>
          <w:rFonts w:hint="eastAsia"/>
        </w:rPr>
        <w:t>式中：</w:t>
      </w:r>
      <w:r w:rsidRPr="00FF1E81">
        <w:rPr>
          <w:position w:val="-12"/>
          <w:szCs w:val="24"/>
        </w:rPr>
        <w:object w:dxaOrig="279" w:dyaOrig="360" w14:anchorId="7CE62D5A">
          <v:shape id="_x0000_i1190" type="#_x0000_t75" style="width:14.4pt;height:18.45pt" o:ole="">
            <v:imagedata r:id="rId312" o:title=""/>
          </v:shape>
          <o:OLEObject Type="Embed" ProgID="Equation.DSMT4" ShapeID="_x0000_i1190" DrawAspect="Content" ObjectID="_1826727240" r:id="rId340"/>
        </w:object>
      </w:r>
      <w:r>
        <w:rPr>
          <w:rFonts w:hint="eastAsia"/>
          <w:szCs w:val="24"/>
        </w:rPr>
        <w:t>、</w:t>
      </w:r>
      <w:r w:rsidRPr="00FF1E81">
        <w:rPr>
          <w:position w:val="-12"/>
          <w:szCs w:val="24"/>
        </w:rPr>
        <w:object w:dxaOrig="240" w:dyaOrig="360" w14:anchorId="2566CF75">
          <v:shape id="_x0000_i1191" type="#_x0000_t75" style="width:11.5pt;height:18.45pt" o:ole="">
            <v:imagedata r:id="rId314" o:title=""/>
          </v:shape>
          <o:OLEObject Type="Embed" ProgID="Equation.DSMT4" ShapeID="_x0000_i1191" DrawAspect="Content" ObjectID="_1826727241" r:id="rId341"/>
        </w:object>
      </w:r>
      <w:r w:rsidRPr="00FF1E81">
        <w:rPr>
          <w:rFonts w:cs="Times New Roman"/>
          <w:szCs w:val="24"/>
        </w:rPr>
        <w:t>——</w:t>
      </w:r>
      <w:r>
        <w:rPr>
          <w:rFonts w:cs="Times New Roman" w:hint="eastAsia"/>
          <w:szCs w:val="24"/>
        </w:rPr>
        <w:t>分别为螺栓中心至腹板和翼缘板表面的距离（</w:t>
      </w:r>
      <w:r>
        <w:rPr>
          <w:rFonts w:cs="Times New Roman" w:hint="eastAsia"/>
          <w:szCs w:val="24"/>
        </w:rPr>
        <w:t>mm</w:t>
      </w:r>
      <w:r>
        <w:rPr>
          <w:rFonts w:cs="Times New Roman" w:hint="eastAsia"/>
          <w:szCs w:val="24"/>
        </w:rPr>
        <w:t>）</w:t>
      </w:r>
      <w:r w:rsidRPr="00FF1E81">
        <w:rPr>
          <w:rFonts w:hint="eastAsia"/>
        </w:rPr>
        <w:t>；</w:t>
      </w:r>
    </w:p>
    <w:bookmarkStart w:id="90" w:name="OLE_LINK44"/>
    <w:bookmarkStart w:id="91" w:name="OLE_LINK45"/>
    <w:p w14:paraId="22D22F2D" w14:textId="12ABE829" w:rsidR="00946A28" w:rsidRPr="00FF1E81" w:rsidRDefault="00946A28" w:rsidP="00946A28">
      <w:pPr>
        <w:ind w:leftChars="296" w:left="1677" w:hangingChars="403" w:hanging="967"/>
        <w:rPr>
          <w:rFonts w:cs="Times New Roman"/>
          <w:szCs w:val="24"/>
        </w:rPr>
      </w:pPr>
      <w:r w:rsidRPr="00173E47">
        <w:rPr>
          <w:position w:val="-6"/>
          <w:szCs w:val="24"/>
        </w:rPr>
        <w:object w:dxaOrig="200" w:dyaOrig="279" w14:anchorId="7431756C">
          <v:shape id="_x0000_i1192" type="#_x0000_t75" style="width:9.8pt;height:14.4pt" o:ole="">
            <v:imagedata r:id="rId316" o:title=""/>
          </v:shape>
          <o:OLEObject Type="Embed" ProgID="Equation.DSMT4" ShapeID="_x0000_i1192" DrawAspect="Content" ObjectID="_1826727242" r:id="rId342"/>
        </w:object>
      </w:r>
      <w:r w:rsidRPr="00FF1E81">
        <w:rPr>
          <w:rFonts w:cs="Times New Roman"/>
          <w:szCs w:val="24"/>
        </w:rPr>
        <w:t>——</w:t>
      </w:r>
      <w:r>
        <w:rPr>
          <w:rFonts w:cs="Times New Roman" w:hint="eastAsia"/>
          <w:szCs w:val="24"/>
        </w:rPr>
        <w:t>为端板的宽度（</w:t>
      </w:r>
      <w:r>
        <w:rPr>
          <w:rFonts w:cs="Times New Roman" w:hint="eastAsia"/>
          <w:szCs w:val="24"/>
        </w:rPr>
        <w:t>mm</w:t>
      </w:r>
      <w:r>
        <w:rPr>
          <w:rFonts w:cs="Times New Roman" w:hint="eastAsia"/>
          <w:szCs w:val="24"/>
        </w:rPr>
        <w:t>）</w:t>
      </w:r>
      <w:r w:rsidRPr="00FF1E81">
        <w:rPr>
          <w:rFonts w:hint="eastAsia"/>
        </w:rPr>
        <w:t>；</w:t>
      </w:r>
    </w:p>
    <w:bookmarkEnd w:id="90"/>
    <w:bookmarkEnd w:id="91"/>
    <w:p w14:paraId="7468989A" w14:textId="5ECA48E1" w:rsidR="00946A28" w:rsidRPr="00FF1E81" w:rsidRDefault="00946A28" w:rsidP="00946A28">
      <w:pPr>
        <w:ind w:leftChars="296" w:left="1677" w:hangingChars="403" w:hanging="967"/>
        <w:rPr>
          <w:rFonts w:cs="Times New Roman"/>
          <w:szCs w:val="24"/>
        </w:rPr>
      </w:pPr>
      <w:proofErr w:type="spellStart"/>
      <w:r w:rsidRPr="00F348D8">
        <w:rPr>
          <w:rFonts w:cs="Times New Roman" w:hint="eastAsia"/>
          <w:i/>
          <w:szCs w:val="24"/>
        </w:rPr>
        <w:t>f</w:t>
      </w:r>
      <w:r w:rsidR="006F63BC" w:rsidRPr="006F63BC">
        <w:rPr>
          <w:rFonts w:cs="Times New Roman" w:hint="eastAsia"/>
          <w:szCs w:val="24"/>
          <w:vertAlign w:val="subscript"/>
        </w:rPr>
        <w:t>y</w:t>
      </w:r>
      <w:proofErr w:type="spellEnd"/>
      <w:r w:rsidRPr="00FF1E81">
        <w:rPr>
          <w:rFonts w:cs="Times New Roman"/>
          <w:szCs w:val="24"/>
        </w:rPr>
        <w:t>——</w:t>
      </w:r>
      <w:r>
        <w:rPr>
          <w:rFonts w:cs="Times New Roman" w:hint="eastAsia"/>
          <w:szCs w:val="24"/>
        </w:rPr>
        <w:t>端板钢材的</w:t>
      </w:r>
      <w:r w:rsidR="006F63BC">
        <w:rPr>
          <w:rFonts w:cs="Times New Roman" w:hint="eastAsia"/>
          <w:szCs w:val="24"/>
        </w:rPr>
        <w:t>屈服强度</w:t>
      </w:r>
      <w:r>
        <w:rPr>
          <w:rFonts w:cs="Times New Roman" w:hint="eastAsia"/>
          <w:szCs w:val="24"/>
        </w:rPr>
        <w:t>（</w:t>
      </w:r>
      <w:r>
        <w:rPr>
          <w:rFonts w:cs="Times New Roman" w:hint="eastAsia"/>
          <w:szCs w:val="24"/>
        </w:rPr>
        <w:t>N</w:t>
      </w:r>
      <w:r>
        <w:rPr>
          <w:rFonts w:cs="Times New Roman"/>
          <w:szCs w:val="24"/>
        </w:rPr>
        <w:t>/</w:t>
      </w:r>
      <w:r>
        <w:rPr>
          <w:rFonts w:cs="Times New Roman" w:hint="eastAsia"/>
          <w:szCs w:val="24"/>
        </w:rPr>
        <w:t>mm</w:t>
      </w:r>
      <w:r w:rsidRPr="004C2C04">
        <w:rPr>
          <w:rFonts w:cs="Times New Roman"/>
          <w:szCs w:val="24"/>
          <w:vertAlign w:val="superscript"/>
        </w:rPr>
        <w:t>2</w:t>
      </w:r>
      <w:r>
        <w:rPr>
          <w:rFonts w:cs="Times New Roman" w:hint="eastAsia"/>
          <w:szCs w:val="24"/>
        </w:rPr>
        <w:t>）</w:t>
      </w:r>
      <w:r>
        <w:rPr>
          <w:rFonts w:hint="eastAsia"/>
        </w:rPr>
        <w:t>。</w:t>
      </w:r>
    </w:p>
    <w:p w14:paraId="5C67E9F1" w14:textId="1B1BC332" w:rsidR="00946A28" w:rsidRDefault="00946A28" w:rsidP="00946A28">
      <w:pPr>
        <w:pStyle w:val="affffffd"/>
        <w:ind w:firstLine="480"/>
      </w:pPr>
      <w:r>
        <w:rPr>
          <w:rFonts w:hint="eastAsia"/>
        </w:rPr>
        <w:t>3</w:t>
      </w:r>
      <w:r>
        <w:rPr>
          <w:rFonts w:hint="eastAsia"/>
        </w:rPr>
        <w:t>节点域</w:t>
      </w:r>
      <w:r w:rsidR="00364D8C">
        <w:rPr>
          <w:rFonts w:hint="eastAsia"/>
        </w:rPr>
        <w:t>抗震</w:t>
      </w:r>
      <w:r>
        <w:rPr>
          <w:rFonts w:hint="eastAsia"/>
        </w:rPr>
        <w:t>承载力应按式（</w:t>
      </w:r>
      <w:r w:rsidR="0000523A">
        <w:t>5</w:t>
      </w:r>
      <w:r>
        <w:t>.2.</w:t>
      </w:r>
      <w:r w:rsidR="0091367A">
        <w:t>4</w:t>
      </w:r>
      <w:r>
        <w:t>-</w:t>
      </w:r>
      <w:r w:rsidR="0091367A">
        <w:t>4</w:t>
      </w:r>
      <w:r>
        <w:rPr>
          <w:rFonts w:hint="eastAsia"/>
        </w:rPr>
        <w:t>）验算。</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6232"/>
        <w:gridCol w:w="1503"/>
      </w:tblGrid>
      <w:tr w:rsidR="00667CF0" w14:paraId="6E346F36" w14:textId="77777777" w:rsidTr="00667CF0">
        <w:tc>
          <w:tcPr>
            <w:tcW w:w="567" w:type="dxa"/>
            <w:vAlign w:val="center"/>
          </w:tcPr>
          <w:p w14:paraId="19869892" w14:textId="77777777" w:rsidR="00946A28" w:rsidRDefault="00946A28" w:rsidP="00D46BD2">
            <w:pPr>
              <w:pStyle w:val="affffffd"/>
              <w:ind w:firstLineChars="0" w:firstLine="0"/>
              <w:jc w:val="center"/>
            </w:pPr>
          </w:p>
        </w:tc>
        <w:tc>
          <w:tcPr>
            <w:tcW w:w="6232" w:type="dxa"/>
            <w:vAlign w:val="center"/>
          </w:tcPr>
          <w:p w14:paraId="5B97E098" w14:textId="6232E758" w:rsidR="00946A28" w:rsidRDefault="00667CF0" w:rsidP="00D46BD2">
            <w:pPr>
              <w:pStyle w:val="affffffd"/>
              <w:ind w:firstLineChars="0" w:firstLine="0"/>
              <w:jc w:val="center"/>
            </w:pPr>
            <w:r w:rsidRPr="00AA2BCE">
              <w:rPr>
                <w:kern w:val="2"/>
                <w:position w:val="-14"/>
              </w:rPr>
              <w:object w:dxaOrig="6080" w:dyaOrig="420" w14:anchorId="125C6FF2">
                <v:shape id="_x0000_i1193" type="#_x0000_t75" style="width:303.55pt;height:20.15pt" o:ole="">
                  <v:imagedata r:id="rId343" o:title=""/>
                </v:shape>
                <o:OLEObject Type="Embed" ProgID="Equation.DSMT4" ShapeID="_x0000_i1193" DrawAspect="Content" ObjectID="_1826727243" r:id="rId344"/>
              </w:object>
            </w:r>
          </w:p>
        </w:tc>
        <w:tc>
          <w:tcPr>
            <w:tcW w:w="1503" w:type="dxa"/>
            <w:vAlign w:val="center"/>
          </w:tcPr>
          <w:p w14:paraId="6C9012F7" w14:textId="5CB26D56" w:rsidR="00946A28" w:rsidRDefault="00946A28" w:rsidP="0000523A">
            <w:pPr>
              <w:pStyle w:val="affffffd"/>
              <w:ind w:firstLineChars="0" w:firstLine="0"/>
              <w:jc w:val="right"/>
            </w:pPr>
            <w:r w:rsidRPr="00667CF0">
              <w:t>（</w:t>
            </w:r>
            <w:r w:rsidR="0000523A">
              <w:t>5</w:t>
            </w:r>
            <w:r w:rsidRPr="00667CF0">
              <w:rPr>
                <w:rFonts w:hint="eastAsia"/>
              </w:rPr>
              <w:t>.2.</w:t>
            </w:r>
            <w:r w:rsidR="0091367A" w:rsidRPr="00667CF0">
              <w:t>4</w:t>
            </w:r>
            <w:r w:rsidRPr="00667CF0">
              <w:t>-</w:t>
            </w:r>
            <w:r w:rsidR="0091367A" w:rsidRPr="00667CF0">
              <w:t>4</w:t>
            </w:r>
            <w:r w:rsidRPr="00667CF0">
              <w:t>）</w:t>
            </w:r>
          </w:p>
        </w:tc>
      </w:tr>
    </w:tbl>
    <w:p w14:paraId="3148CFE2" w14:textId="1C06059C" w:rsidR="00B70CD8" w:rsidRPr="00FF1E81" w:rsidRDefault="00946A28" w:rsidP="00B70CD8">
      <w:pPr>
        <w:jc w:val="left"/>
        <w:rPr>
          <w:rFonts w:cs="Times New Roman"/>
          <w:szCs w:val="24"/>
        </w:rPr>
      </w:pPr>
      <w:r w:rsidRPr="00FF1E81">
        <w:rPr>
          <w:rFonts w:cs="Times New Roman" w:hint="eastAsia"/>
          <w:szCs w:val="24"/>
        </w:rPr>
        <w:t>式中：</w:t>
      </w:r>
      <w:r w:rsidR="00B70CD8" w:rsidRPr="00B70CD8">
        <w:rPr>
          <w:position w:val="-10"/>
          <w:szCs w:val="24"/>
        </w:rPr>
        <w:object w:dxaOrig="240" w:dyaOrig="260" w14:anchorId="657E1718">
          <v:shape id="_x0000_i1194" type="#_x0000_t75" style="width:11.5pt;height:13.25pt" o:ole="">
            <v:imagedata r:id="rId345" o:title=""/>
          </v:shape>
          <o:OLEObject Type="Embed" ProgID="Equation.DSMT4" ShapeID="_x0000_i1194" DrawAspect="Content" ObjectID="_1826727244" r:id="rId346"/>
        </w:object>
      </w:r>
      <w:r w:rsidR="00B70CD8" w:rsidRPr="00FF1E81">
        <w:rPr>
          <w:rFonts w:cs="Times New Roman"/>
          <w:szCs w:val="24"/>
        </w:rPr>
        <w:t>——</w:t>
      </w:r>
      <w:r w:rsidR="00451CF8">
        <w:rPr>
          <w:rFonts w:cs="Times New Roman" w:hint="eastAsia"/>
          <w:szCs w:val="24"/>
        </w:rPr>
        <w:t>折减</w:t>
      </w:r>
      <w:r w:rsidR="00B70CD8">
        <w:rPr>
          <w:rFonts w:cs="Times New Roman" w:hint="eastAsia"/>
          <w:szCs w:val="24"/>
        </w:rPr>
        <w:t>系数，取</w:t>
      </w:r>
      <w:r w:rsidR="00B70CD8">
        <w:rPr>
          <w:rFonts w:cs="Times New Roman" w:hint="eastAsia"/>
          <w:szCs w:val="24"/>
        </w:rPr>
        <w:t>0</w:t>
      </w:r>
      <w:r w:rsidR="00B70CD8">
        <w:rPr>
          <w:rFonts w:cs="Times New Roman"/>
          <w:szCs w:val="24"/>
        </w:rPr>
        <w:t>.6</w:t>
      </w:r>
      <w:r w:rsidR="00B70CD8" w:rsidRPr="00FF1E81">
        <w:rPr>
          <w:rFonts w:hint="eastAsia"/>
        </w:rPr>
        <w:t>；</w:t>
      </w:r>
    </w:p>
    <w:p w14:paraId="6F629EF3" w14:textId="34F129CD" w:rsidR="00B00D51" w:rsidRDefault="00B00D51" w:rsidP="00077C9E">
      <w:pPr>
        <w:pStyle w:val="affffffd"/>
        <w:numPr>
          <w:ilvl w:val="0"/>
          <w:numId w:val="40"/>
        </w:numPr>
        <w:ind w:firstLineChars="0"/>
      </w:pPr>
      <w:r>
        <w:rPr>
          <w:rFonts w:hint="eastAsia"/>
        </w:rPr>
        <w:t>端板连接刚度应按下列规定进行验算</w:t>
      </w:r>
      <w:r w:rsidR="00052857">
        <w:rPr>
          <w:rFonts w:hint="eastAsia"/>
        </w:rPr>
        <w:t>：</w:t>
      </w:r>
    </w:p>
    <w:p w14:paraId="75DE91EE" w14:textId="72D0BA60" w:rsidR="00052857" w:rsidRDefault="00052857" w:rsidP="00B00D51">
      <w:pPr>
        <w:ind w:firstLineChars="200" w:firstLine="480"/>
      </w:pPr>
      <w:r>
        <w:rPr>
          <w:rFonts w:hint="eastAsia"/>
        </w:rPr>
        <w:t>1</w:t>
      </w:r>
      <w:r w:rsidR="00FA686A">
        <w:rPr>
          <w:rFonts w:hint="eastAsia"/>
        </w:rPr>
        <w:t>）</w:t>
      </w:r>
      <w:r w:rsidR="0031389F">
        <w:rPr>
          <w:rFonts w:hint="eastAsia"/>
        </w:rPr>
        <w:t>按刚性连接计算的</w:t>
      </w:r>
      <w:r w:rsidR="00FA686A">
        <w:rPr>
          <w:rFonts w:hint="eastAsia"/>
        </w:rPr>
        <w:t>梁柱连接节点刚度应满足</w:t>
      </w:r>
      <w:r>
        <w:rPr>
          <w:rFonts w:hint="eastAsia"/>
        </w:rPr>
        <w:t>式</w:t>
      </w:r>
      <w:r w:rsidR="00FA686A">
        <w:rPr>
          <w:rFonts w:hint="eastAsia"/>
        </w:rPr>
        <w:t>（</w:t>
      </w:r>
      <w:r w:rsidR="0000523A">
        <w:t>5</w:t>
      </w:r>
      <w:r w:rsidR="00FA686A">
        <w:t>.2.</w:t>
      </w:r>
      <w:r w:rsidR="0091367A">
        <w:t>5</w:t>
      </w:r>
      <w:r w:rsidR="00FA686A">
        <w:t>-</w:t>
      </w:r>
      <w:r w:rsidR="0091367A">
        <w:t>1</w:t>
      </w:r>
      <w:r w:rsidR="00FA686A">
        <w:rPr>
          <w:rFonts w:hint="eastAsia"/>
        </w:rPr>
        <w:t>）的</w:t>
      </w:r>
      <w:r>
        <w:rPr>
          <w:rFonts w:hint="eastAsia"/>
        </w:rPr>
        <w:t>要求</w:t>
      </w:r>
      <w:r w:rsidR="00FA686A">
        <w:rPr>
          <w:rFonts w:hint="eastAsia"/>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3836"/>
        <w:gridCol w:w="2341"/>
      </w:tblGrid>
      <w:tr w:rsidR="00676ACB" w14:paraId="21682B90" w14:textId="77777777" w:rsidTr="00B37F96">
        <w:tc>
          <w:tcPr>
            <w:tcW w:w="2125" w:type="dxa"/>
            <w:vAlign w:val="center"/>
          </w:tcPr>
          <w:p w14:paraId="0FC2FDC2" w14:textId="77777777" w:rsidR="00676ACB" w:rsidRDefault="00676ACB" w:rsidP="00D46BD2">
            <w:pPr>
              <w:jc w:val="center"/>
            </w:pPr>
          </w:p>
        </w:tc>
        <w:tc>
          <w:tcPr>
            <w:tcW w:w="3836" w:type="dxa"/>
            <w:vAlign w:val="center"/>
          </w:tcPr>
          <w:p w14:paraId="468DAA15" w14:textId="24FE20D3" w:rsidR="00676ACB" w:rsidRDefault="00676ACB" w:rsidP="00D46BD2">
            <w:pPr>
              <w:jc w:val="center"/>
            </w:pPr>
            <w:r w:rsidRPr="00676ACB">
              <w:rPr>
                <w:rFonts w:eastAsiaTheme="minorEastAsia" w:cstheme="minorBidi"/>
                <w:kern w:val="2"/>
                <w:position w:val="-12"/>
                <w:szCs w:val="22"/>
              </w:rPr>
              <w:object w:dxaOrig="1359" w:dyaOrig="360" w14:anchorId="6930CA04">
                <v:shape id="_x0000_i1195" type="#_x0000_t75" style="width:67.95pt;height:18.45pt" o:ole="">
                  <v:imagedata r:id="rId347" o:title=""/>
                </v:shape>
                <o:OLEObject Type="Embed" ProgID="Equation.DSMT4" ShapeID="_x0000_i1195" DrawAspect="Content" ObjectID="_1826727245" r:id="rId348"/>
              </w:object>
            </w:r>
          </w:p>
        </w:tc>
        <w:tc>
          <w:tcPr>
            <w:tcW w:w="2341" w:type="dxa"/>
            <w:vAlign w:val="center"/>
          </w:tcPr>
          <w:p w14:paraId="43C2C0B8" w14:textId="67981A6A" w:rsidR="00676ACB" w:rsidRDefault="00676ACB" w:rsidP="0000523A">
            <w:pPr>
              <w:jc w:val="right"/>
            </w:pPr>
            <w:r>
              <w:rPr>
                <w:rFonts w:hint="eastAsia"/>
              </w:rPr>
              <w:t>（</w:t>
            </w:r>
            <w:r w:rsidR="0000523A">
              <w:t>5</w:t>
            </w:r>
            <w:r>
              <w:t>.2.</w:t>
            </w:r>
            <w:r w:rsidR="0091367A">
              <w:t>5</w:t>
            </w:r>
            <w:r>
              <w:t>.-</w:t>
            </w:r>
            <w:r w:rsidR="0091367A">
              <w:t>1</w:t>
            </w:r>
            <w:r>
              <w:rPr>
                <w:rFonts w:hint="eastAsia"/>
              </w:rPr>
              <w:t>）</w:t>
            </w:r>
          </w:p>
        </w:tc>
      </w:tr>
    </w:tbl>
    <w:p w14:paraId="0F4FBC04" w14:textId="110FC2FE" w:rsidR="00676ACB" w:rsidRDefault="00676ACB" w:rsidP="00676ACB">
      <w:r>
        <w:rPr>
          <w:rFonts w:hint="eastAsia"/>
        </w:rPr>
        <w:t>式中：</w:t>
      </w:r>
      <w:r w:rsidR="00931EF3" w:rsidRPr="00931EF3">
        <w:rPr>
          <w:i/>
          <w:szCs w:val="24"/>
        </w:rPr>
        <w:t>R</w:t>
      </w:r>
      <w:r w:rsidRPr="00FF1E81">
        <w:rPr>
          <w:rFonts w:cs="Times New Roman"/>
          <w:szCs w:val="24"/>
        </w:rPr>
        <w:t>——</w:t>
      </w:r>
      <w:r w:rsidR="00931EF3">
        <w:rPr>
          <w:rFonts w:cs="Times New Roman" w:hint="eastAsia"/>
          <w:szCs w:val="24"/>
        </w:rPr>
        <w:t>梁柱连接转动刚度</w:t>
      </w:r>
      <w:r>
        <w:rPr>
          <w:rFonts w:cs="Times New Roman" w:hint="eastAsia"/>
          <w:szCs w:val="24"/>
        </w:rPr>
        <w:t>（</w:t>
      </w:r>
      <w:r>
        <w:rPr>
          <w:rFonts w:cs="Times New Roman" w:hint="eastAsia"/>
          <w:szCs w:val="24"/>
        </w:rPr>
        <w:t>N</w:t>
      </w:r>
      <w:r w:rsidR="00931EF3">
        <w:rPr>
          <w:rFonts w:cs="Times New Roman" w:hint="eastAsia"/>
          <w:szCs w:val="24"/>
        </w:rPr>
        <w:t>·</w:t>
      </w:r>
      <w:r>
        <w:rPr>
          <w:rFonts w:cs="Times New Roman" w:hint="eastAsia"/>
          <w:szCs w:val="24"/>
        </w:rPr>
        <w:t>mm</w:t>
      </w:r>
      <w:r>
        <w:rPr>
          <w:rFonts w:cs="Times New Roman" w:hint="eastAsia"/>
          <w:szCs w:val="24"/>
        </w:rPr>
        <w:t>）</w:t>
      </w:r>
      <w:r w:rsidRPr="00FF1E81">
        <w:rPr>
          <w:rFonts w:hint="eastAsia"/>
        </w:rPr>
        <w:t>；</w:t>
      </w:r>
    </w:p>
    <w:p w14:paraId="00EC9290" w14:textId="5775A055" w:rsidR="00676ACB" w:rsidRDefault="00931EF3" w:rsidP="00676ACB">
      <w:pPr>
        <w:ind w:firstLineChars="295" w:firstLine="708"/>
      </w:pPr>
      <w:proofErr w:type="spellStart"/>
      <w:r>
        <w:rPr>
          <w:i/>
          <w:szCs w:val="24"/>
        </w:rPr>
        <w:t>I</w:t>
      </w:r>
      <w:r w:rsidRPr="00931EF3">
        <w:rPr>
          <w:szCs w:val="24"/>
          <w:vertAlign w:val="subscript"/>
        </w:rPr>
        <w:t>b</w:t>
      </w:r>
      <w:proofErr w:type="spellEnd"/>
      <w:r w:rsidR="00676ACB" w:rsidRPr="00FF1E81">
        <w:rPr>
          <w:rFonts w:cs="Times New Roman"/>
          <w:szCs w:val="24"/>
        </w:rPr>
        <w:t>——</w:t>
      </w:r>
      <w:r>
        <w:rPr>
          <w:rFonts w:cs="Times New Roman" w:hint="eastAsia"/>
          <w:szCs w:val="24"/>
        </w:rPr>
        <w:t>梁的截面惯性矩</w:t>
      </w:r>
      <w:r w:rsidR="00676ACB">
        <w:rPr>
          <w:rFonts w:cs="Times New Roman" w:hint="eastAsia"/>
          <w:szCs w:val="24"/>
        </w:rPr>
        <w:t>（</w:t>
      </w:r>
      <w:r>
        <w:rPr>
          <w:rFonts w:cs="Times New Roman" w:hint="eastAsia"/>
          <w:szCs w:val="24"/>
        </w:rPr>
        <w:t>mm</w:t>
      </w:r>
      <w:r w:rsidRPr="00931EF3">
        <w:rPr>
          <w:rFonts w:cs="Times New Roman"/>
          <w:szCs w:val="24"/>
          <w:vertAlign w:val="superscript"/>
        </w:rPr>
        <w:t>4</w:t>
      </w:r>
      <w:r w:rsidR="00676ACB">
        <w:rPr>
          <w:rFonts w:cs="Times New Roman" w:hint="eastAsia"/>
          <w:szCs w:val="24"/>
        </w:rPr>
        <w:t>）</w:t>
      </w:r>
      <w:r w:rsidR="00676ACB" w:rsidRPr="00FF1E81">
        <w:rPr>
          <w:rFonts w:hint="eastAsia"/>
        </w:rPr>
        <w:t>；</w:t>
      </w:r>
    </w:p>
    <w:p w14:paraId="74429A8D" w14:textId="59724128" w:rsidR="00931EF3" w:rsidRDefault="00931EF3" w:rsidP="00931EF3">
      <w:pPr>
        <w:ind w:firstLineChars="295" w:firstLine="708"/>
      </w:pPr>
      <w:proofErr w:type="spellStart"/>
      <w:r>
        <w:rPr>
          <w:rFonts w:hint="eastAsia"/>
          <w:i/>
          <w:szCs w:val="24"/>
        </w:rPr>
        <w:t>l</w:t>
      </w:r>
      <w:r w:rsidRPr="00931EF3">
        <w:rPr>
          <w:szCs w:val="24"/>
          <w:vertAlign w:val="subscript"/>
        </w:rPr>
        <w:t>b</w:t>
      </w:r>
      <w:proofErr w:type="spellEnd"/>
      <w:r w:rsidRPr="00FF1E81">
        <w:rPr>
          <w:rFonts w:cs="Times New Roman"/>
          <w:szCs w:val="24"/>
        </w:rPr>
        <w:t>——</w:t>
      </w:r>
      <w:r>
        <w:rPr>
          <w:rFonts w:cs="Times New Roman" w:hint="eastAsia"/>
          <w:szCs w:val="24"/>
        </w:rPr>
        <w:t>梁的跨度（</w:t>
      </w:r>
      <w:r>
        <w:rPr>
          <w:rFonts w:cs="Times New Roman" w:hint="eastAsia"/>
          <w:szCs w:val="24"/>
        </w:rPr>
        <w:t>mm</w:t>
      </w:r>
      <w:r>
        <w:rPr>
          <w:rFonts w:cs="Times New Roman" w:hint="eastAsia"/>
          <w:szCs w:val="24"/>
        </w:rPr>
        <w:t>），梁另一端为</w:t>
      </w:r>
      <w:r w:rsidR="00C52DF4">
        <w:rPr>
          <w:rFonts w:cs="Times New Roman" w:hint="eastAsia"/>
          <w:szCs w:val="24"/>
        </w:rPr>
        <w:t>重力柱</w:t>
      </w:r>
      <w:r>
        <w:rPr>
          <w:rFonts w:cs="Times New Roman" w:hint="eastAsia"/>
          <w:szCs w:val="24"/>
        </w:rPr>
        <w:t>时，取</w:t>
      </w:r>
      <w:r w:rsidR="00C52DF4">
        <w:rPr>
          <w:rFonts w:cs="Times New Roman" w:hint="eastAsia"/>
          <w:szCs w:val="24"/>
        </w:rPr>
        <w:t>重力柱</w:t>
      </w:r>
      <w:r>
        <w:rPr>
          <w:rFonts w:cs="Times New Roman" w:hint="eastAsia"/>
          <w:szCs w:val="24"/>
        </w:rPr>
        <w:t>与组合异形柱距离的</w:t>
      </w:r>
      <w:r>
        <w:rPr>
          <w:rFonts w:cs="Times New Roman" w:hint="eastAsia"/>
          <w:szCs w:val="24"/>
        </w:rPr>
        <w:t>2</w:t>
      </w:r>
      <w:r>
        <w:rPr>
          <w:rFonts w:cs="Times New Roman" w:hint="eastAsia"/>
          <w:szCs w:val="24"/>
        </w:rPr>
        <w:t>倍</w:t>
      </w:r>
      <w:r w:rsidRPr="00FF1E81">
        <w:rPr>
          <w:rFonts w:hint="eastAsia"/>
        </w:rPr>
        <w:t>；</w:t>
      </w:r>
    </w:p>
    <w:p w14:paraId="55EF7FE7" w14:textId="15F8E26F" w:rsidR="00250030" w:rsidRDefault="00250030" w:rsidP="00931EF3">
      <w:pPr>
        <w:ind w:firstLineChars="295" w:firstLine="708"/>
      </w:pPr>
      <w:r>
        <w:rPr>
          <w:i/>
          <w:szCs w:val="24"/>
        </w:rPr>
        <w:t>E</w:t>
      </w:r>
      <w:r w:rsidRPr="00FF1E81">
        <w:rPr>
          <w:rFonts w:cs="Times New Roman"/>
          <w:szCs w:val="24"/>
        </w:rPr>
        <w:t>——</w:t>
      </w:r>
      <w:r>
        <w:rPr>
          <w:rFonts w:cs="Times New Roman" w:hint="eastAsia"/>
          <w:szCs w:val="24"/>
        </w:rPr>
        <w:t>钢材的弹性模量（</w:t>
      </w:r>
      <w:r>
        <w:rPr>
          <w:rFonts w:cs="Times New Roman" w:hint="eastAsia"/>
          <w:szCs w:val="24"/>
        </w:rPr>
        <w:t>N</w:t>
      </w:r>
      <w:r>
        <w:rPr>
          <w:rFonts w:cs="Times New Roman" w:hint="eastAsia"/>
          <w:szCs w:val="24"/>
        </w:rPr>
        <w:t>·</w:t>
      </w:r>
      <w:r>
        <w:rPr>
          <w:rFonts w:cs="Times New Roman" w:hint="eastAsia"/>
          <w:szCs w:val="24"/>
        </w:rPr>
        <w:t>mm</w:t>
      </w:r>
      <w:r w:rsidRPr="00250030">
        <w:rPr>
          <w:rFonts w:cs="Times New Roman"/>
          <w:szCs w:val="24"/>
          <w:vertAlign w:val="superscript"/>
        </w:rPr>
        <w:t>2</w:t>
      </w:r>
      <w:r>
        <w:rPr>
          <w:rFonts w:cs="Times New Roman" w:hint="eastAsia"/>
          <w:szCs w:val="24"/>
        </w:rPr>
        <w:t>）</w:t>
      </w:r>
      <w:r w:rsidRPr="00FF1E81">
        <w:rPr>
          <w:rFonts w:hint="eastAsia"/>
        </w:rPr>
        <w:t>；</w:t>
      </w:r>
    </w:p>
    <w:p w14:paraId="1723DD30" w14:textId="0DF41115" w:rsidR="00676ACB" w:rsidRDefault="00676ACB" w:rsidP="00B00D51">
      <w:pPr>
        <w:ind w:firstLineChars="200" w:firstLine="480"/>
      </w:pPr>
      <w:r>
        <w:rPr>
          <w:rFonts w:hint="eastAsia"/>
        </w:rPr>
        <w:t>2</w:t>
      </w:r>
      <w:r>
        <w:rPr>
          <w:rFonts w:hint="eastAsia"/>
        </w:rPr>
        <w:t>）梁柱</w:t>
      </w:r>
      <w:r w:rsidR="003E480E">
        <w:rPr>
          <w:rFonts w:hint="eastAsia"/>
        </w:rPr>
        <w:t>式</w:t>
      </w:r>
      <w:r>
        <w:rPr>
          <w:rFonts w:hint="eastAsia"/>
        </w:rPr>
        <w:t>连接节点转动刚度应按下列公式计算：</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2"/>
        <w:gridCol w:w="5622"/>
        <w:gridCol w:w="1628"/>
      </w:tblGrid>
      <w:tr w:rsidR="003749C9" w14:paraId="0D65B673" w14:textId="77777777" w:rsidTr="00AF4D81">
        <w:tc>
          <w:tcPr>
            <w:tcW w:w="1052" w:type="dxa"/>
            <w:vAlign w:val="center"/>
          </w:tcPr>
          <w:p w14:paraId="36E4CF36" w14:textId="77777777" w:rsidR="003749C9" w:rsidRDefault="003749C9" w:rsidP="00052857">
            <w:pPr>
              <w:jc w:val="center"/>
            </w:pPr>
          </w:p>
        </w:tc>
        <w:tc>
          <w:tcPr>
            <w:tcW w:w="5622" w:type="dxa"/>
            <w:vAlign w:val="center"/>
          </w:tcPr>
          <w:p w14:paraId="02EE2AD4" w14:textId="0C1CDB1D" w:rsidR="00E6457C" w:rsidRDefault="00E6457C" w:rsidP="00052857">
            <w:pPr>
              <w:jc w:val="center"/>
            </w:pPr>
            <w:r w:rsidRPr="00E6457C">
              <w:rPr>
                <w:rFonts w:eastAsiaTheme="minorEastAsia" w:cstheme="minorBidi"/>
                <w:kern w:val="2"/>
                <w:position w:val="-60"/>
                <w:szCs w:val="22"/>
              </w:rPr>
              <w:object w:dxaOrig="2240" w:dyaOrig="980" w14:anchorId="56AFFED6">
                <v:shape id="_x0000_i1196" type="#_x0000_t75" style="width:112.3pt;height:48.95pt" o:ole="">
                  <v:imagedata r:id="rId349" o:title=""/>
                </v:shape>
                <o:OLEObject Type="Embed" ProgID="Equation.DSMT4" ShapeID="_x0000_i1196" DrawAspect="Content" ObjectID="_1826727246" r:id="rId350"/>
              </w:object>
            </w:r>
          </w:p>
        </w:tc>
        <w:tc>
          <w:tcPr>
            <w:tcW w:w="1628" w:type="dxa"/>
            <w:vAlign w:val="center"/>
          </w:tcPr>
          <w:p w14:paraId="05EDC330" w14:textId="60A20B85" w:rsidR="003749C9" w:rsidRDefault="0091367A" w:rsidP="0000523A">
            <w:pPr>
              <w:jc w:val="right"/>
            </w:pPr>
            <w:r>
              <w:rPr>
                <w:rFonts w:hint="eastAsia"/>
              </w:rPr>
              <w:t>（</w:t>
            </w:r>
            <w:r w:rsidR="0000523A">
              <w:t>5</w:t>
            </w:r>
            <w:r>
              <w:t>.2.5-2</w:t>
            </w:r>
            <w:r>
              <w:rPr>
                <w:rFonts w:hint="eastAsia"/>
              </w:rPr>
              <w:t>）</w:t>
            </w:r>
          </w:p>
        </w:tc>
      </w:tr>
      <w:tr w:rsidR="003749C9" w14:paraId="5850F3BB" w14:textId="77777777" w:rsidTr="00AF4D81">
        <w:tc>
          <w:tcPr>
            <w:tcW w:w="1052" w:type="dxa"/>
            <w:vAlign w:val="center"/>
          </w:tcPr>
          <w:p w14:paraId="437B0723" w14:textId="77777777" w:rsidR="003749C9" w:rsidRDefault="003749C9" w:rsidP="00052857">
            <w:pPr>
              <w:jc w:val="center"/>
            </w:pPr>
          </w:p>
        </w:tc>
        <w:tc>
          <w:tcPr>
            <w:tcW w:w="5622" w:type="dxa"/>
            <w:vAlign w:val="center"/>
          </w:tcPr>
          <w:p w14:paraId="61CDAE44" w14:textId="35019B0C" w:rsidR="009E374D" w:rsidRDefault="009E374D" w:rsidP="00052857">
            <w:pPr>
              <w:jc w:val="center"/>
            </w:pPr>
            <w:r w:rsidRPr="009E374D">
              <w:rPr>
                <w:rFonts w:eastAsiaTheme="minorEastAsia" w:cstheme="minorBidi"/>
                <w:kern w:val="2"/>
                <w:position w:val="-14"/>
                <w:szCs w:val="22"/>
              </w:rPr>
              <w:object w:dxaOrig="5400" w:dyaOrig="400" w14:anchorId="5D27C1C6">
                <v:shape id="_x0000_i1197" type="#_x0000_t75" style="width:270.15pt;height:20.15pt" o:ole="">
                  <v:imagedata r:id="rId351" o:title=""/>
                </v:shape>
                <o:OLEObject Type="Embed" ProgID="Equation.DSMT4" ShapeID="_x0000_i1197" DrawAspect="Content" ObjectID="_1826727247" r:id="rId352"/>
              </w:object>
            </w:r>
          </w:p>
        </w:tc>
        <w:tc>
          <w:tcPr>
            <w:tcW w:w="1628" w:type="dxa"/>
            <w:vAlign w:val="center"/>
          </w:tcPr>
          <w:p w14:paraId="2AA35DC4" w14:textId="7C5A5ABD" w:rsidR="003749C9" w:rsidRDefault="0091367A" w:rsidP="0000523A">
            <w:pPr>
              <w:jc w:val="right"/>
            </w:pPr>
            <w:r>
              <w:rPr>
                <w:rFonts w:hint="eastAsia"/>
              </w:rPr>
              <w:t>（</w:t>
            </w:r>
            <w:r w:rsidR="0000523A">
              <w:t>5</w:t>
            </w:r>
            <w:r>
              <w:t>.2.5-3</w:t>
            </w:r>
            <w:r>
              <w:rPr>
                <w:rFonts w:hint="eastAsia"/>
              </w:rPr>
              <w:t>）</w:t>
            </w:r>
          </w:p>
        </w:tc>
      </w:tr>
      <w:tr w:rsidR="003749C9" w14:paraId="0FD5F4BF" w14:textId="77777777" w:rsidTr="00AF4D81">
        <w:tc>
          <w:tcPr>
            <w:tcW w:w="1052" w:type="dxa"/>
            <w:vAlign w:val="center"/>
          </w:tcPr>
          <w:p w14:paraId="5F0E5B24" w14:textId="77777777" w:rsidR="003749C9" w:rsidRDefault="003749C9" w:rsidP="00052857">
            <w:pPr>
              <w:jc w:val="center"/>
            </w:pPr>
          </w:p>
        </w:tc>
        <w:tc>
          <w:tcPr>
            <w:tcW w:w="5622" w:type="dxa"/>
            <w:vAlign w:val="center"/>
          </w:tcPr>
          <w:p w14:paraId="44CB4A3F" w14:textId="436293BF" w:rsidR="00E6457C" w:rsidRPr="00432515" w:rsidRDefault="00CC6257" w:rsidP="00052857">
            <w:pPr>
              <w:jc w:val="center"/>
            </w:pPr>
            <w:r w:rsidRPr="00897172">
              <w:rPr>
                <w:rFonts w:eastAsiaTheme="minorEastAsia" w:cstheme="minorBidi"/>
                <w:kern w:val="2"/>
                <w:position w:val="-30"/>
                <w:szCs w:val="22"/>
              </w:rPr>
              <w:object w:dxaOrig="1620" w:dyaOrig="720" w14:anchorId="5B707774">
                <v:shape id="_x0000_i1198" type="#_x0000_t75" style="width:81.2pt;height:36.3pt" o:ole="">
                  <v:imagedata r:id="rId353" o:title=""/>
                </v:shape>
                <o:OLEObject Type="Embed" ProgID="Equation.DSMT4" ShapeID="_x0000_i1198" DrawAspect="Content" ObjectID="_1826727248" r:id="rId354"/>
              </w:object>
            </w:r>
          </w:p>
        </w:tc>
        <w:tc>
          <w:tcPr>
            <w:tcW w:w="1628" w:type="dxa"/>
            <w:vAlign w:val="center"/>
          </w:tcPr>
          <w:p w14:paraId="45EC2861" w14:textId="4D9D5749" w:rsidR="003749C9" w:rsidRDefault="0091367A" w:rsidP="0000523A">
            <w:pPr>
              <w:jc w:val="right"/>
            </w:pPr>
            <w:r>
              <w:rPr>
                <w:rFonts w:hint="eastAsia"/>
              </w:rPr>
              <w:t>（</w:t>
            </w:r>
            <w:r w:rsidR="0000523A">
              <w:t>5</w:t>
            </w:r>
            <w:r>
              <w:t>.2.5-4</w:t>
            </w:r>
            <w:r>
              <w:rPr>
                <w:rFonts w:hint="eastAsia"/>
              </w:rPr>
              <w:t>）</w:t>
            </w:r>
          </w:p>
        </w:tc>
      </w:tr>
      <w:tr w:rsidR="003749C9" w14:paraId="7AF72A04" w14:textId="77777777" w:rsidTr="00AF4D81">
        <w:tc>
          <w:tcPr>
            <w:tcW w:w="1052" w:type="dxa"/>
            <w:vAlign w:val="center"/>
          </w:tcPr>
          <w:p w14:paraId="7C85D596" w14:textId="77777777" w:rsidR="003749C9" w:rsidRDefault="003749C9" w:rsidP="00052857">
            <w:pPr>
              <w:jc w:val="center"/>
            </w:pPr>
          </w:p>
        </w:tc>
        <w:tc>
          <w:tcPr>
            <w:tcW w:w="5622" w:type="dxa"/>
            <w:vAlign w:val="center"/>
          </w:tcPr>
          <w:p w14:paraId="355FD494" w14:textId="09A48988" w:rsidR="00CC6257" w:rsidRDefault="00CC6257" w:rsidP="00052857">
            <w:pPr>
              <w:jc w:val="center"/>
            </w:pPr>
            <w:r w:rsidRPr="00CC6257">
              <w:rPr>
                <w:rFonts w:eastAsiaTheme="minorEastAsia" w:cstheme="minorBidi"/>
                <w:kern w:val="2"/>
                <w:position w:val="-14"/>
                <w:szCs w:val="22"/>
              </w:rPr>
              <w:object w:dxaOrig="1740" w:dyaOrig="400" w14:anchorId="15E32AC6">
                <v:shape id="_x0000_i1199" type="#_x0000_t75" style="width:87pt;height:20.15pt" o:ole="">
                  <v:imagedata r:id="rId355" o:title=""/>
                </v:shape>
                <o:OLEObject Type="Embed" ProgID="Equation.DSMT4" ShapeID="_x0000_i1199" DrawAspect="Content" ObjectID="_1826727249" r:id="rId356"/>
              </w:object>
            </w:r>
          </w:p>
        </w:tc>
        <w:tc>
          <w:tcPr>
            <w:tcW w:w="1628" w:type="dxa"/>
            <w:vAlign w:val="center"/>
          </w:tcPr>
          <w:p w14:paraId="386AF99F" w14:textId="550C4B73" w:rsidR="003749C9" w:rsidRDefault="0091367A" w:rsidP="0000523A">
            <w:pPr>
              <w:jc w:val="right"/>
            </w:pPr>
            <w:r>
              <w:rPr>
                <w:rFonts w:hint="eastAsia"/>
              </w:rPr>
              <w:t>（</w:t>
            </w:r>
            <w:r w:rsidR="0000523A">
              <w:t>5</w:t>
            </w:r>
            <w:r>
              <w:t>.2.5-5</w:t>
            </w:r>
            <w:r>
              <w:rPr>
                <w:rFonts w:hint="eastAsia"/>
              </w:rPr>
              <w:t>）</w:t>
            </w:r>
          </w:p>
        </w:tc>
      </w:tr>
      <w:tr w:rsidR="003749C9" w14:paraId="577E9267" w14:textId="77777777" w:rsidTr="00AF4D81">
        <w:tc>
          <w:tcPr>
            <w:tcW w:w="1052" w:type="dxa"/>
            <w:vAlign w:val="center"/>
          </w:tcPr>
          <w:p w14:paraId="311591F5" w14:textId="77777777" w:rsidR="003749C9" w:rsidRDefault="003749C9" w:rsidP="00052857">
            <w:pPr>
              <w:jc w:val="center"/>
            </w:pPr>
          </w:p>
        </w:tc>
        <w:tc>
          <w:tcPr>
            <w:tcW w:w="5622" w:type="dxa"/>
            <w:vAlign w:val="center"/>
          </w:tcPr>
          <w:p w14:paraId="238D1F0D" w14:textId="5740C165" w:rsidR="003749C9" w:rsidRDefault="003749C9" w:rsidP="00052857">
            <w:pPr>
              <w:jc w:val="center"/>
            </w:pPr>
            <w:r w:rsidRPr="00944811">
              <w:rPr>
                <w:rFonts w:eastAsiaTheme="minorEastAsia" w:cstheme="minorBidi"/>
                <w:kern w:val="2"/>
                <w:position w:val="-66"/>
                <w:szCs w:val="22"/>
              </w:rPr>
              <w:object w:dxaOrig="2900" w:dyaOrig="1100" w14:anchorId="26885565">
                <v:shape id="_x0000_i1200" type="#_x0000_t75" style="width:144.6pt;height:55.3pt" o:ole="">
                  <v:imagedata r:id="rId357" o:title=""/>
                </v:shape>
                <o:OLEObject Type="Embed" ProgID="Equation.DSMT4" ShapeID="_x0000_i1200" DrawAspect="Content" ObjectID="_1826727250" r:id="rId358"/>
              </w:object>
            </w:r>
          </w:p>
        </w:tc>
        <w:tc>
          <w:tcPr>
            <w:tcW w:w="1628" w:type="dxa"/>
            <w:vAlign w:val="center"/>
          </w:tcPr>
          <w:p w14:paraId="77ECEE4A" w14:textId="3D6064B9" w:rsidR="003749C9" w:rsidRDefault="0091367A" w:rsidP="0000523A">
            <w:pPr>
              <w:jc w:val="right"/>
            </w:pPr>
            <w:r>
              <w:rPr>
                <w:rFonts w:hint="eastAsia"/>
              </w:rPr>
              <w:t>（</w:t>
            </w:r>
            <w:r w:rsidR="0000523A">
              <w:t>5</w:t>
            </w:r>
            <w:r>
              <w:t>.2.5-6</w:t>
            </w:r>
            <w:r>
              <w:rPr>
                <w:rFonts w:hint="eastAsia"/>
              </w:rPr>
              <w:t>）</w:t>
            </w:r>
          </w:p>
        </w:tc>
      </w:tr>
      <w:tr w:rsidR="003749C9" w14:paraId="0BC33609" w14:textId="77777777" w:rsidTr="00AF4D81">
        <w:tc>
          <w:tcPr>
            <w:tcW w:w="1052" w:type="dxa"/>
            <w:vAlign w:val="center"/>
          </w:tcPr>
          <w:p w14:paraId="1833D538" w14:textId="77777777" w:rsidR="003749C9" w:rsidRDefault="003749C9" w:rsidP="00052857">
            <w:pPr>
              <w:jc w:val="center"/>
            </w:pPr>
          </w:p>
        </w:tc>
        <w:tc>
          <w:tcPr>
            <w:tcW w:w="5622" w:type="dxa"/>
            <w:vAlign w:val="center"/>
          </w:tcPr>
          <w:p w14:paraId="17878915" w14:textId="77ED7FE3" w:rsidR="003749C9" w:rsidRDefault="003749C9" w:rsidP="00052857">
            <w:pPr>
              <w:jc w:val="center"/>
            </w:pPr>
            <w:r w:rsidRPr="00944811">
              <w:rPr>
                <w:rFonts w:eastAsiaTheme="minorEastAsia" w:cstheme="minorBidi"/>
                <w:kern w:val="2"/>
                <w:position w:val="-66"/>
                <w:szCs w:val="22"/>
              </w:rPr>
              <w:object w:dxaOrig="2940" w:dyaOrig="1100" w14:anchorId="4EED128D">
                <v:shape id="_x0000_i1201" type="#_x0000_t75" style="width:146.9pt;height:55.3pt" o:ole="">
                  <v:imagedata r:id="rId359" o:title=""/>
                </v:shape>
                <o:OLEObject Type="Embed" ProgID="Equation.DSMT4" ShapeID="_x0000_i1201" DrawAspect="Content" ObjectID="_1826727251" r:id="rId360"/>
              </w:object>
            </w:r>
          </w:p>
        </w:tc>
        <w:tc>
          <w:tcPr>
            <w:tcW w:w="1628" w:type="dxa"/>
            <w:vAlign w:val="center"/>
          </w:tcPr>
          <w:p w14:paraId="45A2A5E6" w14:textId="5B464165" w:rsidR="003749C9" w:rsidRDefault="0091367A" w:rsidP="0000523A">
            <w:pPr>
              <w:jc w:val="right"/>
            </w:pPr>
            <w:r>
              <w:rPr>
                <w:rFonts w:hint="eastAsia"/>
              </w:rPr>
              <w:t>（</w:t>
            </w:r>
            <w:r w:rsidR="0000523A">
              <w:t>5</w:t>
            </w:r>
            <w:r>
              <w:t>.2.5-7</w:t>
            </w:r>
            <w:r>
              <w:rPr>
                <w:rFonts w:hint="eastAsia"/>
              </w:rPr>
              <w:t>）</w:t>
            </w:r>
          </w:p>
        </w:tc>
      </w:tr>
    </w:tbl>
    <w:p w14:paraId="753D1DFE" w14:textId="0E5E01E3" w:rsidR="00052857" w:rsidRDefault="001C6C2B" w:rsidP="00052857">
      <w:r>
        <w:rPr>
          <w:rFonts w:hint="eastAsia"/>
        </w:rPr>
        <w:t>式中：</w:t>
      </w:r>
      <w:r w:rsidR="003E480E">
        <w:rPr>
          <w:i/>
          <w:szCs w:val="24"/>
        </w:rPr>
        <w:t>R</w:t>
      </w:r>
      <w:r w:rsidRPr="00FF1E81">
        <w:rPr>
          <w:rFonts w:cs="Times New Roman"/>
          <w:szCs w:val="24"/>
        </w:rPr>
        <w:t>——</w:t>
      </w:r>
      <w:r w:rsidR="003E480E">
        <w:rPr>
          <w:rFonts w:cs="Times New Roman" w:hint="eastAsia"/>
          <w:szCs w:val="24"/>
        </w:rPr>
        <w:t>端板式连接节点转动刚度</w:t>
      </w:r>
      <w:r>
        <w:rPr>
          <w:rFonts w:cs="Times New Roman" w:hint="eastAsia"/>
          <w:szCs w:val="24"/>
        </w:rPr>
        <w:t>（</w:t>
      </w:r>
      <w:r>
        <w:rPr>
          <w:rFonts w:cs="Times New Roman" w:hint="eastAsia"/>
          <w:szCs w:val="24"/>
        </w:rPr>
        <w:t>N</w:t>
      </w:r>
      <w:r w:rsidR="00BD1CCB">
        <w:rPr>
          <w:rFonts w:cs="Times New Roman" w:hint="eastAsia"/>
          <w:szCs w:val="24"/>
        </w:rPr>
        <w:t>·</w:t>
      </w:r>
      <w:r>
        <w:rPr>
          <w:rFonts w:cs="Times New Roman" w:hint="eastAsia"/>
          <w:szCs w:val="24"/>
        </w:rPr>
        <w:t>mm</w:t>
      </w:r>
      <w:r>
        <w:rPr>
          <w:rFonts w:cs="Times New Roman" w:hint="eastAsia"/>
          <w:szCs w:val="24"/>
        </w:rPr>
        <w:t>）</w:t>
      </w:r>
      <w:r w:rsidRPr="00FF1E81">
        <w:rPr>
          <w:rFonts w:hint="eastAsia"/>
        </w:rPr>
        <w:t>；</w:t>
      </w:r>
    </w:p>
    <w:p w14:paraId="66CAE22A" w14:textId="327B6D43" w:rsidR="0050336B" w:rsidRDefault="007B07C9" w:rsidP="0050336B">
      <w:pPr>
        <w:ind w:firstLineChars="295" w:firstLine="708"/>
      </w:pPr>
      <w:r>
        <w:rPr>
          <w:rFonts w:cs="Times New Roman"/>
          <w:i/>
          <w:szCs w:val="24"/>
        </w:rPr>
        <w:t>R</w:t>
      </w:r>
      <w:r w:rsidR="0050336B">
        <w:rPr>
          <w:szCs w:val="24"/>
          <w:vertAlign w:val="subscript"/>
        </w:rPr>
        <w:t>1</w:t>
      </w:r>
      <w:r w:rsidR="0050336B">
        <w:rPr>
          <w:rFonts w:hint="eastAsia"/>
          <w:szCs w:val="24"/>
        </w:rPr>
        <w:t>、</w:t>
      </w:r>
      <w:r>
        <w:rPr>
          <w:rFonts w:cs="Times New Roman"/>
          <w:i/>
          <w:szCs w:val="24"/>
        </w:rPr>
        <w:t>R</w:t>
      </w:r>
      <w:r w:rsidR="0050336B">
        <w:rPr>
          <w:szCs w:val="24"/>
          <w:vertAlign w:val="subscript"/>
        </w:rPr>
        <w:t>2</w:t>
      </w:r>
      <w:r w:rsidR="0050336B">
        <w:rPr>
          <w:rFonts w:hint="eastAsia"/>
          <w:szCs w:val="24"/>
        </w:rPr>
        <w:t>、</w:t>
      </w:r>
      <w:r>
        <w:rPr>
          <w:rFonts w:cs="Times New Roman"/>
          <w:i/>
          <w:szCs w:val="24"/>
        </w:rPr>
        <w:t>R</w:t>
      </w:r>
      <w:r w:rsidR="0050336B">
        <w:rPr>
          <w:szCs w:val="24"/>
          <w:vertAlign w:val="subscript"/>
        </w:rPr>
        <w:t>3</w:t>
      </w:r>
      <w:r w:rsidR="0050336B">
        <w:rPr>
          <w:rFonts w:hint="eastAsia"/>
          <w:szCs w:val="24"/>
        </w:rPr>
        <w:t>、</w:t>
      </w:r>
      <w:r>
        <w:rPr>
          <w:rFonts w:cs="Times New Roman"/>
          <w:i/>
          <w:szCs w:val="24"/>
        </w:rPr>
        <w:t>R</w:t>
      </w:r>
      <w:r w:rsidR="0050336B">
        <w:rPr>
          <w:szCs w:val="24"/>
          <w:vertAlign w:val="subscript"/>
        </w:rPr>
        <w:t>4</w:t>
      </w:r>
      <w:r w:rsidR="0050336B" w:rsidRPr="00FF1E81">
        <w:rPr>
          <w:rFonts w:cs="Times New Roman"/>
          <w:szCs w:val="24"/>
        </w:rPr>
        <w:t>——</w:t>
      </w:r>
      <w:r w:rsidR="0050336B">
        <w:rPr>
          <w:rFonts w:cs="Times New Roman" w:hint="eastAsia"/>
          <w:szCs w:val="24"/>
        </w:rPr>
        <w:t>分别为节点域剪切</w:t>
      </w:r>
      <w:r>
        <w:rPr>
          <w:rFonts w:cs="Times New Roman" w:hint="eastAsia"/>
          <w:szCs w:val="24"/>
        </w:rPr>
        <w:t>变形对应刚度</w:t>
      </w:r>
      <w:r w:rsidR="0050336B">
        <w:rPr>
          <w:rFonts w:cs="Times New Roman" w:hint="eastAsia"/>
          <w:szCs w:val="24"/>
        </w:rPr>
        <w:t>、螺栓伸长</w:t>
      </w:r>
      <w:r w:rsidR="0040198B">
        <w:rPr>
          <w:rFonts w:cs="Times New Roman" w:hint="eastAsia"/>
          <w:szCs w:val="24"/>
        </w:rPr>
        <w:t>对应刚度</w:t>
      </w:r>
      <w:r w:rsidR="0050336B">
        <w:rPr>
          <w:rFonts w:cs="Times New Roman" w:hint="eastAsia"/>
          <w:szCs w:val="24"/>
        </w:rPr>
        <w:t>、梁端板</w:t>
      </w:r>
      <w:r w:rsidR="0040198B">
        <w:rPr>
          <w:rFonts w:cs="Times New Roman" w:hint="eastAsia"/>
          <w:szCs w:val="24"/>
        </w:rPr>
        <w:t>弯曲对应刚度</w:t>
      </w:r>
      <w:r w:rsidR="0050336B">
        <w:rPr>
          <w:rFonts w:cs="Times New Roman" w:hint="eastAsia"/>
          <w:szCs w:val="24"/>
        </w:rPr>
        <w:t>、柱受拉翼缘</w:t>
      </w:r>
      <w:r w:rsidR="0040198B">
        <w:rPr>
          <w:rFonts w:cs="Times New Roman" w:hint="eastAsia"/>
          <w:szCs w:val="24"/>
        </w:rPr>
        <w:t>弯曲对应刚度</w:t>
      </w:r>
      <w:r w:rsidR="0050336B">
        <w:rPr>
          <w:rFonts w:cs="Times New Roman" w:hint="eastAsia"/>
          <w:szCs w:val="24"/>
        </w:rPr>
        <w:t>，其中，</w:t>
      </w:r>
      <w:r w:rsidR="00C87A7D">
        <w:rPr>
          <w:rFonts w:cs="Times New Roman"/>
          <w:i/>
          <w:szCs w:val="24"/>
        </w:rPr>
        <w:t>R</w:t>
      </w:r>
      <w:r w:rsidR="0050336B">
        <w:rPr>
          <w:szCs w:val="24"/>
          <w:vertAlign w:val="subscript"/>
        </w:rPr>
        <w:t>4</w:t>
      </w:r>
      <w:r w:rsidR="0050336B">
        <w:rPr>
          <w:rFonts w:hint="eastAsia"/>
          <w:szCs w:val="24"/>
        </w:rPr>
        <w:t>的计算方法与</w:t>
      </w:r>
      <w:r w:rsidR="00C87A7D">
        <w:rPr>
          <w:rFonts w:cs="Times New Roman"/>
          <w:i/>
          <w:szCs w:val="24"/>
        </w:rPr>
        <w:t>R</w:t>
      </w:r>
      <w:r w:rsidR="0050336B">
        <w:rPr>
          <w:szCs w:val="24"/>
          <w:vertAlign w:val="subscript"/>
        </w:rPr>
        <w:t>3</w:t>
      </w:r>
      <w:r w:rsidR="0050336B">
        <w:rPr>
          <w:rFonts w:hint="eastAsia"/>
          <w:szCs w:val="24"/>
        </w:rPr>
        <w:t>相同</w:t>
      </w:r>
      <w:r w:rsidR="0050336B" w:rsidRPr="00FF1E81">
        <w:rPr>
          <w:rFonts w:hint="eastAsia"/>
        </w:rPr>
        <w:t>；</w:t>
      </w:r>
    </w:p>
    <w:p w14:paraId="538595EA" w14:textId="6A163EA8" w:rsidR="0060581C" w:rsidRDefault="00BC02D8" w:rsidP="00975075">
      <w:pPr>
        <w:ind w:firstLineChars="295" w:firstLine="708"/>
      </w:pPr>
      <w:r w:rsidRPr="00BC02D8">
        <w:rPr>
          <w:rFonts w:hint="eastAsia"/>
          <w:i/>
        </w:rPr>
        <w:t>d</w:t>
      </w:r>
      <w:r w:rsidRPr="00BC02D8">
        <w:rPr>
          <w:rFonts w:hint="eastAsia"/>
          <w:vertAlign w:val="subscript"/>
        </w:rPr>
        <w:t>c</w:t>
      </w:r>
      <w:r w:rsidR="00EE22F5">
        <w:rPr>
          <w:rFonts w:hint="eastAsia"/>
        </w:rPr>
        <w:t>、</w:t>
      </w:r>
      <w:proofErr w:type="spellStart"/>
      <w:r w:rsidR="00EE22F5" w:rsidRPr="00EE22F5">
        <w:rPr>
          <w:rFonts w:hint="eastAsia"/>
          <w:i/>
        </w:rPr>
        <w:t>h</w:t>
      </w:r>
      <w:r w:rsidR="00EE22F5" w:rsidRPr="00EE22F5">
        <w:rPr>
          <w:rFonts w:hint="eastAsia"/>
          <w:vertAlign w:val="subscript"/>
        </w:rPr>
        <w:t>c</w:t>
      </w:r>
      <w:proofErr w:type="spellEnd"/>
      <w:r w:rsidRPr="00FF1E81">
        <w:rPr>
          <w:rFonts w:cs="Times New Roman"/>
          <w:szCs w:val="24"/>
        </w:rPr>
        <w:t>——</w:t>
      </w:r>
      <w:r>
        <w:rPr>
          <w:rFonts w:cs="Times New Roman" w:hint="eastAsia"/>
          <w:szCs w:val="24"/>
        </w:rPr>
        <w:t>分别为柱节点域的宽度</w:t>
      </w:r>
      <w:r w:rsidR="005C18A4">
        <w:rPr>
          <w:rFonts w:cs="Times New Roman" w:hint="eastAsia"/>
          <w:szCs w:val="24"/>
        </w:rPr>
        <w:t>和</w:t>
      </w:r>
      <w:r w:rsidR="00EE22F5">
        <w:rPr>
          <w:rFonts w:cs="Times New Roman" w:hint="eastAsia"/>
          <w:szCs w:val="24"/>
        </w:rPr>
        <w:t>高度</w:t>
      </w:r>
      <w:r>
        <w:rPr>
          <w:rFonts w:cs="Times New Roman" w:hint="eastAsia"/>
          <w:szCs w:val="24"/>
        </w:rPr>
        <w:t>（</w:t>
      </w:r>
      <w:r>
        <w:rPr>
          <w:rFonts w:cs="Times New Roman" w:hint="eastAsia"/>
          <w:szCs w:val="24"/>
        </w:rPr>
        <w:t>mm</w:t>
      </w:r>
      <w:r>
        <w:rPr>
          <w:rFonts w:cs="Times New Roman" w:hint="eastAsia"/>
          <w:szCs w:val="24"/>
        </w:rPr>
        <w:t>）</w:t>
      </w:r>
      <w:r w:rsidRPr="00FF1E81">
        <w:rPr>
          <w:rFonts w:hint="eastAsia"/>
        </w:rPr>
        <w:t>；</w:t>
      </w:r>
    </w:p>
    <w:p w14:paraId="7EC7D49C" w14:textId="04A53B29" w:rsidR="0060581C" w:rsidRDefault="003034D6" w:rsidP="00975075">
      <w:pPr>
        <w:ind w:firstLineChars="295" w:firstLine="708"/>
      </w:pPr>
      <w:proofErr w:type="spellStart"/>
      <w:r w:rsidRPr="003034D6">
        <w:rPr>
          <w:rFonts w:hint="eastAsia"/>
          <w:i/>
        </w:rPr>
        <w:t>A</w:t>
      </w:r>
      <w:r w:rsidRPr="003034D6">
        <w:rPr>
          <w:rFonts w:hint="eastAsia"/>
          <w:vertAlign w:val="subscript"/>
        </w:rPr>
        <w:t>st</w:t>
      </w:r>
      <w:proofErr w:type="spellEnd"/>
      <w:r w:rsidRPr="00FF1E81">
        <w:rPr>
          <w:rFonts w:cs="Times New Roman"/>
          <w:szCs w:val="24"/>
        </w:rPr>
        <w:t>——</w:t>
      </w:r>
      <w:r>
        <w:rPr>
          <w:rFonts w:cs="Times New Roman" w:hint="eastAsia"/>
          <w:szCs w:val="24"/>
        </w:rPr>
        <w:t>两条斜加劲肋的总截面积（</w:t>
      </w:r>
      <w:r>
        <w:rPr>
          <w:rFonts w:cs="Times New Roman" w:hint="eastAsia"/>
          <w:szCs w:val="24"/>
        </w:rPr>
        <w:t>mm</w:t>
      </w:r>
      <w:r w:rsidRPr="003034D6">
        <w:rPr>
          <w:rFonts w:cs="Times New Roman"/>
          <w:szCs w:val="24"/>
          <w:vertAlign w:val="superscript"/>
        </w:rPr>
        <w:t>2</w:t>
      </w:r>
      <w:r>
        <w:rPr>
          <w:rFonts w:cs="Times New Roman" w:hint="eastAsia"/>
          <w:szCs w:val="24"/>
        </w:rPr>
        <w:t>）；</w:t>
      </w:r>
    </w:p>
    <w:p w14:paraId="08D45D88" w14:textId="1AEEC515" w:rsidR="00056DB5" w:rsidRDefault="00056DB5" w:rsidP="00056DB5">
      <w:pPr>
        <w:ind w:firstLineChars="295" w:firstLine="708"/>
      </w:pPr>
      <w:r>
        <w:rPr>
          <w:rFonts w:cs="Times New Roman"/>
          <w:i/>
          <w:szCs w:val="24"/>
        </w:rPr>
        <w:t>G</w:t>
      </w:r>
      <w:r w:rsidRPr="00FF1E81">
        <w:rPr>
          <w:rFonts w:cs="Times New Roman"/>
          <w:szCs w:val="24"/>
        </w:rPr>
        <w:t>——</w:t>
      </w:r>
      <w:r>
        <w:rPr>
          <w:rFonts w:cs="Times New Roman" w:hint="eastAsia"/>
          <w:szCs w:val="24"/>
        </w:rPr>
        <w:t>钢材的剪切模量（</w:t>
      </w:r>
      <w:r>
        <w:rPr>
          <w:rFonts w:cs="Times New Roman" w:hint="eastAsia"/>
          <w:szCs w:val="24"/>
        </w:rPr>
        <w:t>N/mm</w:t>
      </w:r>
      <w:r w:rsidRPr="00056DB5">
        <w:rPr>
          <w:rFonts w:cs="Times New Roman"/>
          <w:szCs w:val="24"/>
          <w:vertAlign w:val="superscript"/>
        </w:rPr>
        <w:t>2</w:t>
      </w:r>
      <w:r>
        <w:rPr>
          <w:rFonts w:cs="Times New Roman" w:hint="eastAsia"/>
          <w:szCs w:val="24"/>
        </w:rPr>
        <w:t>）</w:t>
      </w:r>
      <w:r w:rsidRPr="00FF1E81">
        <w:rPr>
          <w:rFonts w:hint="eastAsia"/>
        </w:rPr>
        <w:t>；</w:t>
      </w:r>
    </w:p>
    <w:p w14:paraId="0D367CB8" w14:textId="07996D3E" w:rsidR="006866BE" w:rsidRDefault="006866BE" w:rsidP="006866BE">
      <w:pPr>
        <w:ind w:firstLineChars="295" w:firstLine="708"/>
      </w:pPr>
      <w:proofErr w:type="spellStart"/>
      <w:r>
        <w:rPr>
          <w:rFonts w:cs="Times New Roman"/>
          <w:i/>
          <w:szCs w:val="24"/>
        </w:rPr>
        <w:t>l</w:t>
      </w:r>
      <w:r w:rsidRPr="008A2C69">
        <w:rPr>
          <w:rFonts w:cs="Times New Roman"/>
          <w:szCs w:val="24"/>
          <w:vertAlign w:val="subscript"/>
        </w:rPr>
        <w:t>b</w:t>
      </w:r>
      <w:r>
        <w:rPr>
          <w:rFonts w:cs="Times New Roman" w:hint="eastAsia"/>
          <w:szCs w:val="24"/>
          <w:vertAlign w:val="subscript"/>
        </w:rPr>
        <w:t>t</w:t>
      </w:r>
      <w:proofErr w:type="spellEnd"/>
      <w:r w:rsidRPr="00FF1E81">
        <w:rPr>
          <w:rFonts w:cs="Times New Roman"/>
          <w:szCs w:val="24"/>
        </w:rPr>
        <w:t>——</w:t>
      </w:r>
      <w:r>
        <w:rPr>
          <w:rFonts w:cs="Times New Roman" w:hint="eastAsia"/>
          <w:szCs w:val="24"/>
        </w:rPr>
        <w:t>为螺栓杆的计算长度，等于所夹钢板厚度加上垫圈厚度</w:t>
      </w:r>
      <w:r w:rsidRPr="00FF1E81">
        <w:rPr>
          <w:rFonts w:hint="eastAsia"/>
        </w:rPr>
        <w:t>；</w:t>
      </w:r>
    </w:p>
    <w:p w14:paraId="1E522FB3" w14:textId="5E25D708" w:rsidR="0084709E" w:rsidRDefault="00815756" w:rsidP="0084709E">
      <w:pPr>
        <w:ind w:firstLineChars="295" w:firstLine="708"/>
      </w:pPr>
      <w:proofErr w:type="spellStart"/>
      <w:r w:rsidRPr="00815756">
        <w:rPr>
          <w:rFonts w:hint="eastAsia"/>
          <w:i/>
          <w:szCs w:val="24"/>
        </w:rPr>
        <w:t>t</w:t>
      </w:r>
      <w:r>
        <w:rPr>
          <w:rFonts w:hint="eastAsia"/>
          <w:szCs w:val="24"/>
          <w:vertAlign w:val="subscript"/>
        </w:rPr>
        <w:t>ep</w:t>
      </w:r>
      <w:proofErr w:type="spellEnd"/>
      <w:r w:rsidR="0084709E" w:rsidRPr="00FF1E81">
        <w:rPr>
          <w:rFonts w:cs="Times New Roman"/>
          <w:szCs w:val="24"/>
        </w:rPr>
        <w:t>——</w:t>
      </w:r>
      <w:r>
        <w:rPr>
          <w:rFonts w:cs="Times New Roman" w:hint="eastAsia"/>
          <w:szCs w:val="24"/>
        </w:rPr>
        <w:t>梁端板厚度</w:t>
      </w:r>
      <w:r w:rsidR="0084709E">
        <w:rPr>
          <w:rFonts w:cs="Times New Roman" w:hint="eastAsia"/>
          <w:szCs w:val="24"/>
        </w:rPr>
        <w:t>（</w:t>
      </w:r>
      <w:r w:rsidR="0084709E">
        <w:rPr>
          <w:rFonts w:cs="Times New Roman" w:hint="eastAsia"/>
          <w:szCs w:val="24"/>
        </w:rPr>
        <w:t>mm</w:t>
      </w:r>
      <w:r w:rsidR="0084709E">
        <w:rPr>
          <w:rFonts w:cs="Times New Roman" w:hint="eastAsia"/>
          <w:szCs w:val="24"/>
        </w:rPr>
        <w:t>）</w:t>
      </w:r>
      <w:r w:rsidR="0084709E" w:rsidRPr="00FF1E81">
        <w:rPr>
          <w:rFonts w:hint="eastAsia"/>
        </w:rPr>
        <w:t>；</w:t>
      </w:r>
    </w:p>
    <w:p w14:paraId="12A79114" w14:textId="00CD5E48" w:rsidR="00056DB5" w:rsidRDefault="0032602A" w:rsidP="00975075">
      <w:pPr>
        <w:ind w:firstLineChars="295" w:firstLine="708"/>
      </w:pPr>
      <w:r w:rsidRPr="002B3C8C">
        <w:rPr>
          <w:rFonts w:hint="eastAsia"/>
          <w:i/>
        </w:rPr>
        <w:t>A</w:t>
      </w:r>
      <w:r w:rsidRPr="002B3C8C">
        <w:rPr>
          <w:vertAlign w:val="subscript"/>
        </w:rPr>
        <w:t>1</w:t>
      </w:r>
      <w:r>
        <w:rPr>
          <w:rFonts w:hint="eastAsia"/>
        </w:rPr>
        <w:t>、</w:t>
      </w:r>
      <w:r w:rsidRPr="002B3C8C">
        <w:rPr>
          <w:i/>
        </w:rPr>
        <w:t>A</w:t>
      </w:r>
      <w:r w:rsidRPr="002B3C8C">
        <w:rPr>
          <w:vertAlign w:val="subscript"/>
        </w:rPr>
        <w:t>2</w:t>
      </w:r>
      <w:r w:rsidRPr="00FF1E81">
        <w:rPr>
          <w:rFonts w:cs="Times New Roman"/>
          <w:szCs w:val="24"/>
        </w:rPr>
        <w:t>——</w:t>
      </w:r>
      <w:r>
        <w:rPr>
          <w:rFonts w:cs="Times New Roman" w:hint="eastAsia"/>
          <w:szCs w:val="24"/>
        </w:rPr>
        <w:t>两临边支承板刚度计算参数</w:t>
      </w:r>
      <w:r w:rsidR="00807679">
        <w:rPr>
          <w:rFonts w:cs="Times New Roman" w:hint="eastAsia"/>
          <w:szCs w:val="24"/>
        </w:rPr>
        <w:t>，见图</w:t>
      </w:r>
      <w:r w:rsidR="0000523A">
        <w:rPr>
          <w:rFonts w:cs="Times New Roman"/>
          <w:szCs w:val="24"/>
        </w:rPr>
        <w:t>5</w:t>
      </w:r>
      <w:r w:rsidR="00807679">
        <w:rPr>
          <w:rFonts w:cs="Times New Roman"/>
          <w:szCs w:val="24"/>
        </w:rPr>
        <w:t>.2.</w:t>
      </w:r>
      <w:r w:rsidR="00914D21">
        <w:rPr>
          <w:rFonts w:cs="Times New Roman"/>
          <w:szCs w:val="24"/>
        </w:rPr>
        <w:t>5</w:t>
      </w:r>
      <w:r>
        <w:rPr>
          <w:rFonts w:cs="Times New Roman" w:hint="eastAsia"/>
          <w:szCs w:val="24"/>
        </w:rPr>
        <w:t>（</w:t>
      </w:r>
      <w:r>
        <w:rPr>
          <w:rFonts w:cs="Times New Roman" w:hint="eastAsia"/>
          <w:szCs w:val="24"/>
        </w:rPr>
        <w:t>mm</w:t>
      </w:r>
      <w:r w:rsidRPr="0032602A">
        <w:rPr>
          <w:rFonts w:cs="Times New Roman"/>
          <w:szCs w:val="24"/>
          <w:vertAlign w:val="superscript"/>
        </w:rPr>
        <w:t>2</w:t>
      </w:r>
      <w:r>
        <w:rPr>
          <w:rFonts w:cs="Times New Roman" w:hint="eastAsia"/>
          <w:szCs w:val="24"/>
        </w:rPr>
        <w:t>）</w:t>
      </w:r>
      <w:r w:rsidRPr="00FF1E81">
        <w:rPr>
          <w:rFonts w:hint="eastAsia"/>
        </w:rPr>
        <w:t>；</w:t>
      </w:r>
    </w:p>
    <w:p w14:paraId="41EB380C" w14:textId="77C17994" w:rsidR="003034D6" w:rsidRDefault="0032602A" w:rsidP="00975075">
      <w:pPr>
        <w:ind w:firstLineChars="295" w:firstLine="708"/>
      </w:pPr>
      <w:r w:rsidRPr="002B3C8C">
        <w:rPr>
          <w:rFonts w:hint="eastAsia"/>
          <w:i/>
        </w:rPr>
        <w:lastRenderedPageBreak/>
        <w:t>b</w:t>
      </w:r>
      <w:r w:rsidRPr="002B3C8C">
        <w:rPr>
          <w:vertAlign w:val="subscript"/>
        </w:rPr>
        <w:t>1</w:t>
      </w:r>
      <w:r>
        <w:rPr>
          <w:rFonts w:hint="eastAsia"/>
        </w:rPr>
        <w:t>、</w:t>
      </w:r>
      <w:r w:rsidRPr="002B3C8C">
        <w:rPr>
          <w:rFonts w:hint="eastAsia"/>
          <w:i/>
        </w:rPr>
        <w:t>b</w:t>
      </w:r>
      <w:r w:rsidRPr="002B3C8C">
        <w:rPr>
          <w:vertAlign w:val="subscript"/>
        </w:rPr>
        <w:t>2</w:t>
      </w:r>
      <w:r w:rsidRPr="00FF1E81">
        <w:rPr>
          <w:rFonts w:cs="Times New Roman"/>
          <w:szCs w:val="24"/>
        </w:rPr>
        <w:t>——</w:t>
      </w:r>
      <w:r>
        <w:rPr>
          <w:rFonts w:cs="Times New Roman" w:hint="eastAsia"/>
          <w:szCs w:val="24"/>
        </w:rPr>
        <w:t>两临边支承板刚度计算参数</w:t>
      </w:r>
      <w:r w:rsidR="00807679">
        <w:rPr>
          <w:rFonts w:cs="Times New Roman" w:hint="eastAsia"/>
          <w:szCs w:val="24"/>
        </w:rPr>
        <w:t>，见图</w:t>
      </w:r>
      <w:r w:rsidR="0000523A">
        <w:rPr>
          <w:rFonts w:cs="Times New Roman"/>
          <w:szCs w:val="24"/>
        </w:rPr>
        <w:t>5</w:t>
      </w:r>
      <w:r w:rsidR="00807679">
        <w:rPr>
          <w:rFonts w:cs="Times New Roman"/>
          <w:szCs w:val="24"/>
        </w:rPr>
        <w:t>.2.</w:t>
      </w:r>
      <w:r w:rsidR="0000523A">
        <w:rPr>
          <w:rFonts w:cs="Times New Roman"/>
          <w:szCs w:val="24"/>
        </w:rPr>
        <w:t>5</w:t>
      </w:r>
      <w:r>
        <w:rPr>
          <w:rFonts w:cs="Times New Roman" w:hint="eastAsia"/>
          <w:szCs w:val="24"/>
        </w:rPr>
        <w:t>（</w:t>
      </w:r>
      <w:r>
        <w:rPr>
          <w:rFonts w:cs="Times New Roman" w:hint="eastAsia"/>
          <w:szCs w:val="24"/>
        </w:rPr>
        <w:t>mm</w:t>
      </w:r>
      <w:r>
        <w:rPr>
          <w:rFonts w:cs="Times New Roman" w:hint="eastAsia"/>
          <w:szCs w:val="24"/>
        </w:rPr>
        <w:t>）</w:t>
      </w:r>
      <w:r w:rsidRPr="00FF1E81">
        <w:rPr>
          <w:rFonts w:hint="eastAsia"/>
        </w:rPr>
        <w:t>；</w:t>
      </w:r>
    </w:p>
    <w:p w14:paraId="0B218F22" w14:textId="1F0EA93C" w:rsidR="00387173" w:rsidRDefault="00387173" w:rsidP="00C4768B">
      <w:pPr>
        <w:jc w:val="center"/>
      </w:pPr>
      <w:r>
        <w:object w:dxaOrig="8476" w:dyaOrig="2941" w14:anchorId="39C9C6CD">
          <v:shape id="_x0000_i1202" type="#_x0000_t75" style="width:316.2pt;height:109.45pt" o:ole="">
            <v:imagedata r:id="rId361" o:title=""/>
          </v:shape>
          <o:OLEObject Type="Embed" ProgID="Visio.Drawing.15" ShapeID="_x0000_i1202" DrawAspect="Content" ObjectID="_1826727252" r:id="rId362"/>
        </w:object>
      </w:r>
    </w:p>
    <w:p w14:paraId="0CCD3878" w14:textId="0B570D8A" w:rsidR="00C4768B" w:rsidRDefault="00C4768B" w:rsidP="00C4768B">
      <w:pPr>
        <w:jc w:val="center"/>
      </w:pPr>
      <w:r>
        <w:rPr>
          <w:rFonts w:hint="eastAsia"/>
        </w:rPr>
        <w:t>图</w:t>
      </w:r>
      <w:r w:rsidR="0000523A">
        <w:t>5</w:t>
      </w:r>
      <w:r>
        <w:t>.2.</w:t>
      </w:r>
      <w:r w:rsidR="00914D21">
        <w:t>5</w:t>
      </w:r>
      <w:r>
        <w:t xml:space="preserve"> </w:t>
      </w:r>
      <w:r>
        <w:rPr>
          <w:rFonts w:cs="Times New Roman" w:hint="eastAsia"/>
          <w:szCs w:val="24"/>
        </w:rPr>
        <w:t>两临边支承板刚度计算参数示意图</w:t>
      </w:r>
    </w:p>
    <w:p w14:paraId="35443AFC" w14:textId="4C18F1C3" w:rsidR="00477B9B" w:rsidRPr="00FF1E81" w:rsidRDefault="00477B9B" w:rsidP="00477B9B">
      <w:pPr>
        <w:pStyle w:val="affffffd"/>
        <w:numPr>
          <w:ilvl w:val="0"/>
          <w:numId w:val="40"/>
        </w:numPr>
        <w:ind w:firstLineChars="0"/>
        <w:rPr>
          <w:position w:val="-14"/>
        </w:rPr>
      </w:pPr>
      <w:r w:rsidRPr="00FF1E81">
        <w:rPr>
          <w:rFonts w:hint="eastAsia"/>
          <w:position w:val="-14"/>
        </w:rPr>
        <w:t>组合</w:t>
      </w:r>
      <w:r w:rsidRPr="00FF1E81">
        <w:rPr>
          <w:position w:val="-14"/>
        </w:rPr>
        <w:t>异形</w:t>
      </w:r>
      <w:r w:rsidRPr="00FF1E81">
        <w:rPr>
          <w:rFonts w:hint="eastAsia"/>
          <w:position w:val="-14"/>
        </w:rPr>
        <w:t>柱与梁</w:t>
      </w:r>
      <w:r w:rsidR="00507D80">
        <w:rPr>
          <w:rFonts w:hint="eastAsia"/>
          <w:position w:val="-14"/>
        </w:rPr>
        <w:t>刚性</w:t>
      </w:r>
      <w:r w:rsidRPr="00FF1E81">
        <w:rPr>
          <w:rFonts w:hint="eastAsia"/>
          <w:position w:val="-14"/>
        </w:rPr>
        <w:t>连接处，</w:t>
      </w:r>
      <w:r w:rsidRPr="00FF1E81">
        <w:rPr>
          <w:rFonts w:hint="eastAsia"/>
          <w:position w:val="-14"/>
        </w:rPr>
        <w:t>T</w:t>
      </w:r>
      <w:r w:rsidR="00507D80">
        <w:rPr>
          <w:rFonts w:hint="eastAsia"/>
          <w:position w:val="-14"/>
        </w:rPr>
        <w:t>形</w:t>
      </w:r>
      <w:r w:rsidRPr="00FF1E81">
        <w:rPr>
          <w:position w:val="-14"/>
        </w:rPr>
        <w:t>钢</w:t>
      </w:r>
      <w:r w:rsidR="00507D80">
        <w:rPr>
          <w:rFonts w:hint="eastAsia"/>
          <w:position w:val="-14"/>
        </w:rPr>
        <w:t>柱</w:t>
      </w:r>
      <w:r w:rsidRPr="00FF1E81">
        <w:rPr>
          <w:rFonts w:hint="eastAsia"/>
          <w:position w:val="-14"/>
        </w:rPr>
        <w:t>肢在梁</w:t>
      </w:r>
      <w:r w:rsidRPr="00FF1E81">
        <w:rPr>
          <w:position w:val="-14"/>
        </w:rPr>
        <w:t>上下翼缘</w:t>
      </w:r>
      <w:r w:rsidRPr="00FF1E81">
        <w:rPr>
          <w:rFonts w:hint="eastAsia"/>
          <w:position w:val="-14"/>
        </w:rPr>
        <w:t>的对应</w:t>
      </w:r>
      <w:r w:rsidRPr="00FF1E81">
        <w:rPr>
          <w:position w:val="-14"/>
        </w:rPr>
        <w:t>位置</w:t>
      </w:r>
      <w:r w:rsidRPr="00FF1E81">
        <w:rPr>
          <w:rFonts w:hint="eastAsia"/>
          <w:position w:val="-14"/>
        </w:rPr>
        <w:t>应设置</w:t>
      </w:r>
      <w:r w:rsidRPr="00FF1E81">
        <w:rPr>
          <w:position w:val="-14"/>
        </w:rPr>
        <w:t>水平加劲肋</w:t>
      </w:r>
      <w:r w:rsidRPr="00FF1E81">
        <w:rPr>
          <w:rFonts w:hint="eastAsia"/>
          <w:position w:val="-14"/>
        </w:rPr>
        <w:t>，加劲肋与</w:t>
      </w:r>
      <w:r w:rsidR="00D26B3F">
        <w:rPr>
          <w:rFonts w:hint="eastAsia"/>
          <w:position w:val="-14"/>
        </w:rPr>
        <w:t>柱</w:t>
      </w:r>
      <w:r w:rsidRPr="00FF1E81">
        <w:rPr>
          <w:rFonts w:hint="eastAsia"/>
          <w:position w:val="-14"/>
        </w:rPr>
        <w:t>肢翼缘所包围的节点域区格的</w:t>
      </w:r>
      <w:r w:rsidRPr="00D26B3F">
        <w:rPr>
          <w:rFonts w:hint="eastAsia"/>
          <w:position w:val="-14"/>
        </w:rPr>
        <w:t>稳定性</w:t>
      </w:r>
      <w:r w:rsidRPr="00FF1E81">
        <w:rPr>
          <w:rFonts w:hint="eastAsia"/>
          <w:position w:val="-14"/>
        </w:rPr>
        <w:t>，应满足下式要求：</w:t>
      </w:r>
    </w:p>
    <w:p w14:paraId="15979F47" w14:textId="20DD5666" w:rsidR="00477B9B" w:rsidRPr="00FF1E81" w:rsidRDefault="005C18A4" w:rsidP="00477B9B">
      <w:pPr>
        <w:jc w:val="right"/>
        <w:rPr>
          <w:rFonts w:cs="Times New Roman"/>
          <w:position w:val="-14"/>
          <w:szCs w:val="24"/>
        </w:rPr>
      </w:pPr>
      <w:r w:rsidRPr="005C18A4">
        <w:rPr>
          <w:rFonts w:cs="Times New Roman"/>
          <w:position w:val="-12"/>
          <w:szCs w:val="24"/>
        </w:rPr>
        <w:object w:dxaOrig="1740" w:dyaOrig="360" w14:anchorId="6F19E094">
          <v:shape id="_x0000_i1203" type="#_x0000_t75" style="width:87.55pt;height:17.85pt" o:ole="">
            <v:imagedata r:id="rId363" o:title=""/>
          </v:shape>
          <o:OLEObject Type="Embed" ProgID="Equation.DSMT4" ShapeID="_x0000_i1203" DrawAspect="Content" ObjectID="_1826727253" r:id="rId364"/>
        </w:object>
      </w:r>
      <w:r w:rsidR="00477B9B" w:rsidRPr="00FF1E81">
        <w:rPr>
          <w:rFonts w:cs="Times New Roman" w:hint="eastAsia"/>
          <w:position w:val="-14"/>
          <w:szCs w:val="24"/>
        </w:rPr>
        <w:t xml:space="preserve">                </w:t>
      </w:r>
      <w:r w:rsidR="00477B9B" w:rsidRPr="00FF1E81">
        <w:rPr>
          <w:rFonts w:cs="Times New Roman"/>
          <w:szCs w:val="24"/>
        </w:rPr>
        <w:t>（</w:t>
      </w:r>
      <w:r w:rsidR="00D33D34">
        <w:rPr>
          <w:rFonts w:cs="Times New Roman"/>
          <w:szCs w:val="24"/>
        </w:rPr>
        <w:t>5</w:t>
      </w:r>
      <w:r w:rsidR="00477B9B" w:rsidRPr="00FF1E81">
        <w:rPr>
          <w:rFonts w:cs="Times New Roman" w:hint="eastAsia"/>
          <w:szCs w:val="24"/>
        </w:rPr>
        <w:t>.2.</w:t>
      </w:r>
      <w:r>
        <w:rPr>
          <w:rFonts w:cs="Times New Roman"/>
          <w:szCs w:val="24"/>
        </w:rPr>
        <w:t>6</w:t>
      </w:r>
      <w:r w:rsidR="00477B9B" w:rsidRPr="00FF1E81">
        <w:rPr>
          <w:rFonts w:cs="Times New Roman"/>
          <w:szCs w:val="24"/>
        </w:rPr>
        <w:t>）</w:t>
      </w:r>
    </w:p>
    <w:p w14:paraId="134F307E" w14:textId="4B8669C6" w:rsidR="00477B9B" w:rsidRPr="00FF1E81" w:rsidRDefault="00477B9B" w:rsidP="00477B9B">
      <w:pPr>
        <w:pStyle w:val="affffffd"/>
        <w:numPr>
          <w:ilvl w:val="0"/>
          <w:numId w:val="40"/>
        </w:numPr>
        <w:ind w:firstLineChars="0"/>
        <w:rPr>
          <w:position w:val="-14"/>
        </w:rPr>
      </w:pPr>
      <w:r w:rsidRPr="00FF1E81">
        <w:rPr>
          <w:position w:val="-14"/>
        </w:rPr>
        <w:t>抗震设计的结构，水平加劲肋厚度不得小于梁翼缘厚度加</w:t>
      </w:r>
      <w:r w:rsidRPr="00FF1E81">
        <w:rPr>
          <w:position w:val="-14"/>
        </w:rPr>
        <w:t>2mm</w:t>
      </w:r>
      <w:r w:rsidRPr="00FF1E81">
        <w:rPr>
          <w:position w:val="-14"/>
        </w:rPr>
        <w:t>，其钢材强度不得低于梁翼缘的钢材强度，</w:t>
      </w:r>
      <w:r w:rsidRPr="00FF1E81">
        <w:rPr>
          <w:rFonts w:hint="eastAsia"/>
          <w:position w:val="-14"/>
        </w:rPr>
        <w:t>其</w:t>
      </w:r>
      <w:r w:rsidRPr="00FF1E81">
        <w:rPr>
          <w:position w:val="-14"/>
        </w:rPr>
        <w:t>外侧应与</w:t>
      </w:r>
      <w:r w:rsidRPr="00FF1E81">
        <w:rPr>
          <w:rFonts w:hint="eastAsia"/>
          <w:position w:val="-14"/>
        </w:rPr>
        <w:t>梁</w:t>
      </w:r>
      <w:r w:rsidRPr="00FF1E81">
        <w:rPr>
          <w:position w:val="-14"/>
        </w:rPr>
        <w:t>翼缘外侧对齐。</w:t>
      </w:r>
      <w:r w:rsidRPr="00FF1E81">
        <w:rPr>
          <w:rFonts w:hint="eastAsia"/>
          <w:position w:val="-14"/>
        </w:rPr>
        <w:t>对</w:t>
      </w:r>
      <w:r w:rsidRPr="00FF1E81">
        <w:rPr>
          <w:position w:val="-14"/>
        </w:rPr>
        <w:t>非抗震设计的</w:t>
      </w:r>
      <w:r w:rsidRPr="00FF1E81">
        <w:rPr>
          <w:rFonts w:hint="eastAsia"/>
          <w:position w:val="-14"/>
        </w:rPr>
        <w:t>结构</w:t>
      </w:r>
      <w:r w:rsidRPr="00FF1E81">
        <w:rPr>
          <w:position w:val="-14"/>
        </w:rPr>
        <w:t>，水平加劲肋应能传递梁翼缘的集中力，厚度应由计算确定；当内力较小时，其厚度不得小于梁翼缘厚度的</w:t>
      </w:r>
      <w:r w:rsidRPr="00FF1E81">
        <w:rPr>
          <w:rFonts w:hint="eastAsia"/>
          <w:position w:val="-14"/>
        </w:rPr>
        <w:t>1/2</w:t>
      </w:r>
      <w:r w:rsidRPr="00FF1E81">
        <w:rPr>
          <w:rFonts w:hint="eastAsia"/>
          <w:position w:val="-14"/>
        </w:rPr>
        <w:t>，</w:t>
      </w:r>
      <w:r w:rsidRPr="00FF1E81">
        <w:rPr>
          <w:position w:val="-14"/>
        </w:rPr>
        <w:t>并应符合板件宽厚比限值。</w:t>
      </w:r>
      <w:r w:rsidRPr="00FF1E81">
        <w:rPr>
          <w:rFonts w:hint="eastAsia"/>
          <w:position w:val="-14"/>
        </w:rPr>
        <w:t>加劲肋</w:t>
      </w:r>
      <w:r w:rsidRPr="00FF1E81">
        <w:rPr>
          <w:position w:val="-14"/>
        </w:rPr>
        <w:t>与柱翼缘</w:t>
      </w:r>
      <w:r w:rsidRPr="00FF1E81">
        <w:rPr>
          <w:rFonts w:hint="eastAsia"/>
          <w:position w:val="-14"/>
        </w:rPr>
        <w:t>应采用全熔透焊接</w:t>
      </w:r>
      <w:r w:rsidRPr="00FF1E81">
        <w:rPr>
          <w:position w:val="-14"/>
        </w:rPr>
        <w:t>（图</w:t>
      </w:r>
      <w:r w:rsidR="00D33D34">
        <w:rPr>
          <w:position w:val="-14"/>
        </w:rPr>
        <w:t>5</w:t>
      </w:r>
      <w:r w:rsidRPr="00FF1E81">
        <w:rPr>
          <w:position w:val="-14"/>
        </w:rPr>
        <w:t>.2.</w:t>
      </w:r>
      <w:r w:rsidR="00045645">
        <w:rPr>
          <w:position w:val="-14"/>
        </w:rPr>
        <w:t>7</w:t>
      </w:r>
      <w:r w:rsidRPr="00FF1E81">
        <w:rPr>
          <w:position w:val="-14"/>
        </w:rPr>
        <w:t>）。</w:t>
      </w:r>
    </w:p>
    <w:p w14:paraId="60041462" w14:textId="1535439B" w:rsidR="00477B9B" w:rsidRPr="00FF1E81" w:rsidRDefault="00045645" w:rsidP="00477B9B">
      <w:pPr>
        <w:jc w:val="center"/>
        <w:rPr>
          <w:rFonts w:cs="Times New Roman"/>
          <w:position w:val="-14"/>
          <w:szCs w:val="24"/>
        </w:rPr>
      </w:pPr>
      <w:r>
        <w:object w:dxaOrig="4111" w:dyaOrig="2775" w14:anchorId="314CB75B">
          <v:shape id="_x0000_i1204" type="#_x0000_t75" style="width:180.85pt;height:121.55pt" o:ole="">
            <v:imagedata r:id="rId365" o:title=""/>
          </v:shape>
          <o:OLEObject Type="Embed" ProgID="Visio.Drawing.15" ShapeID="_x0000_i1204" DrawAspect="Content" ObjectID="_1826727254" r:id="rId366"/>
        </w:object>
      </w:r>
    </w:p>
    <w:p w14:paraId="178EDFCD" w14:textId="05B06132" w:rsidR="00477B9B" w:rsidRDefault="00477B9B" w:rsidP="00477B9B">
      <w:pPr>
        <w:jc w:val="center"/>
        <w:rPr>
          <w:rFonts w:cs="Times New Roman"/>
          <w:position w:val="-14"/>
          <w:szCs w:val="24"/>
        </w:rPr>
      </w:pPr>
      <w:r w:rsidRPr="00FF1E81">
        <w:rPr>
          <w:rFonts w:cs="Times New Roman" w:hint="eastAsia"/>
          <w:position w:val="-14"/>
          <w:szCs w:val="24"/>
        </w:rPr>
        <w:t>图</w:t>
      </w:r>
      <w:r w:rsidR="00D33D34">
        <w:rPr>
          <w:rFonts w:cs="Times New Roman"/>
          <w:position w:val="-14"/>
          <w:szCs w:val="24"/>
        </w:rPr>
        <w:t>5</w:t>
      </w:r>
      <w:r w:rsidRPr="00FF1E81">
        <w:rPr>
          <w:rFonts w:cs="Times New Roman" w:hint="eastAsia"/>
          <w:position w:val="-14"/>
          <w:szCs w:val="24"/>
        </w:rPr>
        <w:t>.2.</w:t>
      </w:r>
      <w:r w:rsidR="00D33D34">
        <w:rPr>
          <w:rFonts w:cs="Times New Roman"/>
          <w:position w:val="-14"/>
          <w:szCs w:val="24"/>
        </w:rPr>
        <w:t>7</w:t>
      </w:r>
      <w:r w:rsidR="00606F31" w:rsidRPr="00FF1E81">
        <w:rPr>
          <w:rFonts w:cs="Times New Roman" w:hint="eastAsia"/>
          <w:position w:val="-14"/>
          <w:szCs w:val="24"/>
        </w:rPr>
        <w:t xml:space="preserve"> </w:t>
      </w:r>
      <w:r w:rsidRPr="00FF1E81">
        <w:rPr>
          <w:rFonts w:cs="Times New Roman" w:hint="eastAsia"/>
          <w:position w:val="-14"/>
          <w:szCs w:val="24"/>
        </w:rPr>
        <w:t>柱</w:t>
      </w:r>
      <w:r w:rsidRPr="00FF1E81">
        <w:rPr>
          <w:rFonts w:cs="Times New Roman"/>
          <w:position w:val="-14"/>
          <w:szCs w:val="24"/>
        </w:rPr>
        <w:t>水平加劲肋的焊接</w:t>
      </w:r>
      <w:r w:rsidRPr="00FF1E81">
        <w:rPr>
          <w:rFonts w:cs="Times New Roman" w:hint="eastAsia"/>
          <w:position w:val="-14"/>
          <w:szCs w:val="24"/>
        </w:rPr>
        <w:t>要求</w:t>
      </w:r>
    </w:p>
    <w:p w14:paraId="5A8D80C5" w14:textId="270420CF" w:rsidR="00A31D07" w:rsidRDefault="002819E3" w:rsidP="00A31D07">
      <w:pPr>
        <w:pStyle w:val="affffffd"/>
        <w:numPr>
          <w:ilvl w:val="0"/>
          <w:numId w:val="40"/>
        </w:numPr>
        <w:ind w:firstLineChars="0"/>
        <w:rPr>
          <w:position w:val="-14"/>
        </w:rPr>
      </w:pPr>
      <w:r>
        <w:rPr>
          <w:rFonts w:hint="eastAsia"/>
          <w:position w:val="-14"/>
        </w:rPr>
        <w:t>与组合异形柱</w:t>
      </w:r>
      <w:r w:rsidR="00785684">
        <w:rPr>
          <w:rFonts w:hint="eastAsia"/>
          <w:position w:val="-14"/>
        </w:rPr>
        <w:t>相邻的</w:t>
      </w:r>
      <w:r w:rsidR="00C52DF4">
        <w:rPr>
          <w:rFonts w:hint="eastAsia"/>
          <w:position w:val="-14"/>
        </w:rPr>
        <w:t>重力柱</w:t>
      </w:r>
      <w:r>
        <w:rPr>
          <w:rFonts w:hint="eastAsia"/>
          <w:position w:val="-14"/>
        </w:rPr>
        <w:t>，</w:t>
      </w:r>
      <w:r w:rsidR="00785684">
        <w:rPr>
          <w:rFonts w:hint="eastAsia"/>
          <w:position w:val="-14"/>
        </w:rPr>
        <w:t>其</w:t>
      </w:r>
      <w:r>
        <w:rPr>
          <w:rFonts w:hint="eastAsia"/>
          <w:position w:val="-14"/>
        </w:rPr>
        <w:t>铰接</w:t>
      </w:r>
      <w:r w:rsidR="00F86A7F">
        <w:rPr>
          <w:rFonts w:hint="eastAsia"/>
          <w:position w:val="-14"/>
        </w:rPr>
        <w:t>梁柱</w:t>
      </w:r>
      <w:r>
        <w:rPr>
          <w:rFonts w:hint="eastAsia"/>
          <w:position w:val="-14"/>
        </w:rPr>
        <w:t>节点在竖向连接板上下端部应设置内隔板，如</w:t>
      </w:r>
      <w:r w:rsidR="00C52DF4">
        <w:rPr>
          <w:rFonts w:hint="eastAsia"/>
          <w:position w:val="-14"/>
        </w:rPr>
        <w:t>重力柱</w:t>
      </w:r>
      <w:r>
        <w:rPr>
          <w:rFonts w:hint="eastAsia"/>
          <w:position w:val="-14"/>
        </w:rPr>
        <w:t>采用空心管材，则应在竖向连接板的上下端部设置加劲肋</w:t>
      </w:r>
      <w:r w:rsidR="00785684">
        <w:rPr>
          <w:rFonts w:hint="eastAsia"/>
          <w:position w:val="-14"/>
        </w:rPr>
        <w:t>（图</w:t>
      </w:r>
      <w:r w:rsidR="00785684">
        <w:rPr>
          <w:position w:val="-14"/>
        </w:rPr>
        <w:t>5.2.8</w:t>
      </w:r>
      <w:r w:rsidR="00785684">
        <w:rPr>
          <w:rFonts w:hint="eastAsia"/>
          <w:position w:val="-14"/>
        </w:rPr>
        <w:t>）</w:t>
      </w:r>
      <w:r w:rsidR="00562A9A">
        <w:rPr>
          <w:rFonts w:hint="eastAsia"/>
          <w:position w:val="-14"/>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151"/>
      </w:tblGrid>
      <w:tr w:rsidR="00952438" w14:paraId="05CC582F" w14:textId="77777777" w:rsidTr="00D812B5">
        <w:tc>
          <w:tcPr>
            <w:tcW w:w="4151" w:type="dxa"/>
            <w:vAlign w:val="center"/>
          </w:tcPr>
          <w:p w14:paraId="634C652A" w14:textId="4B9E5A65" w:rsidR="00952438" w:rsidRDefault="00952438" w:rsidP="00952438">
            <w:pPr>
              <w:pStyle w:val="affffffd"/>
              <w:ind w:firstLineChars="0" w:firstLine="0"/>
              <w:jc w:val="center"/>
              <w:rPr>
                <w:position w:val="-14"/>
              </w:rPr>
            </w:pPr>
            <w:r>
              <w:rPr>
                <w:kern w:val="2"/>
              </w:rPr>
              <w:object w:dxaOrig="2671" w:dyaOrig="3285" w14:anchorId="1DAB31B3">
                <v:shape id="_x0000_i1205" type="#_x0000_t75" style="width:134.2pt;height:164.15pt" o:ole="">
                  <v:imagedata r:id="rId367" o:title=""/>
                </v:shape>
                <o:OLEObject Type="Embed" ProgID="Visio.Drawing.15" ShapeID="_x0000_i1205" DrawAspect="Content" ObjectID="_1826727255" r:id="rId368"/>
              </w:object>
            </w:r>
          </w:p>
        </w:tc>
        <w:tc>
          <w:tcPr>
            <w:tcW w:w="4151" w:type="dxa"/>
            <w:vAlign w:val="center"/>
          </w:tcPr>
          <w:p w14:paraId="04D1F5B8" w14:textId="339B8771" w:rsidR="00952438" w:rsidRDefault="00952438" w:rsidP="00952438">
            <w:pPr>
              <w:pStyle w:val="affffffd"/>
              <w:ind w:firstLineChars="0" w:firstLine="0"/>
              <w:jc w:val="center"/>
              <w:rPr>
                <w:position w:val="-14"/>
              </w:rPr>
            </w:pPr>
            <w:r>
              <w:rPr>
                <w:kern w:val="2"/>
              </w:rPr>
              <w:object w:dxaOrig="3060" w:dyaOrig="3285" w14:anchorId="7A9B51BC">
                <v:shape id="_x0000_i1206" type="#_x0000_t75" style="width:153.2pt;height:164.15pt" o:ole="">
                  <v:imagedata r:id="rId369" o:title=""/>
                </v:shape>
                <o:OLEObject Type="Embed" ProgID="Visio.Drawing.15" ShapeID="_x0000_i1206" DrawAspect="Content" ObjectID="_1826727256" r:id="rId370"/>
              </w:object>
            </w:r>
          </w:p>
        </w:tc>
      </w:tr>
      <w:tr w:rsidR="00952438" w14:paraId="118B2DD4" w14:textId="77777777" w:rsidTr="00D812B5">
        <w:tc>
          <w:tcPr>
            <w:tcW w:w="4151" w:type="dxa"/>
            <w:vAlign w:val="center"/>
          </w:tcPr>
          <w:p w14:paraId="0B5FA95E" w14:textId="4FBC1F42" w:rsidR="00952438" w:rsidRDefault="00B74B19" w:rsidP="00952438">
            <w:pPr>
              <w:pStyle w:val="affffffd"/>
              <w:ind w:firstLineChars="0" w:firstLine="0"/>
              <w:jc w:val="center"/>
              <w:rPr>
                <w:position w:val="-14"/>
              </w:rPr>
            </w:pPr>
            <w:r>
              <w:rPr>
                <w:rFonts w:hint="eastAsia"/>
                <w:position w:val="-14"/>
              </w:rPr>
              <w:t>（</w:t>
            </w:r>
            <w:r>
              <w:rPr>
                <w:rFonts w:hint="eastAsia"/>
                <w:position w:val="-14"/>
              </w:rPr>
              <w:t>a</w:t>
            </w:r>
            <w:r>
              <w:rPr>
                <w:rFonts w:hint="eastAsia"/>
                <w:position w:val="-14"/>
              </w:rPr>
              <w:t>）设置内隔板的梁柱铰接节点</w:t>
            </w:r>
          </w:p>
        </w:tc>
        <w:tc>
          <w:tcPr>
            <w:tcW w:w="4151" w:type="dxa"/>
            <w:vAlign w:val="center"/>
          </w:tcPr>
          <w:p w14:paraId="6FF127A7" w14:textId="1BE922A6" w:rsidR="00952438" w:rsidRDefault="00B74B19" w:rsidP="00952438">
            <w:pPr>
              <w:pStyle w:val="affffffd"/>
              <w:ind w:firstLineChars="0" w:firstLine="0"/>
              <w:jc w:val="center"/>
              <w:rPr>
                <w:position w:val="-14"/>
              </w:rPr>
            </w:pPr>
            <w:r>
              <w:rPr>
                <w:rFonts w:hint="eastAsia"/>
                <w:position w:val="-14"/>
              </w:rPr>
              <w:t>（</w:t>
            </w:r>
            <w:r>
              <w:rPr>
                <w:rFonts w:hint="eastAsia"/>
                <w:position w:val="-14"/>
              </w:rPr>
              <w:t>b</w:t>
            </w:r>
            <w:r>
              <w:rPr>
                <w:rFonts w:hint="eastAsia"/>
                <w:position w:val="-14"/>
              </w:rPr>
              <w:t>）设置加劲肋的梁柱铰接节点</w:t>
            </w:r>
          </w:p>
        </w:tc>
      </w:tr>
    </w:tbl>
    <w:p w14:paraId="42ECB8AF" w14:textId="0B16278C" w:rsidR="00280A47" w:rsidRDefault="00D812B5" w:rsidP="00D812B5">
      <w:pPr>
        <w:pStyle w:val="affffffd"/>
        <w:ind w:firstLineChars="0" w:firstLine="0"/>
        <w:jc w:val="center"/>
        <w:rPr>
          <w:position w:val="-14"/>
        </w:rPr>
      </w:pPr>
      <w:r>
        <w:rPr>
          <w:rFonts w:hint="eastAsia"/>
          <w:position w:val="-14"/>
        </w:rPr>
        <w:t>图</w:t>
      </w:r>
      <w:r>
        <w:rPr>
          <w:rFonts w:hint="eastAsia"/>
          <w:position w:val="-14"/>
        </w:rPr>
        <w:t>5</w:t>
      </w:r>
      <w:r>
        <w:rPr>
          <w:position w:val="-14"/>
        </w:rPr>
        <w:t xml:space="preserve">.2.8 </w:t>
      </w:r>
      <w:r>
        <w:rPr>
          <w:rFonts w:hint="eastAsia"/>
          <w:position w:val="-14"/>
        </w:rPr>
        <w:t>梁柱铰接节点加强构造</w:t>
      </w:r>
    </w:p>
    <w:p w14:paraId="765B78C6" w14:textId="3EB8A1DD" w:rsidR="00280A47" w:rsidRDefault="00280A47" w:rsidP="00280A47">
      <w:pPr>
        <w:pStyle w:val="affffffd"/>
        <w:ind w:firstLineChars="0" w:firstLine="0"/>
        <w:rPr>
          <w:position w:val="-14"/>
        </w:rPr>
      </w:pPr>
      <w:r>
        <w:rPr>
          <w:rFonts w:hint="eastAsia"/>
          <w:color w:val="0070C0"/>
        </w:rPr>
        <w:t>【条文说明】</w:t>
      </w:r>
      <w:r w:rsidR="00374C48">
        <w:rPr>
          <w:rFonts w:hint="eastAsia"/>
          <w:color w:val="0070C0"/>
        </w:rPr>
        <w:t>与组合异形柱相邻的</w:t>
      </w:r>
      <w:r w:rsidR="00C52DF4">
        <w:rPr>
          <w:rFonts w:hint="eastAsia"/>
          <w:color w:val="0070C0"/>
        </w:rPr>
        <w:t>重力柱</w:t>
      </w:r>
      <w:r w:rsidR="00374C48">
        <w:rPr>
          <w:rFonts w:hint="eastAsia"/>
          <w:color w:val="0070C0"/>
        </w:rPr>
        <w:t>通过对与组合异形柱直接相连的钢梁提供支承而发挥抗侧贡献，必须保证其有足够的承载力，并且不会发生预料之外的提前破坏。</w:t>
      </w:r>
      <w:r w:rsidR="00C52DF4">
        <w:rPr>
          <w:rFonts w:hint="eastAsia"/>
          <w:color w:val="0070C0"/>
        </w:rPr>
        <w:t>重力柱</w:t>
      </w:r>
      <w:r w:rsidR="00207B1A">
        <w:rPr>
          <w:rFonts w:hint="eastAsia"/>
          <w:color w:val="0070C0"/>
        </w:rPr>
        <w:t>处梁柱连接虽为铰接构造，但节点附加弯矩引起的柱壁变形仍可能对</w:t>
      </w:r>
      <w:r w:rsidR="00C52DF4">
        <w:rPr>
          <w:rFonts w:hint="eastAsia"/>
          <w:color w:val="0070C0"/>
        </w:rPr>
        <w:t>重力柱</w:t>
      </w:r>
      <w:r w:rsidR="00207B1A">
        <w:rPr>
          <w:rFonts w:hint="eastAsia"/>
          <w:color w:val="0070C0"/>
        </w:rPr>
        <w:t>的承载力有较大影响，与组合异形柱相邻的</w:t>
      </w:r>
      <w:r w:rsidR="00C52DF4">
        <w:rPr>
          <w:rFonts w:hint="eastAsia"/>
          <w:color w:val="0070C0"/>
        </w:rPr>
        <w:t>重力柱</w:t>
      </w:r>
      <w:r w:rsidR="00207B1A">
        <w:rPr>
          <w:rFonts w:hint="eastAsia"/>
          <w:color w:val="0070C0"/>
        </w:rPr>
        <w:t>由于相连钢梁在水平荷载较大的情况下可能在</w:t>
      </w:r>
      <w:r w:rsidR="00C52DF4">
        <w:rPr>
          <w:rFonts w:hint="eastAsia"/>
          <w:color w:val="0070C0"/>
        </w:rPr>
        <w:t>重力柱</w:t>
      </w:r>
      <w:r w:rsidR="00207B1A">
        <w:rPr>
          <w:rFonts w:hint="eastAsia"/>
          <w:color w:val="0070C0"/>
        </w:rPr>
        <w:t>梁柱节点处引起较大的剪力</w:t>
      </w:r>
      <w:r w:rsidR="00374C48">
        <w:rPr>
          <w:rFonts w:hint="eastAsia"/>
          <w:color w:val="0070C0"/>
        </w:rPr>
        <w:t>增量</w:t>
      </w:r>
      <w:r w:rsidR="00207B1A">
        <w:rPr>
          <w:rFonts w:hint="eastAsia"/>
          <w:color w:val="0070C0"/>
        </w:rPr>
        <w:t>，</w:t>
      </w:r>
      <w:r w:rsidR="00374C48">
        <w:rPr>
          <w:rFonts w:hint="eastAsia"/>
          <w:color w:val="0070C0"/>
        </w:rPr>
        <w:t>应通过构造措施对节点区进行加强。</w:t>
      </w:r>
    </w:p>
    <w:p w14:paraId="4ABFD172" w14:textId="288DD6BD" w:rsidR="00F86A7F" w:rsidRPr="00F86A7F" w:rsidRDefault="00087529" w:rsidP="00F86A7F">
      <w:pPr>
        <w:pStyle w:val="affffffd"/>
        <w:numPr>
          <w:ilvl w:val="0"/>
          <w:numId w:val="40"/>
        </w:numPr>
        <w:ind w:firstLineChars="0"/>
        <w:rPr>
          <w:position w:val="-14"/>
        </w:rPr>
      </w:pPr>
      <w:r>
        <w:rPr>
          <w:rFonts w:hint="eastAsia"/>
          <w:position w:val="-14"/>
        </w:rPr>
        <w:t>不与组合异形柱相邻、</w:t>
      </w:r>
      <w:r w:rsidR="00F86A7F">
        <w:rPr>
          <w:rFonts w:hint="eastAsia"/>
          <w:position w:val="-14"/>
        </w:rPr>
        <w:t>壁厚小于</w:t>
      </w:r>
      <w:r w:rsidR="00F86A7F">
        <w:rPr>
          <w:rFonts w:hint="eastAsia"/>
          <w:position w:val="-14"/>
        </w:rPr>
        <w:t>8mm</w:t>
      </w:r>
      <w:r w:rsidR="00F86A7F">
        <w:rPr>
          <w:rFonts w:hint="eastAsia"/>
          <w:position w:val="-14"/>
        </w:rPr>
        <w:t>的</w:t>
      </w:r>
      <w:r w:rsidR="00C52DF4">
        <w:rPr>
          <w:rFonts w:hint="eastAsia"/>
          <w:position w:val="-14"/>
        </w:rPr>
        <w:t>重力柱</w:t>
      </w:r>
      <w:r w:rsidR="00F86A7F">
        <w:rPr>
          <w:rFonts w:hint="eastAsia"/>
          <w:position w:val="-14"/>
        </w:rPr>
        <w:t>应在其铰接梁柱节点竖向连接板上下端部设置内隔板或加劲肋。</w:t>
      </w:r>
    </w:p>
    <w:p w14:paraId="7D1FD4A5" w14:textId="67531414" w:rsidR="00A31D07" w:rsidRDefault="00B26282" w:rsidP="00A31D07">
      <w:pPr>
        <w:pStyle w:val="affffffd"/>
        <w:ind w:firstLineChars="0" w:firstLine="0"/>
        <w:rPr>
          <w:color w:val="0070C0"/>
        </w:rPr>
      </w:pPr>
      <w:r>
        <w:rPr>
          <w:rFonts w:hint="eastAsia"/>
          <w:color w:val="0070C0"/>
        </w:rPr>
        <w:t>【条文说明】有限元分析显示</w:t>
      </w:r>
      <w:r w:rsidR="00087529">
        <w:rPr>
          <w:rFonts w:hint="eastAsia"/>
          <w:color w:val="0070C0"/>
        </w:rPr>
        <w:t>未设置梁柱节点内隔板或加劲肋的</w:t>
      </w:r>
      <w:r w:rsidR="00C52DF4">
        <w:rPr>
          <w:rFonts w:hint="eastAsia"/>
          <w:color w:val="0070C0"/>
        </w:rPr>
        <w:t>重力柱</w:t>
      </w:r>
      <w:r w:rsidR="00087529">
        <w:rPr>
          <w:rFonts w:hint="eastAsia"/>
          <w:color w:val="0070C0"/>
        </w:rPr>
        <w:t>，当</w:t>
      </w:r>
      <w:r>
        <w:rPr>
          <w:rFonts w:hint="eastAsia"/>
          <w:color w:val="0070C0"/>
        </w:rPr>
        <w:t>壁厚小于</w:t>
      </w:r>
      <w:r>
        <w:rPr>
          <w:rFonts w:hint="eastAsia"/>
          <w:color w:val="0070C0"/>
        </w:rPr>
        <w:t>8mm</w:t>
      </w:r>
      <w:r w:rsidR="00087529">
        <w:rPr>
          <w:rFonts w:hint="eastAsia"/>
          <w:color w:val="0070C0"/>
        </w:rPr>
        <w:t>时，即使在楼面荷载作用下其</w:t>
      </w:r>
      <w:r>
        <w:rPr>
          <w:rFonts w:hint="eastAsia"/>
          <w:color w:val="0070C0"/>
        </w:rPr>
        <w:t>附加弯矩的影响</w:t>
      </w:r>
      <w:r w:rsidR="00087529">
        <w:rPr>
          <w:rFonts w:hint="eastAsia"/>
          <w:color w:val="0070C0"/>
        </w:rPr>
        <w:t>仍不可忽略</w:t>
      </w:r>
      <w:r>
        <w:rPr>
          <w:rFonts w:hint="eastAsia"/>
          <w:color w:val="0070C0"/>
        </w:rPr>
        <w:t>。</w:t>
      </w:r>
    </w:p>
    <w:p w14:paraId="29996A93" w14:textId="73DA248E" w:rsidR="009F0A87" w:rsidRPr="00F86A7F" w:rsidRDefault="00C52DF4" w:rsidP="009F0A87">
      <w:pPr>
        <w:pStyle w:val="affffffd"/>
        <w:numPr>
          <w:ilvl w:val="0"/>
          <w:numId w:val="40"/>
        </w:numPr>
        <w:ind w:firstLineChars="0"/>
        <w:rPr>
          <w:position w:val="-14"/>
        </w:rPr>
      </w:pPr>
      <w:r>
        <w:rPr>
          <w:rFonts w:hint="eastAsia"/>
          <w:position w:val="-14"/>
        </w:rPr>
        <w:t>重力柱</w:t>
      </w:r>
      <w:r w:rsidR="008319DD">
        <w:rPr>
          <w:rFonts w:hint="eastAsia"/>
          <w:position w:val="-14"/>
        </w:rPr>
        <w:t>的梁柱铰接节点高强度摩擦型连接可采用标准孔、大圆孔和槽孔，设计要求、孔型尺寸等应满足现行国家标准《钢结构设计标准》</w:t>
      </w:r>
      <w:r w:rsidR="008319DD">
        <w:rPr>
          <w:rFonts w:hint="eastAsia"/>
          <w:position w:val="-14"/>
        </w:rPr>
        <w:t>G</w:t>
      </w:r>
      <w:r w:rsidR="008319DD">
        <w:rPr>
          <w:position w:val="-14"/>
        </w:rPr>
        <w:t>B 50017</w:t>
      </w:r>
      <w:r w:rsidR="008319DD">
        <w:rPr>
          <w:rFonts w:hint="eastAsia"/>
          <w:position w:val="-14"/>
        </w:rPr>
        <w:t>的有关规定</w:t>
      </w:r>
      <w:r w:rsidR="009F0A87">
        <w:rPr>
          <w:rFonts w:hint="eastAsia"/>
          <w:position w:val="-14"/>
        </w:rPr>
        <w:t>。</w:t>
      </w:r>
    </w:p>
    <w:p w14:paraId="7D9A408C" w14:textId="651517C3" w:rsidR="009F0A87" w:rsidRPr="00A31D07" w:rsidRDefault="009F0A87" w:rsidP="009F0A87">
      <w:pPr>
        <w:pStyle w:val="affffffd"/>
        <w:ind w:firstLineChars="0" w:firstLine="0"/>
        <w:rPr>
          <w:position w:val="-14"/>
        </w:rPr>
      </w:pPr>
      <w:r>
        <w:rPr>
          <w:rFonts w:hint="eastAsia"/>
          <w:color w:val="0070C0"/>
        </w:rPr>
        <w:t>【条文说明】</w:t>
      </w:r>
      <w:r w:rsidR="00322912">
        <w:rPr>
          <w:rFonts w:hint="eastAsia"/>
          <w:color w:val="0070C0"/>
        </w:rPr>
        <w:t>钢梁与组合异形柱采用端板式连接对施工精度的要求有所提高，当钢梁另一端与摇摆式铰接连接时</w:t>
      </w:r>
      <w:r w:rsidR="00401E1E">
        <w:rPr>
          <w:rFonts w:hint="eastAsia"/>
          <w:color w:val="0070C0"/>
        </w:rPr>
        <w:t>，铰接连接节点也可采用大圆孔或槽孔提供一定的安装</w:t>
      </w:r>
      <w:r w:rsidR="007613B1">
        <w:rPr>
          <w:rFonts w:hint="eastAsia"/>
          <w:color w:val="0070C0"/>
        </w:rPr>
        <w:t>调节空间</w:t>
      </w:r>
      <w:r>
        <w:rPr>
          <w:rFonts w:hint="eastAsia"/>
          <w:color w:val="0070C0"/>
        </w:rPr>
        <w:t>。</w:t>
      </w:r>
    </w:p>
    <w:p w14:paraId="3D3AA207" w14:textId="757A7052" w:rsidR="004B7A99" w:rsidRPr="00FF1E81" w:rsidRDefault="004B7A99" w:rsidP="004B7A99">
      <w:pPr>
        <w:pStyle w:val="20"/>
        <w:numPr>
          <w:ilvl w:val="1"/>
          <w:numId w:val="9"/>
        </w:numPr>
      </w:pPr>
      <w:bookmarkStart w:id="92" w:name="_Toc115086736"/>
      <w:bookmarkStart w:id="93" w:name="_Toc395872813"/>
      <w:bookmarkStart w:id="94" w:name="_Toc448014851"/>
      <w:bookmarkStart w:id="95" w:name="_Toc18869411"/>
      <w:bookmarkStart w:id="96" w:name="_Toc215762486"/>
      <w:r w:rsidRPr="00FF1E81">
        <w:t>钢柱脚</w:t>
      </w:r>
      <w:bookmarkEnd w:id="92"/>
      <w:bookmarkEnd w:id="93"/>
      <w:bookmarkEnd w:id="94"/>
      <w:bookmarkEnd w:id="95"/>
      <w:bookmarkEnd w:id="96"/>
    </w:p>
    <w:p w14:paraId="69B0262D" w14:textId="00EDEC83" w:rsidR="004B7A99" w:rsidRPr="00A96F16" w:rsidRDefault="006C6027" w:rsidP="004B7A99">
      <w:pPr>
        <w:pStyle w:val="affffffd"/>
        <w:numPr>
          <w:ilvl w:val="0"/>
          <w:numId w:val="48"/>
        </w:numPr>
        <w:ind w:firstLineChars="0"/>
        <w:rPr>
          <w:bCs/>
        </w:rPr>
      </w:pPr>
      <w:r>
        <w:rPr>
          <w:rFonts w:hint="eastAsia"/>
          <w:bCs/>
        </w:rPr>
        <w:t>组合</w:t>
      </w:r>
      <w:r w:rsidR="004B7A99" w:rsidRPr="00FF1E81">
        <w:rPr>
          <w:rFonts w:hint="eastAsia"/>
          <w:bCs/>
        </w:rPr>
        <w:t>异形</w:t>
      </w:r>
      <w:r w:rsidR="004B7A99" w:rsidRPr="00FF1E81">
        <w:rPr>
          <w:bCs/>
          <w:szCs w:val="21"/>
        </w:rPr>
        <w:t>柱</w:t>
      </w:r>
      <w:r>
        <w:rPr>
          <w:rFonts w:hint="eastAsia"/>
          <w:bCs/>
          <w:szCs w:val="21"/>
        </w:rPr>
        <w:t>刚接</w:t>
      </w:r>
      <w:r w:rsidR="004B7A99" w:rsidRPr="00FF1E81">
        <w:rPr>
          <w:bCs/>
          <w:szCs w:val="21"/>
        </w:rPr>
        <w:t>柱脚</w:t>
      </w:r>
      <w:r w:rsidR="00C96C2E">
        <w:rPr>
          <w:rFonts w:hint="eastAsia"/>
          <w:bCs/>
          <w:szCs w:val="21"/>
        </w:rPr>
        <w:t>可</w:t>
      </w:r>
      <w:r>
        <w:rPr>
          <w:rFonts w:hint="eastAsia"/>
          <w:bCs/>
          <w:szCs w:val="21"/>
        </w:rPr>
        <w:t>采用</w:t>
      </w:r>
      <w:r w:rsidR="004B7A99" w:rsidRPr="00FF1E81">
        <w:rPr>
          <w:bCs/>
          <w:szCs w:val="21"/>
        </w:rPr>
        <w:t>外露式柱脚</w:t>
      </w:r>
      <w:r w:rsidR="009E23A1">
        <w:rPr>
          <w:bCs/>
          <w:szCs w:val="21"/>
        </w:rPr>
        <w:t>；</w:t>
      </w:r>
      <w:r w:rsidR="00C52DF4">
        <w:rPr>
          <w:bCs/>
          <w:szCs w:val="21"/>
        </w:rPr>
        <w:t>重力柱</w:t>
      </w:r>
      <w:r w:rsidR="002218FA">
        <w:rPr>
          <w:bCs/>
          <w:szCs w:val="21"/>
        </w:rPr>
        <w:t>铰接柱脚宜采用外露式柱脚。</w:t>
      </w:r>
    </w:p>
    <w:p w14:paraId="47A38EAE" w14:textId="20934E11" w:rsidR="00A96F16" w:rsidRPr="00FF1E81" w:rsidRDefault="00A96F16" w:rsidP="00A96F16">
      <w:pPr>
        <w:pStyle w:val="affffffd"/>
        <w:ind w:firstLineChars="0" w:firstLine="0"/>
        <w:rPr>
          <w:bCs/>
        </w:rPr>
      </w:pPr>
      <w:r>
        <w:rPr>
          <w:rFonts w:hint="eastAsia"/>
          <w:color w:val="0070C0"/>
        </w:rPr>
        <w:t>【条文说明】</w:t>
      </w:r>
      <w:r w:rsidR="00D523EF">
        <w:rPr>
          <w:rFonts w:hint="eastAsia"/>
          <w:color w:val="0070C0"/>
        </w:rPr>
        <w:t>为实现</w:t>
      </w:r>
      <w:r w:rsidRPr="002D03FF">
        <w:rPr>
          <w:color w:val="0070C0"/>
        </w:rPr>
        <w:t>组合异型柱</w:t>
      </w:r>
      <w:r w:rsidR="00867F74">
        <w:rPr>
          <w:rFonts w:hint="eastAsia"/>
          <w:color w:val="0070C0"/>
        </w:rPr>
        <w:t>钢结构</w:t>
      </w:r>
      <w:r w:rsidR="00D523EF">
        <w:rPr>
          <w:rFonts w:hint="eastAsia"/>
          <w:color w:val="0070C0"/>
        </w:rPr>
        <w:t>的施工便捷性，柱脚形式宜采用外露式。</w:t>
      </w:r>
    </w:p>
    <w:p w14:paraId="68221A39" w14:textId="5C0D88DF" w:rsidR="004B7A99" w:rsidRPr="00FF1E81" w:rsidRDefault="004B7A99" w:rsidP="004B7A99">
      <w:pPr>
        <w:pStyle w:val="affffffd"/>
        <w:numPr>
          <w:ilvl w:val="0"/>
          <w:numId w:val="48"/>
        </w:numPr>
        <w:ind w:firstLineChars="0"/>
        <w:rPr>
          <w:b/>
          <w:bCs/>
        </w:rPr>
      </w:pPr>
      <w:r w:rsidRPr="00FF1E81">
        <w:lastRenderedPageBreak/>
        <w:t>外露式</w:t>
      </w:r>
      <w:r w:rsidR="001B2953">
        <w:rPr>
          <w:rFonts w:hint="eastAsia"/>
        </w:rPr>
        <w:t>刚接</w:t>
      </w:r>
      <w:r w:rsidRPr="00FF1E81">
        <w:rPr>
          <w:szCs w:val="21"/>
        </w:rPr>
        <w:t>柱脚的设计</w:t>
      </w:r>
      <w:r w:rsidRPr="00FF1E81">
        <w:rPr>
          <w:bCs/>
        </w:rPr>
        <w:t>应符合下列规定：</w:t>
      </w:r>
    </w:p>
    <w:p w14:paraId="7F54F03E" w14:textId="77777777" w:rsidR="004B7A99" w:rsidRPr="00FF1E81" w:rsidRDefault="004B7A99" w:rsidP="004B7A99">
      <w:pPr>
        <w:ind w:firstLineChars="195" w:firstLine="470"/>
      </w:pPr>
      <w:r w:rsidRPr="00FF1E81">
        <w:rPr>
          <w:b/>
          <w:bCs/>
        </w:rPr>
        <w:t xml:space="preserve">1 </w:t>
      </w:r>
      <w:r w:rsidRPr="00FF1E81">
        <w:t>钢柱轴力由底板直接传至混凝土基础，按现行国家标准《混凝土结构设计规范》</w:t>
      </w:r>
      <w:r w:rsidRPr="00FF1E81">
        <w:t>GB50010</w:t>
      </w:r>
      <w:r w:rsidRPr="00FF1E81">
        <w:t>验算柱脚底板下混凝土的局部承压，承压面积为底板面积。</w:t>
      </w:r>
    </w:p>
    <w:p w14:paraId="78917E2B" w14:textId="77777777" w:rsidR="004B7A99" w:rsidRPr="00FF1E81" w:rsidRDefault="004B7A99" w:rsidP="004B7A99">
      <w:pPr>
        <w:jc w:val="center"/>
      </w:pPr>
      <w:r w:rsidRPr="00FF1E81">
        <w:rPr>
          <w:noProof/>
        </w:rPr>
        <w:drawing>
          <wp:inline distT="0" distB="0" distL="0" distR="0" wp14:anchorId="4246CEF5" wp14:editId="73FA2CEF">
            <wp:extent cx="5249434" cy="1768415"/>
            <wp:effectExtent l="0" t="0" r="0" b="381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71"/>
                    <a:srcRect/>
                    <a:stretch>
                      <a:fillRect/>
                    </a:stretch>
                  </pic:blipFill>
                  <pic:spPr bwMode="auto">
                    <a:xfrm>
                      <a:off x="0" y="0"/>
                      <a:ext cx="5283288" cy="1779820"/>
                    </a:xfrm>
                    <a:prstGeom prst="rect">
                      <a:avLst/>
                    </a:prstGeom>
                    <a:noFill/>
                    <a:ln w="9525">
                      <a:noFill/>
                      <a:miter lim="800000"/>
                      <a:headEnd/>
                      <a:tailEnd/>
                    </a:ln>
                  </pic:spPr>
                </pic:pic>
              </a:graphicData>
            </a:graphic>
          </wp:inline>
        </w:drawing>
      </w:r>
    </w:p>
    <w:p w14:paraId="00A23D5F" w14:textId="327E911C" w:rsidR="004B7A99" w:rsidRPr="00FF1E81" w:rsidRDefault="004B7A99" w:rsidP="004B7A99">
      <w:pPr>
        <w:jc w:val="center"/>
      </w:pPr>
      <w:r w:rsidRPr="00FF1E81">
        <w:rPr>
          <w:szCs w:val="21"/>
        </w:rPr>
        <w:t>图</w:t>
      </w:r>
      <w:r w:rsidRPr="00FF1E81">
        <w:rPr>
          <w:szCs w:val="21"/>
        </w:rPr>
        <w:t>6.</w:t>
      </w:r>
      <w:r w:rsidRPr="00FF1E81">
        <w:rPr>
          <w:rFonts w:hint="eastAsia"/>
          <w:szCs w:val="21"/>
        </w:rPr>
        <w:t>4</w:t>
      </w:r>
      <w:r w:rsidRPr="00FF1E81">
        <w:rPr>
          <w:szCs w:val="21"/>
        </w:rPr>
        <w:t>.</w:t>
      </w:r>
      <w:r w:rsidRPr="00FF1E81">
        <w:rPr>
          <w:rFonts w:hint="eastAsia"/>
          <w:szCs w:val="21"/>
        </w:rPr>
        <w:t>2</w:t>
      </w:r>
      <w:r w:rsidRPr="00FF1E81">
        <w:rPr>
          <w:szCs w:val="21"/>
        </w:rPr>
        <w:t xml:space="preserve"> </w:t>
      </w:r>
      <w:r w:rsidRPr="00FF1E81">
        <w:rPr>
          <w:rFonts w:hint="eastAsia"/>
          <w:szCs w:val="21"/>
        </w:rPr>
        <w:t>外露式柱脚</w:t>
      </w:r>
    </w:p>
    <w:p w14:paraId="6B1921D4" w14:textId="77777777" w:rsidR="004B7A99" w:rsidRPr="00FF1E81" w:rsidRDefault="004B7A99" w:rsidP="004B7A99">
      <w:pPr>
        <w:ind w:firstLineChars="195" w:firstLine="470"/>
      </w:pPr>
      <w:r w:rsidRPr="00FF1E81">
        <w:rPr>
          <w:b/>
          <w:bCs/>
        </w:rPr>
        <w:t>2</w:t>
      </w:r>
      <w:r w:rsidRPr="00FF1E81">
        <w:rPr>
          <w:bCs/>
        </w:rPr>
        <w:t>在</w:t>
      </w:r>
      <w:r w:rsidRPr="00FF1E81">
        <w:t>轴力和弯矩作用下计算所需锚栓面积，应按下式验算：</w:t>
      </w:r>
    </w:p>
    <w:p w14:paraId="3E33A453" w14:textId="3CEF1730" w:rsidR="004B7A99" w:rsidRPr="00FF1E81" w:rsidRDefault="004B7A99" w:rsidP="004B7A99">
      <w:pPr>
        <w:ind w:firstLineChars="146" w:firstLine="350"/>
        <w:jc w:val="right"/>
      </w:pPr>
      <w:r w:rsidRPr="00FF1E81">
        <w:t xml:space="preserve">             </w:t>
      </w:r>
      <w:r w:rsidR="00DB37D1" w:rsidRPr="00FF1E81">
        <w:rPr>
          <w:position w:val="-12"/>
        </w:rPr>
        <w:object w:dxaOrig="840" w:dyaOrig="360" w14:anchorId="4C33E106">
          <v:shape id="_x0000_i1207" type="#_x0000_t75" style="width:42.05pt;height:17.85pt" o:ole="">
            <v:imagedata r:id="rId372" o:title=""/>
          </v:shape>
          <o:OLEObject Type="Embed" ProgID="Equation.DSMT4" ShapeID="_x0000_i1207" DrawAspect="Content" ObjectID="_1826727257" r:id="rId373"/>
        </w:object>
      </w:r>
      <w:r w:rsidRPr="00FF1E81">
        <w:t xml:space="preserve">                     </w:t>
      </w:r>
      <w:r w:rsidRPr="00FF1E81">
        <w:t>（</w:t>
      </w:r>
      <w:r w:rsidR="00C31648">
        <w:t>5</w:t>
      </w:r>
      <w:r w:rsidRPr="00FF1E81">
        <w:t>.</w:t>
      </w:r>
      <w:r w:rsidR="00C31648">
        <w:t>3</w:t>
      </w:r>
      <w:r w:rsidRPr="00FF1E81">
        <w:t>.2-1</w:t>
      </w:r>
      <w:r w:rsidRPr="00FF1E81">
        <w:t>）</w:t>
      </w:r>
    </w:p>
    <w:p w14:paraId="5E33CF27" w14:textId="77777777" w:rsidR="004B7A99" w:rsidRPr="00FF1E81" w:rsidRDefault="004B7A99" w:rsidP="004B7A99">
      <w:r w:rsidRPr="00FF1E81">
        <w:t>式中：</w:t>
      </w:r>
      <w:r w:rsidRPr="00FF1E81">
        <w:rPr>
          <w:position w:val="-4"/>
        </w:rPr>
        <w:object w:dxaOrig="320" w:dyaOrig="260" w14:anchorId="0D8DD633">
          <v:shape id="_x0000_i1208" type="#_x0000_t75" style="width:15pt;height:14.4pt" o:ole="">
            <v:imagedata r:id="rId374" o:title=""/>
          </v:shape>
          <o:OLEObject Type="Embed" ProgID="Equation.3" ShapeID="_x0000_i1208" DrawAspect="Content" ObjectID="_1826727258" r:id="rId375"/>
        </w:object>
      </w:r>
      <w:r w:rsidRPr="00FF1E81">
        <w:t>――</w:t>
      </w:r>
      <w:r w:rsidRPr="00FF1E81">
        <w:t>柱脚弯矩设计值（</w:t>
      </w:r>
      <w:proofErr w:type="spellStart"/>
      <w:r w:rsidRPr="00FF1E81">
        <w:t>kN·m</w:t>
      </w:r>
      <w:proofErr w:type="spellEnd"/>
      <w:r w:rsidRPr="00FF1E81">
        <w:t>）；</w:t>
      </w:r>
      <w:r w:rsidRPr="00FF1E81">
        <w:t xml:space="preserve">   </w:t>
      </w:r>
    </w:p>
    <w:p w14:paraId="049F048E" w14:textId="77777777" w:rsidR="004B7A99" w:rsidRPr="00FF1E81" w:rsidRDefault="004B7A99" w:rsidP="004B7A99">
      <w:pPr>
        <w:ind w:leftChars="232" w:left="1457" w:hangingChars="375" w:hanging="900"/>
      </w:pPr>
      <w:r w:rsidRPr="00FF1E81">
        <w:rPr>
          <w:position w:val="-12"/>
        </w:rPr>
        <w:object w:dxaOrig="360" w:dyaOrig="360" w14:anchorId="155F0DC4">
          <v:shape id="_x0000_i1209" type="#_x0000_t75" style="width:18.45pt;height:18.45pt" o:ole="">
            <v:imagedata r:id="rId376" o:title=""/>
          </v:shape>
          <o:OLEObject Type="Embed" ProgID="Equation.DSMT4" ShapeID="_x0000_i1209" DrawAspect="Content" ObjectID="_1826727259" r:id="rId377"/>
        </w:object>
      </w:r>
      <w:r w:rsidRPr="00FF1E81">
        <w:t>――</w:t>
      </w:r>
      <w:r w:rsidRPr="00FF1E81">
        <w:t>在轴力与弯矩作用下按钢筋混凝土压弯构件截面设计方法计算的柱脚受弯承载力（</w:t>
      </w:r>
      <w:proofErr w:type="spellStart"/>
      <w:r w:rsidRPr="00FF1E81">
        <w:t>kN·m</w:t>
      </w:r>
      <w:proofErr w:type="spellEnd"/>
      <w:r w:rsidRPr="00FF1E81">
        <w:t>）。设截面为底板面积，由受拉边的锚栓单独承受拉力，混凝土基础单独承受压力，受压边的锚栓不参加工作，锚栓和混凝土的强度均取设计值。</w:t>
      </w:r>
    </w:p>
    <w:p w14:paraId="637E78F3" w14:textId="6AB903C2" w:rsidR="004B7A99" w:rsidRPr="00FF1E81" w:rsidRDefault="00E16588" w:rsidP="004B7A99">
      <w:pPr>
        <w:rPr>
          <w:bCs/>
        </w:rPr>
      </w:pPr>
      <w:r>
        <w:t xml:space="preserve">   </w:t>
      </w:r>
      <w:r w:rsidR="004B7A99" w:rsidRPr="00FF1E81">
        <w:rPr>
          <w:b/>
          <w:bCs/>
        </w:rPr>
        <w:t xml:space="preserve">3 </w:t>
      </w:r>
      <w:r w:rsidR="004B7A99" w:rsidRPr="00FF1E81">
        <w:rPr>
          <w:bCs/>
        </w:rPr>
        <w:t>抗震设计时，在柱与柱脚连接处，柱可能出现塑性铰的柱脚极限受弯承载力应大于钢柱的全塑性抗弯承载力，应按下式验算：</w:t>
      </w:r>
    </w:p>
    <w:p w14:paraId="05F2F96B" w14:textId="3B23B07F" w:rsidR="004B7A99" w:rsidRPr="00FF1E81" w:rsidRDefault="004B7A99" w:rsidP="004B7A99">
      <w:pPr>
        <w:tabs>
          <w:tab w:val="left" w:pos="1666"/>
          <w:tab w:val="right" w:pos="9058"/>
        </w:tabs>
        <w:ind w:left="631" w:hanging="633"/>
        <w:jc w:val="right"/>
      </w:pPr>
      <w:r w:rsidRPr="00FF1E81">
        <w:tab/>
      </w:r>
      <w:r w:rsidRPr="00FF1E81">
        <w:tab/>
      </w:r>
      <w:r w:rsidR="00DB37D1" w:rsidRPr="00FF1E81">
        <w:rPr>
          <w:position w:val="-16"/>
        </w:rPr>
        <w:object w:dxaOrig="1160" w:dyaOrig="460" w14:anchorId="6A2834D2">
          <v:shape id="_x0000_i1210" type="#_x0000_t75" style="width:58.2pt;height:23.05pt" o:ole="">
            <v:imagedata r:id="rId378" o:title=""/>
          </v:shape>
          <o:OLEObject Type="Embed" ProgID="Equation.DSMT4" ShapeID="_x0000_i1210" DrawAspect="Content" ObjectID="_1826727260" r:id="rId379"/>
        </w:object>
      </w:r>
      <w:r w:rsidRPr="00FF1E81">
        <w:t xml:space="preserve">                    </w:t>
      </w:r>
      <w:r w:rsidRPr="00FF1E81">
        <w:t>（</w:t>
      </w:r>
      <w:r w:rsidR="00C31648">
        <w:t>5</w:t>
      </w:r>
      <w:r w:rsidRPr="00FF1E81">
        <w:t>.</w:t>
      </w:r>
      <w:r w:rsidR="00C31648">
        <w:t>3</w:t>
      </w:r>
      <w:r w:rsidRPr="00FF1E81">
        <w:t>.2-2</w:t>
      </w:r>
      <w:r w:rsidRPr="00FF1E81">
        <w:t>）</w:t>
      </w:r>
    </w:p>
    <w:p w14:paraId="55572A01" w14:textId="5552F270" w:rsidR="004B7A99" w:rsidRPr="00FF1E81" w:rsidRDefault="004B7A99" w:rsidP="004B7A99">
      <w:pPr>
        <w:ind w:left="1680" w:hangingChars="700" w:hanging="1680"/>
      </w:pPr>
      <w:r w:rsidRPr="00FF1E81">
        <w:t>式中：</w:t>
      </w:r>
      <w:r w:rsidRPr="00FF1E81">
        <w:rPr>
          <w:b/>
          <w:position w:val="-14"/>
        </w:rPr>
        <w:object w:dxaOrig="440" w:dyaOrig="380" w14:anchorId="4E41FB64">
          <v:shape id="_x0000_i1211" type="#_x0000_t75" style="width:20.75pt;height:18.45pt" o:ole="">
            <v:imagedata r:id="rId380" o:title=""/>
          </v:shape>
          <o:OLEObject Type="Embed" ProgID="Equation.DSMT4" ShapeID="_x0000_i1211" DrawAspect="Content" ObjectID="_1826727261" r:id="rId381"/>
        </w:object>
      </w:r>
      <w:r w:rsidRPr="00FF1E81">
        <w:t>——</w:t>
      </w:r>
      <w:r w:rsidRPr="00FF1E81">
        <w:t>考虑轴力时柱的全塑性受弯承载力（</w:t>
      </w:r>
      <w:proofErr w:type="spellStart"/>
      <w:r w:rsidRPr="00FF1E81">
        <w:t>kN·m</w:t>
      </w:r>
      <w:proofErr w:type="spellEnd"/>
      <w:r w:rsidRPr="00FF1E81">
        <w:t>），按本规程第</w:t>
      </w:r>
      <w:r w:rsidRPr="00FF1E81">
        <w:t>6.1.5</w:t>
      </w:r>
      <w:r w:rsidRPr="00FF1E81">
        <w:t>条的规定计算；</w:t>
      </w:r>
    </w:p>
    <w:p w14:paraId="0BF341AE" w14:textId="77777777" w:rsidR="004B7A99" w:rsidRPr="00FF1E81" w:rsidRDefault="004B7A99" w:rsidP="004B7A99">
      <w:pPr>
        <w:ind w:leftChars="300" w:left="1680" w:hangingChars="400" w:hanging="960"/>
      </w:pPr>
      <w:r w:rsidRPr="00FF1E81">
        <w:rPr>
          <w:position w:val="-12"/>
        </w:rPr>
        <w:object w:dxaOrig="440" w:dyaOrig="420" w14:anchorId="545601CB">
          <v:shape id="_x0000_i1212" type="#_x0000_t75" style="width:20.75pt;height:20.75pt" o:ole="">
            <v:imagedata r:id="rId382" o:title=""/>
          </v:shape>
          <o:OLEObject Type="Embed" ProgID="Equation.DSMT4" ShapeID="_x0000_i1212" DrawAspect="Content" ObjectID="_1826727262" r:id="rId383"/>
        </w:object>
      </w:r>
      <w:r w:rsidRPr="00FF1E81">
        <w:t>——</w:t>
      </w:r>
      <w:r w:rsidRPr="00FF1E81">
        <w:t>考虑轴力时柱脚的极限受弯承载力（</w:t>
      </w:r>
      <w:proofErr w:type="spellStart"/>
      <w:r w:rsidRPr="00FF1E81">
        <w:t>kN·m</w:t>
      </w:r>
      <w:proofErr w:type="spellEnd"/>
      <w:r w:rsidRPr="00FF1E81">
        <w:t>），按本条第</w:t>
      </w:r>
      <w:r w:rsidRPr="00FF1E81">
        <w:t>2</w:t>
      </w:r>
      <w:r w:rsidRPr="00FF1E81">
        <w:t>款中计算</w:t>
      </w:r>
      <w:r w:rsidRPr="00FF1E81">
        <w:rPr>
          <w:position w:val="-12"/>
        </w:rPr>
        <w:object w:dxaOrig="360" w:dyaOrig="360" w14:anchorId="028FBA1E">
          <v:shape id="_x0000_i1213" type="#_x0000_t75" style="width:18.45pt;height:18.45pt" o:ole="">
            <v:imagedata r:id="rId384" o:title=""/>
          </v:shape>
          <o:OLEObject Type="Embed" ProgID="Equation.DSMT4" ShapeID="_x0000_i1213" DrawAspect="Content" ObjectID="_1826727263" r:id="rId385"/>
        </w:object>
      </w:r>
      <w:r w:rsidRPr="00FF1E81">
        <w:t>的方法计算，但锚栓和混凝土的强度均取标准值。</w:t>
      </w:r>
    </w:p>
    <w:p w14:paraId="0E2B7779" w14:textId="77777777" w:rsidR="004B7A99" w:rsidRPr="00FF1E81" w:rsidRDefault="004B7A99" w:rsidP="004B7A99">
      <w:pPr>
        <w:ind w:firstLineChars="196" w:firstLine="472"/>
      </w:pPr>
      <w:r w:rsidRPr="00FF1E81">
        <w:rPr>
          <w:b/>
          <w:szCs w:val="21"/>
        </w:rPr>
        <w:t>4</w:t>
      </w:r>
      <w:r w:rsidRPr="00FF1E81">
        <w:rPr>
          <w:szCs w:val="21"/>
        </w:rPr>
        <w:t xml:space="preserve">  </w:t>
      </w:r>
      <w:r w:rsidRPr="00FF1E81">
        <w:rPr>
          <w:szCs w:val="21"/>
        </w:rPr>
        <w:t>钢柱底部的</w:t>
      </w:r>
      <w:r w:rsidRPr="00FF1E81">
        <w:t>剪力可由底板与混凝土之间的摩擦力传递，摩擦系数取</w:t>
      </w:r>
      <w:r w:rsidRPr="00FF1E81">
        <w:t>0.4</w:t>
      </w:r>
      <w:r w:rsidRPr="00FF1E81">
        <w:t>；当剪力大于底板下的摩擦力时，应设置抗剪键，</w:t>
      </w:r>
      <w:r w:rsidRPr="00FF1E81">
        <w:rPr>
          <w:szCs w:val="21"/>
        </w:rPr>
        <w:t>由抗剪键承受全部剪力；也可由锚栓抵抗全部剪力，此时底板上的锚栓孔直径不应大于锚栓直径加</w:t>
      </w:r>
      <w:r w:rsidRPr="00FF1E81">
        <w:rPr>
          <w:szCs w:val="21"/>
        </w:rPr>
        <w:t>5mm</w:t>
      </w:r>
      <w:r w:rsidRPr="00FF1E81">
        <w:rPr>
          <w:szCs w:val="21"/>
        </w:rPr>
        <w:t>，且锚</w:t>
      </w:r>
      <w:r w:rsidRPr="00FF1E81">
        <w:rPr>
          <w:szCs w:val="21"/>
        </w:rPr>
        <w:lastRenderedPageBreak/>
        <w:t>栓垫片下应设置盖板，盖板与柱底板焊接，并计算焊缝的抗剪强度。</w:t>
      </w:r>
      <w:r w:rsidRPr="00FF1E81">
        <w:rPr>
          <w:bCs/>
          <w:szCs w:val="21"/>
        </w:rPr>
        <w:t>当锚栓同时受拉、受剪时，单根锚栓</w:t>
      </w:r>
      <w:r w:rsidRPr="00FF1E81">
        <w:rPr>
          <w:szCs w:val="21"/>
        </w:rPr>
        <w:t>的承载力应按下式计算</w:t>
      </w:r>
      <w:r w:rsidRPr="00FF1E81">
        <w:t>：</w:t>
      </w:r>
    </w:p>
    <w:p w14:paraId="34930678" w14:textId="669EDC9E" w:rsidR="004B7A99" w:rsidRPr="00FF1E81" w:rsidRDefault="004B7A99" w:rsidP="004B7A99">
      <w:pPr>
        <w:tabs>
          <w:tab w:val="left" w:pos="1678"/>
          <w:tab w:val="right" w:pos="9046"/>
        </w:tabs>
        <w:wordWrap w:val="0"/>
        <w:ind w:leftChars="-200" w:hangingChars="200" w:hanging="480"/>
        <w:jc w:val="right"/>
      </w:pPr>
      <w:r w:rsidRPr="00FF1E81">
        <w:tab/>
      </w:r>
      <w:r w:rsidRPr="00FF1E81">
        <w:tab/>
      </w:r>
      <w:r w:rsidR="00DB37D1" w:rsidRPr="00FF1E81">
        <w:rPr>
          <w:position w:val="-28"/>
        </w:rPr>
        <w:object w:dxaOrig="1700" w:dyaOrig="720" w14:anchorId="612DB9DF">
          <v:shape id="_x0000_i1214" type="#_x0000_t75" style="width:85.25pt;height:36.85pt" o:ole="">
            <v:imagedata r:id="rId386" o:title=""/>
          </v:shape>
          <o:OLEObject Type="Embed" ProgID="Equation.DSMT4" ShapeID="_x0000_i1214" DrawAspect="Content" ObjectID="_1826727264" r:id="rId387"/>
        </w:object>
      </w:r>
      <w:r w:rsidRPr="00FF1E81">
        <w:t xml:space="preserve">                     (</w:t>
      </w:r>
      <w:r w:rsidR="00C31648">
        <w:t>5</w:t>
      </w:r>
      <w:r w:rsidRPr="00FF1E81">
        <w:t>.</w:t>
      </w:r>
      <w:r w:rsidR="00C31648">
        <w:t>3</w:t>
      </w:r>
      <w:r w:rsidRPr="00FF1E81">
        <w:t>.2-3)</w:t>
      </w:r>
    </w:p>
    <w:p w14:paraId="076BF533" w14:textId="77777777" w:rsidR="004B7A99" w:rsidRPr="00FF1E81" w:rsidRDefault="004B7A99" w:rsidP="004B7A99">
      <w:r w:rsidRPr="00FF1E81">
        <w:t>式中：</w:t>
      </w:r>
      <w:r w:rsidRPr="00FF1E81">
        <w:t xml:space="preserve"> </w:t>
      </w:r>
      <w:r w:rsidRPr="00FF1E81">
        <w:rPr>
          <w:position w:val="-12"/>
        </w:rPr>
        <w:object w:dxaOrig="320" w:dyaOrig="360" w14:anchorId="61EBD451">
          <v:shape id="_x0000_i1215" type="#_x0000_t75" style="width:15pt;height:18.45pt" o:ole="">
            <v:imagedata r:id="rId388" o:title=""/>
          </v:shape>
          <o:OLEObject Type="Embed" ProgID="Equation.DSMT4" ShapeID="_x0000_i1215" DrawAspect="Content" ObjectID="_1826727265" r:id="rId389"/>
        </w:object>
      </w:r>
      <w:r w:rsidRPr="00FF1E81">
        <w:t>——</w:t>
      </w:r>
      <w:r w:rsidRPr="00FF1E81">
        <w:t>单根锚栓承受的拉力设计值（</w:t>
      </w:r>
      <w:r w:rsidRPr="00FF1E81">
        <w:t>N</w:t>
      </w:r>
      <w:r w:rsidRPr="00FF1E81">
        <w:t>）；</w:t>
      </w:r>
    </w:p>
    <w:p w14:paraId="53AA6391" w14:textId="77777777" w:rsidR="004B7A99" w:rsidRPr="00FF1E81" w:rsidRDefault="004B7A99" w:rsidP="004B7A99">
      <w:r w:rsidRPr="00FF1E81">
        <w:t xml:space="preserve">       </w:t>
      </w:r>
      <w:r w:rsidRPr="00FF1E81">
        <w:rPr>
          <w:position w:val="-12"/>
        </w:rPr>
        <w:object w:dxaOrig="260" w:dyaOrig="360" w14:anchorId="2F3D0F34">
          <v:shape id="_x0000_i1216" type="#_x0000_t75" style="width:13.25pt;height:18.45pt" o:ole="">
            <v:imagedata r:id="rId390" o:title=""/>
          </v:shape>
          <o:OLEObject Type="Embed" ProgID="Equation.DSMT4" ShapeID="_x0000_i1216" DrawAspect="Content" ObjectID="_1826727266" r:id="rId391"/>
        </w:object>
      </w:r>
      <w:r w:rsidRPr="00FF1E81">
        <w:t>——</w:t>
      </w:r>
      <w:r w:rsidRPr="00FF1E81">
        <w:t>单根锚栓承受的剪力设计值（</w:t>
      </w:r>
      <w:r w:rsidRPr="00FF1E81">
        <w:t>N</w:t>
      </w:r>
      <w:r w:rsidRPr="00FF1E81">
        <w:t>）；</w:t>
      </w:r>
      <w:r w:rsidRPr="00FF1E81">
        <w:t xml:space="preserve"> </w:t>
      </w:r>
    </w:p>
    <w:p w14:paraId="4ABA9ACD" w14:textId="2173EEDD" w:rsidR="004B7A99" w:rsidRPr="00FF1E81" w:rsidRDefault="00E16588" w:rsidP="004B7A99">
      <w:pPr>
        <w:ind w:firstLineChars="350" w:firstLine="840"/>
      </w:pPr>
      <w:r w:rsidRPr="00FF1E81">
        <w:rPr>
          <w:position w:val="-12"/>
        </w:rPr>
        <w:object w:dxaOrig="360" w:dyaOrig="380" w14:anchorId="57422BD8">
          <v:shape id="_x0000_i1217" type="#_x0000_t75" style="width:17.85pt;height:19pt" o:ole="">
            <v:imagedata r:id="rId392" o:title=""/>
          </v:shape>
          <o:OLEObject Type="Embed" ProgID="Equation.DSMT4" ShapeID="_x0000_i1217" DrawAspect="Content" ObjectID="_1826727267" r:id="rId393"/>
        </w:object>
      </w:r>
      <w:r w:rsidR="004B7A99" w:rsidRPr="00FF1E81">
        <w:t>——</w:t>
      </w:r>
      <w:r w:rsidR="004B7A99" w:rsidRPr="00FF1E81">
        <w:t>单根锚栓的受拉承载力（</w:t>
      </w:r>
      <w:r w:rsidR="004B7A99" w:rsidRPr="00FF1E81">
        <w:t>N</w:t>
      </w:r>
      <w:r w:rsidR="004B7A99" w:rsidRPr="00FF1E81">
        <w:t>），取</w:t>
      </w:r>
      <w:r w:rsidR="00DB37D1" w:rsidRPr="00FF1E81">
        <w:rPr>
          <w:position w:val="-12"/>
        </w:rPr>
        <w:object w:dxaOrig="1080" w:dyaOrig="380" w14:anchorId="39E50169">
          <v:shape id="_x0000_i1218" type="#_x0000_t75" style="width:54.15pt;height:19pt" o:ole="">
            <v:imagedata r:id="rId394" o:title=""/>
          </v:shape>
          <o:OLEObject Type="Embed" ProgID="Equation.DSMT4" ShapeID="_x0000_i1218" DrawAspect="Content" ObjectID="_1826727268" r:id="rId395"/>
        </w:object>
      </w:r>
      <w:r w:rsidR="004B7A99" w:rsidRPr="00FF1E81">
        <w:t>；</w:t>
      </w:r>
    </w:p>
    <w:p w14:paraId="73D17E3D" w14:textId="55B8C684" w:rsidR="004B7A99" w:rsidRPr="00FF1E81" w:rsidRDefault="004B7A99" w:rsidP="004B7A99">
      <w:r w:rsidRPr="00FF1E81">
        <w:t xml:space="preserve">       </w:t>
      </w:r>
      <w:r w:rsidR="00E16588" w:rsidRPr="00D40468">
        <w:rPr>
          <w:position w:val="-12"/>
        </w:rPr>
        <w:object w:dxaOrig="320" w:dyaOrig="380" w14:anchorId="4D2D162E">
          <v:shape id="_x0000_i1219" type="#_x0000_t75" style="width:16.15pt;height:19pt" o:ole="">
            <v:imagedata r:id="rId396" o:title=""/>
          </v:shape>
          <o:OLEObject Type="Embed" ProgID="Equation.DSMT4" ShapeID="_x0000_i1219" DrawAspect="Content" ObjectID="_1826727269" r:id="rId397"/>
        </w:object>
      </w:r>
      <w:r w:rsidRPr="00FF1E81">
        <w:t>——</w:t>
      </w:r>
      <w:r w:rsidRPr="00FF1E81">
        <w:t>单根锚栓的受剪承载力（</w:t>
      </w:r>
      <w:r w:rsidRPr="00FF1E81">
        <w:t>N</w:t>
      </w:r>
      <w:r w:rsidRPr="00FF1E81">
        <w:t>），取</w:t>
      </w:r>
      <w:r w:rsidR="00DB37D1" w:rsidRPr="00FF1E81">
        <w:rPr>
          <w:position w:val="-12"/>
        </w:rPr>
        <w:object w:dxaOrig="1040" w:dyaOrig="380" w14:anchorId="47A79A82">
          <v:shape id="_x0000_i1220" type="#_x0000_t75" style="width:51.85pt;height:19pt" o:ole="">
            <v:imagedata r:id="rId398" o:title=""/>
          </v:shape>
          <o:OLEObject Type="Embed" ProgID="Equation.DSMT4" ShapeID="_x0000_i1220" DrawAspect="Content" ObjectID="_1826727270" r:id="rId399"/>
        </w:object>
      </w:r>
      <w:r w:rsidRPr="00FF1E81">
        <w:t>；</w:t>
      </w:r>
    </w:p>
    <w:p w14:paraId="46E4ED36" w14:textId="77777777" w:rsidR="004B7A99" w:rsidRPr="00FF1E81" w:rsidRDefault="004B7A99" w:rsidP="004B7A99">
      <w:pPr>
        <w:ind w:firstLineChars="400" w:firstLine="960"/>
      </w:pPr>
      <w:r w:rsidRPr="00FF1E81">
        <w:rPr>
          <w:position w:val="-12"/>
        </w:rPr>
        <w:object w:dxaOrig="300" w:dyaOrig="380" w14:anchorId="2048AD8F">
          <v:shape id="_x0000_i1221" type="#_x0000_t75" style="width:14.4pt;height:18.45pt" o:ole="">
            <v:imagedata r:id="rId400" o:title=""/>
          </v:shape>
          <o:OLEObject Type="Embed" ProgID="Equation.DSMT4" ShapeID="_x0000_i1221" DrawAspect="Content" ObjectID="_1826727271" r:id="rId401"/>
        </w:object>
      </w:r>
      <w:r w:rsidRPr="00FF1E81">
        <w:t>——</w:t>
      </w:r>
      <w:r w:rsidRPr="00FF1E81">
        <w:t>单根锚栓截面面积（</w:t>
      </w:r>
      <w:r w:rsidRPr="00FF1E81">
        <w:t>mm²</w:t>
      </w:r>
      <w:r w:rsidRPr="00FF1E81">
        <w:t>）；</w:t>
      </w:r>
    </w:p>
    <w:p w14:paraId="576CFE9E" w14:textId="6E9F482E" w:rsidR="004B7A99" w:rsidRPr="00FF1E81" w:rsidRDefault="00E16588" w:rsidP="004B7A99">
      <w:pPr>
        <w:ind w:firstLineChars="400" w:firstLine="960"/>
      </w:pPr>
      <w:r w:rsidRPr="00FF1E81">
        <w:rPr>
          <w:position w:val="-12"/>
        </w:rPr>
        <w:object w:dxaOrig="320" w:dyaOrig="380" w14:anchorId="4634B20C">
          <v:shape id="_x0000_i1222" type="#_x0000_t75" style="width:16.15pt;height:19pt" o:ole="">
            <v:imagedata r:id="rId402" o:title=""/>
          </v:shape>
          <o:OLEObject Type="Embed" ProgID="Equation.DSMT4" ShapeID="_x0000_i1222" DrawAspect="Content" ObjectID="_1826727272" r:id="rId403"/>
        </w:object>
      </w:r>
      <w:r w:rsidR="004B7A99" w:rsidRPr="00FF1E81">
        <w:t>——</w:t>
      </w:r>
      <w:r w:rsidR="004B7A99" w:rsidRPr="00FF1E81">
        <w:t>锚栓钢材的抗拉强度设计值（</w:t>
      </w:r>
      <w:r w:rsidR="004B7A99" w:rsidRPr="00FF1E81">
        <w:t>N/mm²</w:t>
      </w:r>
      <w:r w:rsidR="004B7A99" w:rsidRPr="00FF1E81">
        <w:t>）；</w:t>
      </w:r>
    </w:p>
    <w:p w14:paraId="0B70D09D" w14:textId="3EEEDEB1" w:rsidR="004B7A99" w:rsidRPr="00FF1E81" w:rsidRDefault="00E16588" w:rsidP="004B7A99">
      <w:pPr>
        <w:ind w:firstLineChars="400" w:firstLine="960"/>
      </w:pPr>
      <w:r w:rsidRPr="00D40468">
        <w:rPr>
          <w:position w:val="-12"/>
        </w:rPr>
        <w:object w:dxaOrig="320" w:dyaOrig="380" w14:anchorId="6718D6A1">
          <v:shape id="_x0000_i1223" type="#_x0000_t75" style="width:16.15pt;height:19pt" o:ole="">
            <v:imagedata r:id="rId404" o:title=""/>
          </v:shape>
          <o:OLEObject Type="Embed" ProgID="Equation.DSMT4" ShapeID="_x0000_i1223" DrawAspect="Content" ObjectID="_1826727273" r:id="rId405"/>
        </w:object>
      </w:r>
      <w:r w:rsidR="004B7A99" w:rsidRPr="00FF1E81">
        <w:t>——</w:t>
      </w:r>
      <w:r w:rsidR="004B7A99" w:rsidRPr="00FF1E81">
        <w:t>锚栓钢材的抗剪强度设计值（</w:t>
      </w:r>
      <w:r w:rsidR="004B7A99" w:rsidRPr="00FF1E81">
        <w:t>N/mm²</w:t>
      </w:r>
      <w:r w:rsidR="004B7A99" w:rsidRPr="00FF1E81">
        <w:t>）。</w:t>
      </w:r>
    </w:p>
    <w:p w14:paraId="6CCF695B" w14:textId="55538113" w:rsidR="00F1522E" w:rsidRPr="00A96F16" w:rsidRDefault="00F1522E" w:rsidP="00F1522E">
      <w:pPr>
        <w:pStyle w:val="affffffd"/>
        <w:numPr>
          <w:ilvl w:val="0"/>
          <w:numId w:val="48"/>
        </w:numPr>
        <w:ind w:firstLineChars="0"/>
        <w:rPr>
          <w:bCs/>
        </w:rPr>
      </w:pPr>
      <w:r>
        <w:rPr>
          <w:rFonts w:hint="eastAsia"/>
          <w:bCs/>
        </w:rPr>
        <w:t>8</w:t>
      </w:r>
      <w:r>
        <w:rPr>
          <w:rFonts w:hint="eastAsia"/>
          <w:bCs/>
        </w:rPr>
        <w:t>度地区、</w:t>
      </w:r>
      <w:r>
        <w:rPr>
          <w:rFonts w:hint="eastAsia"/>
          <w:bCs/>
        </w:rPr>
        <w:t>3</w:t>
      </w:r>
      <w:r w:rsidR="00EA24F8">
        <w:rPr>
          <w:rFonts w:hint="eastAsia"/>
          <w:bCs/>
        </w:rPr>
        <w:t>层</w:t>
      </w:r>
      <w:r>
        <w:rPr>
          <w:rFonts w:hint="eastAsia"/>
          <w:bCs/>
        </w:rPr>
        <w:t>以上的组合</w:t>
      </w:r>
      <w:r w:rsidRPr="00FF1E81">
        <w:rPr>
          <w:rFonts w:hint="eastAsia"/>
          <w:bCs/>
        </w:rPr>
        <w:t>异形</w:t>
      </w:r>
      <w:r w:rsidRPr="00FF1E81">
        <w:rPr>
          <w:bCs/>
          <w:szCs w:val="21"/>
        </w:rPr>
        <w:t>柱</w:t>
      </w:r>
      <w:r>
        <w:rPr>
          <w:rFonts w:hint="eastAsia"/>
          <w:bCs/>
          <w:szCs w:val="21"/>
        </w:rPr>
        <w:t>钢结构，当采用</w:t>
      </w:r>
      <w:r w:rsidRPr="00FF1E81">
        <w:rPr>
          <w:bCs/>
          <w:szCs w:val="21"/>
        </w:rPr>
        <w:t>外露式</w:t>
      </w:r>
      <w:r>
        <w:rPr>
          <w:rFonts w:hint="eastAsia"/>
          <w:bCs/>
          <w:szCs w:val="21"/>
        </w:rPr>
        <w:t>刚接</w:t>
      </w:r>
      <w:r w:rsidRPr="00FF1E81">
        <w:rPr>
          <w:bCs/>
          <w:szCs w:val="21"/>
        </w:rPr>
        <w:t>柱脚</w:t>
      </w:r>
      <w:r>
        <w:rPr>
          <w:rFonts w:hint="eastAsia"/>
          <w:bCs/>
          <w:szCs w:val="21"/>
        </w:rPr>
        <w:t>时，宜补充外露式刚接柱脚的抗震性能化设计，并达到中震弹性、大震不屈服的性能目标</w:t>
      </w:r>
      <w:r>
        <w:rPr>
          <w:bCs/>
          <w:szCs w:val="21"/>
        </w:rPr>
        <w:t>。</w:t>
      </w:r>
    </w:p>
    <w:p w14:paraId="5C72E180" w14:textId="77777777" w:rsidR="00F37DF8" w:rsidRDefault="00F37DF8" w:rsidP="00477B9B">
      <w:pPr>
        <w:pStyle w:val="ac"/>
        <w:rPr>
          <w:rFonts w:ascii="Times New Roman"/>
          <w:lang w:eastAsia="zh-CN"/>
        </w:rPr>
      </w:pPr>
    </w:p>
    <w:p w14:paraId="7DE6CEDE" w14:textId="77777777" w:rsidR="000E3E74" w:rsidRPr="00FF1E81" w:rsidRDefault="000E3E74" w:rsidP="00477B9B">
      <w:pPr>
        <w:pStyle w:val="ac"/>
        <w:rPr>
          <w:rFonts w:ascii="Times New Roman"/>
          <w:lang w:eastAsia="zh-CN"/>
        </w:rPr>
        <w:sectPr w:rsidR="000E3E74" w:rsidRPr="00FF1E81" w:rsidSect="001D297D">
          <w:footerReference w:type="default" r:id="rId406"/>
          <w:pgSz w:w="11906" w:h="16838"/>
          <w:pgMar w:top="1134" w:right="1797" w:bottom="1134" w:left="1797" w:header="851" w:footer="992" w:gutter="0"/>
          <w:cols w:space="425"/>
          <w:docGrid w:type="lines" w:linePitch="312"/>
        </w:sectPr>
      </w:pPr>
    </w:p>
    <w:p w14:paraId="39CE4D88" w14:textId="3119AD76" w:rsidR="00156C4C" w:rsidRPr="00FF1E81" w:rsidRDefault="00156C4C" w:rsidP="00FC50C3">
      <w:pPr>
        <w:pStyle w:val="a"/>
      </w:pPr>
      <w:bookmarkStart w:id="97" w:name="_Toc18869412"/>
      <w:bookmarkStart w:id="98" w:name="_Toc215762487"/>
      <w:bookmarkStart w:id="99" w:name="_Toc490204263"/>
      <w:r w:rsidRPr="00FF1E81">
        <w:rPr>
          <w:rFonts w:hint="eastAsia"/>
        </w:rPr>
        <w:lastRenderedPageBreak/>
        <w:t>施工</w:t>
      </w:r>
      <w:r w:rsidR="00C9421D" w:rsidRPr="00FF1E81">
        <w:rPr>
          <w:rFonts w:hint="eastAsia"/>
        </w:rPr>
        <w:t>和</w:t>
      </w:r>
      <w:r w:rsidRPr="00FF1E81">
        <w:rPr>
          <w:rFonts w:hint="eastAsia"/>
        </w:rPr>
        <w:t>验收</w:t>
      </w:r>
      <w:bookmarkEnd w:id="97"/>
      <w:bookmarkEnd w:id="98"/>
    </w:p>
    <w:p w14:paraId="3A812B68" w14:textId="1922A101" w:rsidR="00156C4C" w:rsidRPr="00FF1E81" w:rsidRDefault="00156C4C" w:rsidP="00156C4C">
      <w:pPr>
        <w:pStyle w:val="20"/>
        <w:numPr>
          <w:ilvl w:val="1"/>
          <w:numId w:val="9"/>
        </w:numPr>
      </w:pPr>
      <w:bookmarkStart w:id="100" w:name="_Toc18869413"/>
      <w:bookmarkStart w:id="101" w:name="_Toc215762488"/>
      <w:r w:rsidRPr="00FF1E81">
        <w:rPr>
          <w:rFonts w:hint="eastAsia"/>
        </w:rPr>
        <w:t>一般规定</w:t>
      </w:r>
      <w:bookmarkEnd w:id="100"/>
      <w:bookmarkEnd w:id="101"/>
    </w:p>
    <w:p w14:paraId="086AF5D3" w14:textId="2AC7658E" w:rsidR="00156C4C" w:rsidRPr="00FF1E81" w:rsidRDefault="00156C4C" w:rsidP="00311CF8">
      <w:pPr>
        <w:pStyle w:val="affffffd"/>
        <w:numPr>
          <w:ilvl w:val="0"/>
          <w:numId w:val="93"/>
        </w:numPr>
        <w:ind w:left="0" w:firstLineChars="0" w:firstLine="0"/>
      </w:pPr>
      <w:r w:rsidRPr="00FF1E81">
        <w:rPr>
          <w:rFonts w:hint="eastAsia"/>
        </w:rPr>
        <w:t>组合异形柱</w:t>
      </w:r>
      <w:r w:rsidR="00995A63">
        <w:rPr>
          <w:rFonts w:hint="eastAsia"/>
        </w:rPr>
        <w:t>钢</w:t>
      </w:r>
      <w:r w:rsidRPr="00FF1E81">
        <w:rPr>
          <w:rFonts w:hint="eastAsia"/>
        </w:rPr>
        <w:t>结构构件的加工制作和施工，除应符合本规程的规定外，尚应符合国家现行有关标准的规定。</w:t>
      </w:r>
    </w:p>
    <w:p w14:paraId="0A65463E" w14:textId="3E2F009F" w:rsidR="00156C4C" w:rsidRPr="00FF1E81" w:rsidRDefault="00156C4C" w:rsidP="00311CF8">
      <w:pPr>
        <w:pStyle w:val="affffffd"/>
        <w:numPr>
          <w:ilvl w:val="0"/>
          <w:numId w:val="93"/>
        </w:numPr>
        <w:ind w:left="0" w:firstLineChars="0" w:firstLine="0"/>
      </w:pPr>
      <w:r w:rsidRPr="00FF1E81">
        <w:rPr>
          <w:rFonts w:hint="eastAsia"/>
        </w:rPr>
        <w:t>组合异形柱</w:t>
      </w:r>
      <w:r w:rsidR="00977118">
        <w:rPr>
          <w:rFonts w:hint="eastAsia"/>
        </w:rPr>
        <w:t>钢</w:t>
      </w:r>
      <w:r w:rsidRPr="00FF1E81">
        <w:rPr>
          <w:rFonts w:hint="eastAsia"/>
        </w:rPr>
        <w:t>结构构件的加工制作前应根据设计文件和深化设计施工图的要求，制作厂的工装设备，运输及吊装起重设备等条件编制制作工艺文件。</w:t>
      </w:r>
    </w:p>
    <w:p w14:paraId="0C06C05F" w14:textId="43A30C0B" w:rsidR="00156C4C" w:rsidRPr="00FF1E81" w:rsidRDefault="00156C4C" w:rsidP="00311CF8">
      <w:pPr>
        <w:pStyle w:val="affffffd"/>
        <w:numPr>
          <w:ilvl w:val="0"/>
          <w:numId w:val="93"/>
        </w:numPr>
        <w:ind w:left="0" w:firstLineChars="0" w:firstLine="0"/>
      </w:pPr>
      <w:r w:rsidRPr="00FF1E81">
        <w:rPr>
          <w:rFonts w:hint="eastAsia"/>
        </w:rPr>
        <w:t>组合异形柱结构的施工单位应根据已批准的设计施工图进行深化设计，并应经原设计单位确认。当需要修改设计时，仍应取得原设计单位同意，并办理相关设计变更文件。</w:t>
      </w:r>
    </w:p>
    <w:p w14:paraId="22EF32A6" w14:textId="7A30A3A2" w:rsidR="00156C4C" w:rsidRPr="00FF1E81" w:rsidRDefault="00156C4C" w:rsidP="00311CF8">
      <w:pPr>
        <w:pStyle w:val="affffffd"/>
        <w:numPr>
          <w:ilvl w:val="0"/>
          <w:numId w:val="93"/>
        </w:numPr>
        <w:ind w:left="0" w:firstLineChars="0" w:firstLine="0"/>
      </w:pPr>
      <w:r w:rsidRPr="00FF1E81">
        <w:rPr>
          <w:rFonts w:hint="eastAsia"/>
        </w:rPr>
        <w:t>钢材、焊接材料、高强度螺栓等材料，应具有质量合格证明文件，并应符合设计和现行国家相关标准的要求。根据现行国家标准《钢结构工程施工质量验收规范》</w:t>
      </w:r>
      <w:r w:rsidRPr="00FF1E81">
        <w:t xml:space="preserve">GB50205 </w:t>
      </w:r>
      <w:r w:rsidRPr="00FF1E81">
        <w:rPr>
          <w:rFonts w:hint="eastAsia"/>
        </w:rPr>
        <w:t>的要求需见证取样、送样的材料尚需进行复验。</w:t>
      </w:r>
    </w:p>
    <w:p w14:paraId="4D76DC0D" w14:textId="60875257" w:rsidR="00156C4C" w:rsidRPr="00FF1E81" w:rsidRDefault="00156C4C" w:rsidP="00156C4C">
      <w:pPr>
        <w:pStyle w:val="20"/>
        <w:numPr>
          <w:ilvl w:val="1"/>
          <w:numId w:val="9"/>
        </w:numPr>
        <w:rPr>
          <w:b w:val="0"/>
        </w:rPr>
      </w:pPr>
      <w:bookmarkStart w:id="102" w:name="_Toc18869414"/>
      <w:bookmarkStart w:id="103" w:name="_Toc215762489"/>
      <w:r w:rsidRPr="00FF1E81">
        <w:rPr>
          <w:rFonts w:hint="eastAsia"/>
        </w:rPr>
        <w:t>施工和安装</w:t>
      </w:r>
      <w:bookmarkEnd w:id="102"/>
      <w:bookmarkEnd w:id="103"/>
    </w:p>
    <w:p w14:paraId="63E4BF14" w14:textId="6C02F1CE" w:rsidR="00156C4C" w:rsidRPr="00FF1E81" w:rsidRDefault="00156C4C" w:rsidP="00311CF8">
      <w:pPr>
        <w:pStyle w:val="affffffd"/>
        <w:numPr>
          <w:ilvl w:val="0"/>
          <w:numId w:val="94"/>
        </w:numPr>
        <w:ind w:left="0" w:firstLineChars="0" w:firstLine="0"/>
        <w:jc w:val="left"/>
      </w:pPr>
      <w:r w:rsidRPr="00FF1E81">
        <w:rPr>
          <w:rFonts w:hint="eastAsia"/>
        </w:rPr>
        <w:t>组合异形柱</w:t>
      </w:r>
      <w:r w:rsidR="00977118">
        <w:rPr>
          <w:rFonts w:hint="eastAsia"/>
        </w:rPr>
        <w:t>钢</w:t>
      </w:r>
      <w:r w:rsidRPr="00FF1E81">
        <w:rPr>
          <w:rFonts w:hint="eastAsia"/>
        </w:rPr>
        <w:t>结构构件的制作及安装应符合国家现行标准《钢结构工程施工规范》</w:t>
      </w:r>
      <w:r w:rsidRPr="00FF1E81">
        <w:t>GB50755</w:t>
      </w:r>
      <w:r w:rsidRPr="00FF1E81">
        <w:rPr>
          <w:rFonts w:hint="eastAsia"/>
        </w:rPr>
        <w:t>、《钢结构工程施工质量验收规范》</w:t>
      </w:r>
      <w:r w:rsidRPr="00FF1E81">
        <w:t>GB50205</w:t>
      </w:r>
      <w:r w:rsidRPr="00FF1E81">
        <w:rPr>
          <w:rFonts w:hint="eastAsia"/>
        </w:rPr>
        <w:t>及《高层民用建筑钢结构技术规程》</w:t>
      </w:r>
      <w:r w:rsidRPr="00FF1E81">
        <w:t>JGJ99</w:t>
      </w:r>
      <w:r w:rsidRPr="00FF1E81">
        <w:rPr>
          <w:rFonts w:hint="eastAsia"/>
        </w:rPr>
        <w:t>的有关规定。</w:t>
      </w:r>
    </w:p>
    <w:p w14:paraId="598352BB" w14:textId="7E406F34" w:rsidR="00156C4C" w:rsidRPr="00FF1E81" w:rsidRDefault="00156C4C" w:rsidP="00311CF8">
      <w:pPr>
        <w:pStyle w:val="affffffd"/>
        <w:numPr>
          <w:ilvl w:val="0"/>
          <w:numId w:val="94"/>
        </w:numPr>
        <w:ind w:left="0" w:firstLineChars="0" w:firstLine="0"/>
        <w:jc w:val="left"/>
      </w:pPr>
      <w:r w:rsidRPr="00FF1E81">
        <w:rPr>
          <w:rFonts w:hint="eastAsia"/>
        </w:rPr>
        <w:t>组合异形柱</w:t>
      </w:r>
      <w:r w:rsidR="00977118">
        <w:rPr>
          <w:rFonts w:hint="eastAsia"/>
        </w:rPr>
        <w:t>钢</w:t>
      </w:r>
      <w:r w:rsidRPr="00FF1E81">
        <w:rPr>
          <w:rFonts w:hint="eastAsia"/>
        </w:rPr>
        <w:t>结构构件的</w:t>
      </w:r>
      <w:r w:rsidRPr="00FF1E81">
        <w:t>焊接连接应符合</w:t>
      </w:r>
      <w:r w:rsidRPr="00FF1E81">
        <w:rPr>
          <w:rFonts w:hint="eastAsia"/>
        </w:rPr>
        <w:t>《钢结构焊接规范》</w:t>
      </w:r>
      <w:r w:rsidRPr="00FF1E81">
        <w:t>GB50661</w:t>
      </w:r>
      <w:r w:rsidRPr="00FF1E81">
        <w:rPr>
          <w:rFonts w:hint="eastAsia"/>
        </w:rPr>
        <w:t>的相关</w:t>
      </w:r>
      <w:r w:rsidRPr="00FF1E81">
        <w:t>规定</w:t>
      </w:r>
      <w:r w:rsidRPr="00FF1E81">
        <w:rPr>
          <w:rFonts w:hint="eastAsia"/>
        </w:rPr>
        <w:t>。</w:t>
      </w:r>
    </w:p>
    <w:p w14:paraId="1E09C26D" w14:textId="70699133" w:rsidR="00156C4C" w:rsidRPr="00FF1E81" w:rsidRDefault="00156C4C" w:rsidP="00311CF8">
      <w:pPr>
        <w:pStyle w:val="affffffd"/>
        <w:numPr>
          <w:ilvl w:val="0"/>
          <w:numId w:val="94"/>
        </w:numPr>
        <w:ind w:left="0" w:firstLineChars="0" w:firstLine="0"/>
        <w:jc w:val="left"/>
      </w:pPr>
      <w:r w:rsidRPr="00FF1E81">
        <w:rPr>
          <w:rFonts w:hint="eastAsia"/>
        </w:rPr>
        <w:t>组合异形柱</w:t>
      </w:r>
      <w:r w:rsidR="00977118">
        <w:rPr>
          <w:rFonts w:hint="eastAsia"/>
        </w:rPr>
        <w:t>钢</w:t>
      </w:r>
      <w:r w:rsidRPr="00FF1E81">
        <w:rPr>
          <w:rFonts w:hint="eastAsia"/>
        </w:rPr>
        <w:t>结构构件和节点采用的高强螺栓</w:t>
      </w:r>
      <w:r w:rsidRPr="00FF1E81">
        <w:t>连接应符合</w:t>
      </w:r>
      <w:r w:rsidRPr="00FF1E81">
        <w:rPr>
          <w:rFonts w:hint="eastAsia"/>
        </w:rPr>
        <w:t>《钢结构高强度</w:t>
      </w:r>
      <w:r w:rsidRPr="00FF1E81">
        <w:t>螺栓连接技术</w:t>
      </w:r>
      <w:r w:rsidRPr="00FF1E81">
        <w:rPr>
          <w:rFonts w:hint="eastAsia"/>
        </w:rPr>
        <w:t>规程》</w:t>
      </w:r>
      <w:r w:rsidRPr="00FF1E81">
        <w:t>JGJ 82</w:t>
      </w:r>
      <w:r w:rsidRPr="00FF1E81">
        <w:rPr>
          <w:rFonts w:hint="eastAsia"/>
        </w:rPr>
        <w:t>的相关</w:t>
      </w:r>
      <w:r w:rsidRPr="00FF1E81">
        <w:t>规定</w:t>
      </w:r>
      <w:r w:rsidRPr="00FF1E81">
        <w:rPr>
          <w:rFonts w:hint="eastAsia"/>
        </w:rPr>
        <w:t>。</w:t>
      </w:r>
    </w:p>
    <w:p w14:paraId="7774980D" w14:textId="792E1634" w:rsidR="00156C4C" w:rsidRDefault="00156C4C" w:rsidP="00311CF8">
      <w:pPr>
        <w:pStyle w:val="affffffd"/>
        <w:numPr>
          <w:ilvl w:val="0"/>
          <w:numId w:val="94"/>
        </w:numPr>
        <w:ind w:left="0" w:firstLineChars="0" w:firstLine="0"/>
        <w:jc w:val="left"/>
      </w:pPr>
      <w:r w:rsidRPr="00FF1E81">
        <w:rPr>
          <w:rFonts w:hint="eastAsia"/>
        </w:rPr>
        <w:t>在没有可靠依据和经验的情况下，组合异形柱</w:t>
      </w:r>
      <w:r w:rsidR="00977118">
        <w:rPr>
          <w:rFonts w:hint="eastAsia"/>
        </w:rPr>
        <w:t>钢</w:t>
      </w:r>
      <w:r w:rsidRPr="00FF1E81">
        <w:rPr>
          <w:rFonts w:hint="eastAsia"/>
        </w:rPr>
        <w:t>结构构件在安装过程中应进行施工验算，必要时应采取加固措施，满足</w:t>
      </w:r>
      <w:r w:rsidRPr="00FF1E81">
        <w:t>结构强度和稳定性的要求。</w:t>
      </w:r>
    </w:p>
    <w:p w14:paraId="41D779AA" w14:textId="36ECD014" w:rsidR="000E3E74" w:rsidRPr="00FF1E81" w:rsidRDefault="000E3E74" w:rsidP="00156C4C">
      <w:r>
        <w:rPr>
          <w:rFonts w:hint="eastAsia"/>
          <w:color w:val="0070C0"/>
        </w:rPr>
        <w:t>【条文说明】</w:t>
      </w:r>
      <w:r w:rsidR="008B6E93" w:rsidRPr="008B6E93">
        <w:rPr>
          <w:rFonts w:asciiTheme="minorEastAsia" w:hAnsiTheme="minorEastAsia" w:hint="eastAsia"/>
          <w:color w:val="0070C0"/>
          <w:szCs w:val="24"/>
        </w:rPr>
        <w:t>在没有可靠依据和经验的情况下，组合异形柱结构构件在安装过程中应进行施工验算，以得出的各项参数指导施工。施工过程验算时应考虑塔吊设置及其他施工活荷载、风荷载等。施工荷载按现行国家标准采用。必要时应采取加固措施，满足</w:t>
      </w:r>
      <w:r w:rsidR="008B6E93" w:rsidRPr="008B6E93">
        <w:rPr>
          <w:rFonts w:asciiTheme="minorEastAsia" w:hAnsiTheme="minorEastAsia"/>
          <w:color w:val="0070C0"/>
          <w:szCs w:val="24"/>
        </w:rPr>
        <w:t>结构强度和稳定性的要求。</w:t>
      </w:r>
    </w:p>
    <w:p w14:paraId="4EFA1D5D" w14:textId="43A47EC7" w:rsidR="00156C4C" w:rsidRPr="00FF1E81" w:rsidRDefault="00156C4C" w:rsidP="00311CF8">
      <w:pPr>
        <w:pStyle w:val="affffffd"/>
        <w:numPr>
          <w:ilvl w:val="0"/>
          <w:numId w:val="94"/>
        </w:numPr>
        <w:ind w:left="0" w:firstLineChars="0" w:firstLine="0"/>
        <w:jc w:val="left"/>
      </w:pPr>
      <w:r w:rsidRPr="00FF1E81">
        <w:rPr>
          <w:rFonts w:hint="eastAsia"/>
        </w:rPr>
        <w:t>方钢管等构件在安装之前，应将管口包封，防止雨水和异物落入管内。暴露于室外的方钢管、</w:t>
      </w:r>
      <w:r w:rsidRPr="00FF1E81">
        <w:t>T</w:t>
      </w:r>
      <w:r w:rsidRPr="00FF1E81">
        <w:rPr>
          <w:rFonts w:hint="eastAsia"/>
        </w:rPr>
        <w:t>型钢等构件应在安装完毕后使杆件彻底密封或在水可</w:t>
      </w:r>
      <w:r w:rsidRPr="00FF1E81">
        <w:rPr>
          <w:rFonts w:hint="eastAsia"/>
        </w:rPr>
        <w:lastRenderedPageBreak/>
        <w:t>能聚集的地方布置排水孔</w:t>
      </w:r>
      <w:r w:rsidRPr="00FF1E81">
        <w:t>。</w:t>
      </w:r>
    </w:p>
    <w:p w14:paraId="6C454F53" w14:textId="74C527C2" w:rsidR="00156C4C" w:rsidRDefault="00156C4C" w:rsidP="00311CF8">
      <w:pPr>
        <w:pStyle w:val="affffffd"/>
        <w:numPr>
          <w:ilvl w:val="0"/>
          <w:numId w:val="94"/>
        </w:numPr>
        <w:ind w:left="0" w:firstLineChars="0" w:firstLine="0"/>
        <w:jc w:val="left"/>
      </w:pPr>
      <w:r w:rsidRPr="00FF1E81">
        <w:rPr>
          <w:rFonts w:hint="eastAsia"/>
        </w:rPr>
        <w:t>设计要求全焊透的一、二级焊缝应采用超声波探伤进行焊缝内部缺陷检验，超声波探伤不能对缺陷作出判断时，应采用射线探伤检验。其内部缺陷分级及探伤应符合现行国家标准《钢焊缝手工超声波探伤方法和探伤结果分级》</w:t>
      </w:r>
      <w:r w:rsidRPr="00FF1E81">
        <w:rPr>
          <w:rFonts w:hint="eastAsia"/>
        </w:rPr>
        <w:t>GB/T 3323</w:t>
      </w:r>
      <w:r w:rsidRPr="00FF1E81">
        <w:rPr>
          <w:rFonts w:hint="eastAsia"/>
        </w:rPr>
        <w:t>的有关规定。</w:t>
      </w:r>
    </w:p>
    <w:p w14:paraId="466026A9" w14:textId="48311A59" w:rsidR="000E3E74" w:rsidRPr="00FF1E81" w:rsidRDefault="000E3E74" w:rsidP="00156C4C">
      <w:r>
        <w:rPr>
          <w:rFonts w:hint="eastAsia"/>
          <w:color w:val="0070C0"/>
        </w:rPr>
        <w:t>【条文说明】</w:t>
      </w:r>
      <w:r w:rsidR="008B6E93" w:rsidRPr="008B6E93">
        <w:rPr>
          <w:rFonts w:asciiTheme="minorEastAsia" w:hAnsiTheme="minorEastAsia" w:hint="eastAsia"/>
          <w:color w:val="0070C0"/>
          <w:szCs w:val="24"/>
        </w:rPr>
        <w:t>焊缝内部缺陷检验的质检人员应接受过焊接专业的技术培训</w:t>
      </w:r>
      <w:r w:rsidR="008B6E93" w:rsidRPr="008B6E93">
        <w:rPr>
          <w:rFonts w:asciiTheme="minorEastAsia" w:hAnsiTheme="minorEastAsia"/>
          <w:color w:val="0070C0"/>
          <w:szCs w:val="24"/>
        </w:rPr>
        <w:t>,</w:t>
      </w:r>
      <w:r w:rsidR="008B6E93" w:rsidRPr="008B6E93">
        <w:rPr>
          <w:rFonts w:asciiTheme="minorEastAsia" w:hAnsiTheme="minorEastAsia" w:hint="eastAsia"/>
          <w:color w:val="0070C0"/>
          <w:szCs w:val="24"/>
        </w:rPr>
        <w:t>并应经岗位培训取得国家专业考核机构颁发的等级证书</w:t>
      </w:r>
      <w:r w:rsidR="008B6E93" w:rsidRPr="008B6E93">
        <w:rPr>
          <w:rFonts w:asciiTheme="minorEastAsia" w:hAnsiTheme="minorEastAsia"/>
          <w:color w:val="0070C0"/>
          <w:szCs w:val="24"/>
        </w:rPr>
        <w:t>,</w:t>
      </w:r>
      <w:r w:rsidR="008B6E93" w:rsidRPr="008B6E93">
        <w:rPr>
          <w:rFonts w:asciiTheme="minorEastAsia" w:hAnsiTheme="minorEastAsia" w:hint="eastAsia"/>
          <w:color w:val="0070C0"/>
          <w:szCs w:val="24"/>
        </w:rPr>
        <w:t>并应按证书合格项目及权限从事焊缝检测工作。焊缝的尺寸偏差、外观质量和内部质量</w:t>
      </w:r>
      <w:r w:rsidR="008B6E93" w:rsidRPr="008B6E93">
        <w:rPr>
          <w:rFonts w:asciiTheme="minorEastAsia" w:hAnsiTheme="minorEastAsia"/>
          <w:color w:val="0070C0"/>
          <w:szCs w:val="24"/>
        </w:rPr>
        <w:t>,</w:t>
      </w:r>
      <w:r w:rsidR="008B6E93" w:rsidRPr="008B6E93">
        <w:rPr>
          <w:rFonts w:asciiTheme="minorEastAsia" w:hAnsiTheme="minorEastAsia" w:hint="eastAsia"/>
          <w:color w:val="0070C0"/>
          <w:szCs w:val="24"/>
        </w:rPr>
        <w:t>应按现行国家标准的有关规定进行检验。</w:t>
      </w:r>
    </w:p>
    <w:p w14:paraId="57885975" w14:textId="426ECF89" w:rsidR="00156C4C" w:rsidRPr="00FF1E81" w:rsidRDefault="00156C4C" w:rsidP="00156C4C">
      <w:pPr>
        <w:pStyle w:val="20"/>
        <w:numPr>
          <w:ilvl w:val="1"/>
          <w:numId w:val="9"/>
        </w:numPr>
      </w:pPr>
      <w:bookmarkStart w:id="104" w:name="_Toc18869415"/>
      <w:bookmarkStart w:id="105" w:name="_Toc215762490"/>
      <w:r w:rsidRPr="00FF1E81">
        <w:rPr>
          <w:rFonts w:hint="eastAsia"/>
        </w:rPr>
        <w:t>验收</w:t>
      </w:r>
      <w:bookmarkEnd w:id="104"/>
      <w:bookmarkEnd w:id="105"/>
    </w:p>
    <w:p w14:paraId="24DCCF8C" w14:textId="5B3ED6CF" w:rsidR="00156C4C" w:rsidRPr="00FF1E81" w:rsidRDefault="00156C4C" w:rsidP="00311CF8">
      <w:pPr>
        <w:pStyle w:val="affffffd"/>
        <w:numPr>
          <w:ilvl w:val="0"/>
          <w:numId w:val="95"/>
        </w:numPr>
        <w:ind w:left="0" w:firstLineChars="0" w:firstLine="0"/>
      </w:pPr>
      <w:r w:rsidRPr="00FF1E81">
        <w:rPr>
          <w:rFonts w:hint="eastAsia"/>
        </w:rPr>
        <w:t>组合异形柱</w:t>
      </w:r>
      <w:r w:rsidR="00977118">
        <w:rPr>
          <w:rFonts w:hint="eastAsia"/>
        </w:rPr>
        <w:t>钢</w:t>
      </w:r>
      <w:r w:rsidRPr="00FF1E81">
        <w:rPr>
          <w:rFonts w:hint="eastAsia"/>
        </w:rPr>
        <w:t>结构的</w:t>
      </w:r>
      <w:r w:rsidRPr="00FF1E81">
        <w:t>验收</w:t>
      </w:r>
      <w:r w:rsidRPr="00FF1E81">
        <w:rPr>
          <w:rFonts w:hint="eastAsia"/>
        </w:rPr>
        <w:t>应符合现行国家标准《建筑工程施工质量验收统一标准》</w:t>
      </w:r>
      <w:r w:rsidRPr="00FF1E81">
        <w:t>GB50300</w:t>
      </w:r>
      <w:r w:rsidRPr="00FF1E81">
        <w:rPr>
          <w:rFonts w:hint="eastAsia"/>
        </w:rPr>
        <w:t>和《钢结构工程施工质量验收规范》</w:t>
      </w:r>
      <w:r w:rsidRPr="00FF1E81">
        <w:t>GB50205</w:t>
      </w:r>
      <w:r w:rsidRPr="00FF1E81">
        <w:rPr>
          <w:rFonts w:hint="eastAsia"/>
        </w:rPr>
        <w:t>的有关规定，应按钢结构子分部工程进行验收。</w:t>
      </w:r>
    </w:p>
    <w:p w14:paraId="4612F2DE" w14:textId="5D039540" w:rsidR="00156C4C" w:rsidRPr="00FF1E81" w:rsidRDefault="00156C4C" w:rsidP="00311CF8">
      <w:pPr>
        <w:pStyle w:val="affffffd"/>
        <w:numPr>
          <w:ilvl w:val="0"/>
          <w:numId w:val="95"/>
        </w:numPr>
        <w:ind w:left="0" w:firstLineChars="0" w:firstLine="0"/>
      </w:pPr>
      <w:r w:rsidRPr="00FF1E81">
        <w:rPr>
          <w:rFonts w:hint="eastAsia"/>
        </w:rPr>
        <w:t>组合异形柱</w:t>
      </w:r>
      <w:r w:rsidR="00977118">
        <w:rPr>
          <w:rFonts w:hint="eastAsia"/>
        </w:rPr>
        <w:t>钢</w:t>
      </w:r>
      <w:r w:rsidRPr="00FF1E81">
        <w:rPr>
          <w:rFonts w:hint="eastAsia"/>
        </w:rPr>
        <w:t>结构钢构件制作和安装中的原材料及成品，焊接、焊钉焊接，普通螺栓、扭剪型高强度螺栓、高强度大六角头螺栓连接，涂装等各分项工程的验收应符合</w:t>
      </w:r>
      <w:r w:rsidR="00A6323F" w:rsidRPr="00FF1E81">
        <w:rPr>
          <w:rFonts w:hint="eastAsia"/>
        </w:rPr>
        <w:t>：</w:t>
      </w:r>
    </w:p>
    <w:p w14:paraId="5FFC13A6" w14:textId="77777777" w:rsidR="00156C4C" w:rsidRPr="00FF1E81" w:rsidRDefault="00156C4C" w:rsidP="00A6323F">
      <w:pPr>
        <w:ind w:firstLineChars="200" w:firstLine="482"/>
      </w:pPr>
      <w:r w:rsidRPr="00FF1E81">
        <w:rPr>
          <w:rFonts w:hint="eastAsia"/>
          <w:b/>
        </w:rPr>
        <w:t>1</w:t>
      </w:r>
      <w:r w:rsidRPr="00FF1E81">
        <w:rPr>
          <w:rFonts w:hint="eastAsia"/>
        </w:rPr>
        <w:t xml:space="preserve"> </w:t>
      </w:r>
      <w:r w:rsidRPr="00FF1E81">
        <w:rPr>
          <w:rFonts w:hint="eastAsia"/>
        </w:rPr>
        <w:t>各分项工程质量均应符合合格质量标准；</w:t>
      </w:r>
    </w:p>
    <w:p w14:paraId="648AC1CF" w14:textId="77777777" w:rsidR="00156C4C" w:rsidRPr="00FF1E81" w:rsidRDefault="00156C4C" w:rsidP="00A6323F">
      <w:pPr>
        <w:ind w:firstLineChars="200" w:firstLine="482"/>
      </w:pPr>
      <w:r w:rsidRPr="00FF1E81">
        <w:rPr>
          <w:rFonts w:hint="eastAsia"/>
          <w:b/>
        </w:rPr>
        <w:t>2</w:t>
      </w:r>
      <w:r w:rsidRPr="00FF1E81">
        <w:rPr>
          <w:rFonts w:hint="eastAsia"/>
        </w:rPr>
        <w:t xml:space="preserve"> </w:t>
      </w:r>
      <w:r w:rsidRPr="00FF1E81">
        <w:rPr>
          <w:rFonts w:hint="eastAsia"/>
        </w:rPr>
        <w:t>质量控制资料和文件应完整；</w:t>
      </w:r>
    </w:p>
    <w:p w14:paraId="3A3A21BA" w14:textId="085FEE23" w:rsidR="00156C4C" w:rsidRDefault="00156C4C" w:rsidP="00A6323F">
      <w:pPr>
        <w:ind w:firstLineChars="200" w:firstLine="482"/>
      </w:pPr>
      <w:r w:rsidRPr="00FF1E81">
        <w:rPr>
          <w:rFonts w:hint="eastAsia"/>
          <w:b/>
        </w:rPr>
        <w:t>3</w:t>
      </w:r>
      <w:r w:rsidRPr="00FF1E81">
        <w:rPr>
          <w:rFonts w:hint="eastAsia"/>
        </w:rPr>
        <w:t xml:space="preserve"> </w:t>
      </w:r>
      <w:r w:rsidRPr="00FF1E81">
        <w:rPr>
          <w:rFonts w:hint="eastAsia"/>
        </w:rPr>
        <w:t>各项检验应符合现行国家标准《钢结构工程施工质量验收规范》</w:t>
      </w:r>
      <w:r w:rsidRPr="00FF1E81">
        <w:rPr>
          <w:rFonts w:hint="eastAsia"/>
        </w:rPr>
        <w:t>GB 50205</w:t>
      </w:r>
      <w:r w:rsidRPr="00FF1E81">
        <w:rPr>
          <w:rFonts w:hint="eastAsia"/>
        </w:rPr>
        <w:t>的规定。</w:t>
      </w:r>
    </w:p>
    <w:p w14:paraId="633F5D19" w14:textId="24ECEEB4" w:rsidR="000E3E74" w:rsidRPr="008B6E93" w:rsidRDefault="000E3E74" w:rsidP="008B6E93">
      <w:pPr>
        <w:rPr>
          <w:color w:val="0070C0"/>
        </w:rPr>
      </w:pPr>
      <w:r>
        <w:rPr>
          <w:rFonts w:hint="eastAsia"/>
          <w:color w:val="0070C0"/>
        </w:rPr>
        <w:t>【条文说明】</w:t>
      </w:r>
      <w:r w:rsidR="008B6E93" w:rsidRPr="008B6E93">
        <w:rPr>
          <w:rFonts w:asciiTheme="minorEastAsia" w:hAnsiTheme="minorEastAsia" w:hint="eastAsia"/>
          <w:color w:val="0070C0"/>
          <w:szCs w:val="24"/>
        </w:rPr>
        <w:t>本条文提出的各分项工程的前提</w:t>
      </w:r>
      <w:r w:rsidR="008B6E93" w:rsidRPr="008B6E93">
        <w:rPr>
          <w:rFonts w:asciiTheme="minorEastAsia" w:hAnsiTheme="minorEastAsia"/>
          <w:color w:val="0070C0"/>
          <w:szCs w:val="24"/>
        </w:rPr>
        <w:t>,</w:t>
      </w:r>
      <w:r w:rsidR="008B6E93" w:rsidRPr="008B6E93">
        <w:rPr>
          <w:rFonts w:asciiTheme="minorEastAsia" w:hAnsiTheme="minorEastAsia" w:hint="eastAsia"/>
          <w:color w:val="0070C0"/>
          <w:szCs w:val="24"/>
        </w:rPr>
        <w:t>从而明确对主要材料、零件和部件、成品件和标准件等产品的质量进行层层把关的指导思想。</w:t>
      </w:r>
      <w:r w:rsidR="008B6E93" w:rsidRPr="008B6E93">
        <w:rPr>
          <w:rFonts w:asciiTheme="minorEastAsia" w:hAnsiTheme="minorEastAsia"/>
          <w:color w:val="0070C0"/>
          <w:szCs w:val="24"/>
        </w:rPr>
        <w:t>质量控制的目标在于</w:t>
      </w:r>
      <w:r w:rsidR="008B6E93" w:rsidRPr="008B6E93">
        <w:rPr>
          <w:rFonts w:asciiTheme="minorEastAsia" w:hAnsiTheme="minorEastAsia" w:hint="eastAsia"/>
          <w:color w:val="0070C0"/>
          <w:szCs w:val="24"/>
        </w:rPr>
        <w:t>通过</w:t>
      </w:r>
      <w:r w:rsidR="008B6E93" w:rsidRPr="008B6E93">
        <w:rPr>
          <w:rFonts w:asciiTheme="minorEastAsia" w:hAnsiTheme="minorEastAsia"/>
          <w:color w:val="0070C0"/>
          <w:szCs w:val="24"/>
        </w:rPr>
        <w:t>采取的技术措施和管理措施</w:t>
      </w:r>
      <w:r w:rsidR="008B6E93" w:rsidRPr="008B6E93">
        <w:rPr>
          <w:rFonts w:asciiTheme="minorEastAsia" w:hAnsiTheme="minorEastAsia" w:hint="eastAsia"/>
          <w:color w:val="0070C0"/>
          <w:szCs w:val="24"/>
        </w:rPr>
        <w:t>以</w:t>
      </w:r>
      <w:r w:rsidR="008B6E93" w:rsidRPr="008B6E93">
        <w:rPr>
          <w:rFonts w:asciiTheme="minorEastAsia" w:hAnsiTheme="minorEastAsia"/>
          <w:color w:val="0070C0"/>
          <w:szCs w:val="24"/>
        </w:rPr>
        <w:t>确保质量能满足要求。质量控制资料包括：进场材料</w:t>
      </w:r>
      <w:r w:rsidR="008B6E93" w:rsidRPr="008B6E93">
        <w:rPr>
          <w:rFonts w:cs="Times New Roman"/>
          <w:color w:val="0070C0"/>
          <w:szCs w:val="24"/>
        </w:rPr>
        <w:t>质量证明文件及对其的抽检、试块的见证送检、</w:t>
      </w:r>
      <w:hyperlink r:id="rId407" w:tgtFrame="_blank" w:history="1">
        <w:r w:rsidR="008B6E93" w:rsidRPr="008B6E93">
          <w:rPr>
            <w:rFonts w:cs="Times New Roman"/>
            <w:color w:val="0070C0"/>
            <w:szCs w:val="24"/>
          </w:rPr>
          <w:t>隐蔽验收</w:t>
        </w:r>
      </w:hyperlink>
      <w:r w:rsidR="008B6E93" w:rsidRPr="008B6E93">
        <w:rPr>
          <w:rFonts w:cs="Times New Roman"/>
          <w:color w:val="0070C0"/>
          <w:szCs w:val="24"/>
        </w:rPr>
        <w:t>记录、工序交接检记录等。在工程实际中</w:t>
      </w:r>
      <w:r w:rsidR="008B6E93" w:rsidRPr="008B6E93">
        <w:rPr>
          <w:rFonts w:cs="Times New Roman"/>
          <w:color w:val="0070C0"/>
          <w:szCs w:val="24"/>
        </w:rPr>
        <w:t>,</w:t>
      </w:r>
      <w:r w:rsidR="008B6E93" w:rsidRPr="008B6E93">
        <w:rPr>
          <w:rFonts w:cs="Times New Roman"/>
          <w:color w:val="0070C0"/>
          <w:szCs w:val="24"/>
        </w:rPr>
        <w:t>对于哪些钢材需要复验</w:t>
      </w:r>
      <w:r w:rsidR="008B6E93" w:rsidRPr="008B6E93">
        <w:rPr>
          <w:rFonts w:cs="Times New Roman"/>
          <w:color w:val="0070C0"/>
          <w:szCs w:val="24"/>
        </w:rPr>
        <w:t>,</w:t>
      </w:r>
      <w:r w:rsidR="008B6E93" w:rsidRPr="008B6E93">
        <w:rPr>
          <w:rFonts w:cs="Times New Roman"/>
          <w:color w:val="0070C0"/>
          <w:szCs w:val="24"/>
        </w:rPr>
        <w:t>不是太明确，各项检验应符合现行国家标准《钢结构工程施工质量验收规范》</w:t>
      </w:r>
      <w:r w:rsidR="008B6E93" w:rsidRPr="008B6E93">
        <w:rPr>
          <w:rFonts w:cs="Times New Roman"/>
          <w:color w:val="0070C0"/>
          <w:szCs w:val="24"/>
        </w:rPr>
        <w:t>GB 50205</w:t>
      </w:r>
      <w:r w:rsidR="008B6E93" w:rsidRPr="008B6E93">
        <w:rPr>
          <w:rFonts w:cs="Times New Roman"/>
          <w:color w:val="0070C0"/>
          <w:szCs w:val="24"/>
        </w:rPr>
        <w:t>的规定。组合异形柱结构工程所涉及到的其他材料原则上都要通过进场验收检验。</w:t>
      </w:r>
    </w:p>
    <w:p w14:paraId="632CBC40" w14:textId="12D93AB5" w:rsidR="00156C4C" w:rsidRPr="00FF1E81" w:rsidRDefault="00156C4C" w:rsidP="00311CF8">
      <w:pPr>
        <w:pStyle w:val="affffffd"/>
        <w:numPr>
          <w:ilvl w:val="0"/>
          <w:numId w:val="95"/>
        </w:numPr>
        <w:ind w:left="0" w:firstLineChars="0" w:firstLine="0"/>
      </w:pPr>
      <w:r w:rsidRPr="00FF1E81">
        <w:rPr>
          <w:rFonts w:hint="eastAsia"/>
        </w:rPr>
        <w:t>组合异形柱</w:t>
      </w:r>
      <w:r w:rsidR="00977118">
        <w:rPr>
          <w:rFonts w:hint="eastAsia"/>
        </w:rPr>
        <w:t>钢</w:t>
      </w:r>
      <w:r w:rsidRPr="00FF1E81">
        <w:rPr>
          <w:rFonts w:hint="eastAsia"/>
        </w:rPr>
        <w:t>结构各子分部工程竣工</w:t>
      </w:r>
      <w:r w:rsidRPr="00FF1E81">
        <w:t>验收</w:t>
      </w:r>
      <w:r w:rsidRPr="00FF1E81">
        <w:rPr>
          <w:rFonts w:hint="eastAsia"/>
        </w:rPr>
        <w:t>时</w:t>
      </w:r>
      <w:r w:rsidRPr="00FF1E81">
        <w:t>，应提供下列文件和记录：</w:t>
      </w:r>
    </w:p>
    <w:p w14:paraId="463EE1BB" w14:textId="77777777" w:rsidR="00156C4C" w:rsidRPr="00FF1E81" w:rsidRDefault="00156C4C" w:rsidP="00A6323F">
      <w:pPr>
        <w:ind w:firstLineChars="200" w:firstLine="482"/>
        <w:rPr>
          <w:szCs w:val="21"/>
        </w:rPr>
      </w:pPr>
      <w:r w:rsidRPr="00FF1E81">
        <w:rPr>
          <w:rFonts w:hint="eastAsia"/>
          <w:b/>
          <w:szCs w:val="21"/>
        </w:rPr>
        <w:lastRenderedPageBreak/>
        <w:t>1</w:t>
      </w:r>
      <w:r w:rsidRPr="00FF1E81">
        <w:rPr>
          <w:rFonts w:hint="eastAsia"/>
          <w:szCs w:val="21"/>
        </w:rPr>
        <w:t xml:space="preserve"> </w:t>
      </w:r>
      <w:r w:rsidRPr="00FF1E81">
        <w:rPr>
          <w:rFonts w:hint="eastAsia"/>
          <w:szCs w:val="21"/>
        </w:rPr>
        <w:t>钢结构工程竣工图纸及相关设计文件；</w:t>
      </w:r>
    </w:p>
    <w:p w14:paraId="75668DC9" w14:textId="77777777" w:rsidR="00156C4C" w:rsidRPr="00FF1E81" w:rsidRDefault="00156C4C" w:rsidP="00A6323F">
      <w:pPr>
        <w:ind w:firstLineChars="200" w:firstLine="482"/>
        <w:rPr>
          <w:szCs w:val="21"/>
        </w:rPr>
      </w:pPr>
      <w:r w:rsidRPr="00FF1E81">
        <w:rPr>
          <w:rFonts w:hint="eastAsia"/>
          <w:b/>
          <w:szCs w:val="21"/>
        </w:rPr>
        <w:t>2</w:t>
      </w:r>
      <w:r w:rsidRPr="00FF1E81">
        <w:rPr>
          <w:rFonts w:hint="eastAsia"/>
          <w:szCs w:val="21"/>
        </w:rPr>
        <w:t xml:space="preserve"> </w:t>
      </w:r>
      <w:r w:rsidRPr="00FF1E81">
        <w:rPr>
          <w:rFonts w:hint="eastAsia"/>
          <w:szCs w:val="21"/>
        </w:rPr>
        <w:t>施工现场质量管理检查记录；</w:t>
      </w:r>
    </w:p>
    <w:p w14:paraId="7A5A4377" w14:textId="77777777" w:rsidR="00156C4C" w:rsidRPr="00FF1E81" w:rsidRDefault="00156C4C" w:rsidP="00A6323F">
      <w:pPr>
        <w:ind w:firstLineChars="200" w:firstLine="482"/>
        <w:rPr>
          <w:szCs w:val="21"/>
        </w:rPr>
      </w:pPr>
      <w:r w:rsidRPr="00FF1E81">
        <w:rPr>
          <w:rFonts w:hint="eastAsia"/>
          <w:b/>
          <w:szCs w:val="21"/>
        </w:rPr>
        <w:t>3</w:t>
      </w:r>
      <w:r w:rsidRPr="00FF1E81">
        <w:rPr>
          <w:rFonts w:hint="eastAsia"/>
          <w:szCs w:val="21"/>
        </w:rPr>
        <w:t xml:space="preserve"> </w:t>
      </w:r>
      <w:r w:rsidRPr="00FF1E81">
        <w:rPr>
          <w:rFonts w:hint="eastAsia"/>
          <w:szCs w:val="21"/>
        </w:rPr>
        <w:t>有关安全及功能的检验和见证检测项目检查记录；</w:t>
      </w:r>
    </w:p>
    <w:p w14:paraId="73DB1859" w14:textId="77777777" w:rsidR="00156C4C" w:rsidRPr="00FF1E81" w:rsidRDefault="00156C4C" w:rsidP="00A6323F">
      <w:pPr>
        <w:ind w:firstLineChars="200" w:firstLine="482"/>
        <w:rPr>
          <w:szCs w:val="21"/>
        </w:rPr>
      </w:pPr>
      <w:r w:rsidRPr="00FF1E81">
        <w:rPr>
          <w:rFonts w:hint="eastAsia"/>
          <w:b/>
          <w:szCs w:val="21"/>
        </w:rPr>
        <w:t>4</w:t>
      </w:r>
      <w:r w:rsidRPr="00FF1E81">
        <w:rPr>
          <w:rFonts w:hint="eastAsia"/>
          <w:szCs w:val="21"/>
        </w:rPr>
        <w:t xml:space="preserve"> </w:t>
      </w:r>
      <w:r w:rsidRPr="00FF1E81">
        <w:rPr>
          <w:rFonts w:hint="eastAsia"/>
          <w:szCs w:val="21"/>
        </w:rPr>
        <w:t>有关观感质量检验项目检查记录；</w:t>
      </w:r>
    </w:p>
    <w:p w14:paraId="374212BB" w14:textId="77777777" w:rsidR="00156C4C" w:rsidRPr="00FF1E81" w:rsidRDefault="00156C4C" w:rsidP="00A6323F">
      <w:pPr>
        <w:ind w:firstLineChars="200" w:firstLine="482"/>
        <w:rPr>
          <w:szCs w:val="21"/>
        </w:rPr>
      </w:pPr>
      <w:r w:rsidRPr="00FF1E81">
        <w:rPr>
          <w:rFonts w:hint="eastAsia"/>
          <w:b/>
          <w:szCs w:val="21"/>
        </w:rPr>
        <w:t>5</w:t>
      </w:r>
      <w:r w:rsidRPr="00FF1E81">
        <w:rPr>
          <w:rFonts w:hint="eastAsia"/>
          <w:szCs w:val="21"/>
        </w:rPr>
        <w:t xml:space="preserve"> </w:t>
      </w:r>
      <w:r w:rsidRPr="00FF1E81">
        <w:rPr>
          <w:rFonts w:hint="eastAsia"/>
          <w:szCs w:val="21"/>
        </w:rPr>
        <w:t>分部工程所含各分项工程质量验收记录；</w:t>
      </w:r>
    </w:p>
    <w:p w14:paraId="7CD56845" w14:textId="77777777" w:rsidR="00156C4C" w:rsidRPr="00FF1E81" w:rsidRDefault="00156C4C" w:rsidP="00A6323F">
      <w:pPr>
        <w:ind w:firstLineChars="200" w:firstLine="482"/>
        <w:rPr>
          <w:szCs w:val="21"/>
        </w:rPr>
      </w:pPr>
      <w:r w:rsidRPr="00FF1E81">
        <w:rPr>
          <w:rFonts w:hint="eastAsia"/>
          <w:b/>
          <w:szCs w:val="21"/>
        </w:rPr>
        <w:t>6</w:t>
      </w:r>
      <w:r w:rsidRPr="00FF1E81">
        <w:rPr>
          <w:rFonts w:hint="eastAsia"/>
          <w:szCs w:val="21"/>
        </w:rPr>
        <w:t xml:space="preserve"> </w:t>
      </w:r>
      <w:r w:rsidRPr="00FF1E81">
        <w:rPr>
          <w:rFonts w:hint="eastAsia"/>
          <w:szCs w:val="21"/>
        </w:rPr>
        <w:t>分项工程所含各检验批质量验收记录；</w:t>
      </w:r>
    </w:p>
    <w:p w14:paraId="220E2531" w14:textId="5A5A496F" w:rsidR="00156C4C" w:rsidRPr="00FF1E81" w:rsidRDefault="00156C4C" w:rsidP="00A6323F">
      <w:pPr>
        <w:ind w:firstLineChars="200" w:firstLine="482"/>
        <w:rPr>
          <w:szCs w:val="21"/>
        </w:rPr>
      </w:pPr>
      <w:r w:rsidRPr="00FF1E81">
        <w:rPr>
          <w:rFonts w:hint="eastAsia"/>
          <w:b/>
          <w:szCs w:val="21"/>
        </w:rPr>
        <w:t>7</w:t>
      </w:r>
      <w:r w:rsidRPr="00FF1E81">
        <w:rPr>
          <w:rFonts w:hint="eastAsia"/>
          <w:szCs w:val="21"/>
        </w:rPr>
        <w:t xml:space="preserve"> </w:t>
      </w:r>
      <w:r w:rsidR="00A6323F" w:rsidRPr="00FF1E81">
        <w:rPr>
          <w:rFonts w:hint="eastAsia"/>
          <w:szCs w:val="21"/>
        </w:rPr>
        <w:t>强制性条文检验项目检查记录及证明文件。</w:t>
      </w:r>
    </w:p>
    <w:p w14:paraId="13B581AD" w14:textId="77777777" w:rsidR="00156C4C" w:rsidRPr="00FF1E81" w:rsidRDefault="00156C4C" w:rsidP="00E25EEE">
      <w:pPr>
        <w:ind w:firstLineChars="200" w:firstLine="482"/>
        <w:rPr>
          <w:szCs w:val="21"/>
        </w:rPr>
      </w:pPr>
      <w:r w:rsidRPr="00FF1E81">
        <w:rPr>
          <w:rFonts w:hint="eastAsia"/>
          <w:b/>
          <w:szCs w:val="21"/>
        </w:rPr>
        <w:t>8</w:t>
      </w:r>
      <w:r w:rsidRPr="00FF1E81">
        <w:rPr>
          <w:rFonts w:hint="eastAsia"/>
          <w:szCs w:val="21"/>
        </w:rPr>
        <w:t xml:space="preserve"> </w:t>
      </w:r>
      <w:r w:rsidRPr="00FF1E81">
        <w:rPr>
          <w:rFonts w:hint="eastAsia"/>
          <w:szCs w:val="21"/>
        </w:rPr>
        <w:t>隐蔽工程检验项目检查验收记录；</w:t>
      </w:r>
    </w:p>
    <w:p w14:paraId="353C7828" w14:textId="77777777" w:rsidR="00156C4C" w:rsidRPr="00FF1E81" w:rsidRDefault="00156C4C" w:rsidP="00E25EEE">
      <w:pPr>
        <w:ind w:firstLineChars="200" w:firstLine="482"/>
        <w:rPr>
          <w:szCs w:val="21"/>
        </w:rPr>
      </w:pPr>
      <w:r w:rsidRPr="00FF1E81">
        <w:rPr>
          <w:rFonts w:hint="eastAsia"/>
          <w:b/>
          <w:szCs w:val="21"/>
        </w:rPr>
        <w:t xml:space="preserve">9 </w:t>
      </w:r>
      <w:r w:rsidRPr="00FF1E81">
        <w:rPr>
          <w:rFonts w:hint="eastAsia"/>
          <w:szCs w:val="21"/>
        </w:rPr>
        <w:t>原材料、成品质量合格证明文件、中文标志及性能检测报告；</w:t>
      </w:r>
    </w:p>
    <w:p w14:paraId="6BDA53BF" w14:textId="77777777" w:rsidR="00156C4C" w:rsidRPr="00FF1E81" w:rsidRDefault="00156C4C" w:rsidP="00E25EEE">
      <w:pPr>
        <w:ind w:firstLineChars="200" w:firstLine="482"/>
        <w:rPr>
          <w:szCs w:val="21"/>
        </w:rPr>
      </w:pPr>
      <w:r w:rsidRPr="00FF1E81">
        <w:rPr>
          <w:rFonts w:hint="eastAsia"/>
          <w:b/>
          <w:szCs w:val="21"/>
        </w:rPr>
        <w:t>10</w:t>
      </w:r>
      <w:r w:rsidRPr="00FF1E81">
        <w:rPr>
          <w:rFonts w:hint="eastAsia"/>
          <w:szCs w:val="21"/>
        </w:rPr>
        <w:t xml:space="preserve"> </w:t>
      </w:r>
      <w:r w:rsidRPr="00FF1E81">
        <w:rPr>
          <w:rFonts w:hint="eastAsia"/>
          <w:szCs w:val="21"/>
        </w:rPr>
        <w:t>不合格项的处理记录及验收记录；</w:t>
      </w:r>
    </w:p>
    <w:p w14:paraId="31CBAF96" w14:textId="77777777" w:rsidR="00156C4C" w:rsidRPr="00FF1E81" w:rsidRDefault="00156C4C" w:rsidP="00E25EEE">
      <w:pPr>
        <w:ind w:firstLineChars="200" w:firstLine="482"/>
        <w:rPr>
          <w:szCs w:val="21"/>
        </w:rPr>
      </w:pPr>
      <w:r w:rsidRPr="00FF1E81">
        <w:rPr>
          <w:rFonts w:hint="eastAsia"/>
          <w:b/>
          <w:szCs w:val="21"/>
        </w:rPr>
        <w:t xml:space="preserve">11 </w:t>
      </w:r>
      <w:r w:rsidRPr="00FF1E81">
        <w:rPr>
          <w:rFonts w:hint="eastAsia"/>
          <w:szCs w:val="21"/>
        </w:rPr>
        <w:t>重大质量、技术问题实施方案及验收记录；</w:t>
      </w:r>
    </w:p>
    <w:p w14:paraId="6E1BE83A" w14:textId="114CC0A0" w:rsidR="00156C4C" w:rsidRDefault="00156C4C" w:rsidP="00E25EEE">
      <w:pPr>
        <w:ind w:firstLineChars="200" w:firstLine="482"/>
        <w:rPr>
          <w:szCs w:val="21"/>
        </w:rPr>
      </w:pPr>
      <w:r w:rsidRPr="00FF1E81">
        <w:rPr>
          <w:rFonts w:hint="eastAsia"/>
          <w:b/>
          <w:szCs w:val="21"/>
        </w:rPr>
        <w:t>12</w:t>
      </w:r>
      <w:r w:rsidRPr="00FF1E81">
        <w:rPr>
          <w:rFonts w:hint="eastAsia"/>
          <w:szCs w:val="21"/>
        </w:rPr>
        <w:t xml:space="preserve"> </w:t>
      </w:r>
      <w:r w:rsidRPr="00FF1E81">
        <w:rPr>
          <w:rFonts w:hint="eastAsia"/>
          <w:szCs w:val="21"/>
        </w:rPr>
        <w:t>其他有关文件和记录。</w:t>
      </w:r>
    </w:p>
    <w:p w14:paraId="48867AB7" w14:textId="0C824151" w:rsidR="000E3E74" w:rsidRPr="00FF1E81" w:rsidRDefault="000E3E74" w:rsidP="000E3E74">
      <w:pPr>
        <w:rPr>
          <w:szCs w:val="21"/>
        </w:rPr>
      </w:pPr>
      <w:r>
        <w:rPr>
          <w:rFonts w:hint="eastAsia"/>
          <w:color w:val="0070C0"/>
        </w:rPr>
        <w:t>【条文说明】</w:t>
      </w:r>
      <w:r w:rsidR="008B6E93" w:rsidRPr="008B6E93">
        <w:rPr>
          <w:rFonts w:asciiTheme="minorEastAsia" w:hAnsiTheme="minorEastAsia" w:hint="eastAsia"/>
          <w:color w:val="0070C0"/>
          <w:szCs w:val="24"/>
        </w:rPr>
        <w:t>组合异形柱结构各子分部工程竣工</w:t>
      </w:r>
      <w:r w:rsidR="008B6E93" w:rsidRPr="008B6E93">
        <w:rPr>
          <w:rFonts w:asciiTheme="minorEastAsia" w:hAnsiTheme="minorEastAsia"/>
          <w:color w:val="0070C0"/>
          <w:szCs w:val="24"/>
        </w:rPr>
        <w:t>验收</w:t>
      </w:r>
      <w:r w:rsidR="008B6E93" w:rsidRPr="008B6E93">
        <w:rPr>
          <w:rFonts w:asciiTheme="minorEastAsia" w:hAnsiTheme="minorEastAsia" w:hint="eastAsia"/>
          <w:color w:val="0070C0"/>
          <w:szCs w:val="24"/>
        </w:rPr>
        <w:t>时</w:t>
      </w:r>
      <w:r w:rsidR="008B6E93" w:rsidRPr="008B6E93">
        <w:rPr>
          <w:rFonts w:asciiTheme="minorEastAsia" w:hAnsiTheme="minorEastAsia"/>
          <w:color w:val="0070C0"/>
          <w:szCs w:val="24"/>
        </w:rPr>
        <w:t>，提供</w:t>
      </w:r>
      <w:r w:rsidR="008B6E93" w:rsidRPr="008B6E93">
        <w:rPr>
          <w:rFonts w:asciiTheme="minorEastAsia" w:hAnsiTheme="minorEastAsia" w:hint="eastAsia"/>
          <w:color w:val="0070C0"/>
          <w:szCs w:val="24"/>
        </w:rPr>
        <w:t>的图纸及相关设计文件、质检记录、分部工程所含的各检验批质量验收记录、质量证明文件等资料应完整。经返修或加固处理的分部工程</w:t>
      </w:r>
      <w:r w:rsidR="008B6E93" w:rsidRPr="008B6E93">
        <w:rPr>
          <w:rFonts w:asciiTheme="minorEastAsia" w:hAnsiTheme="minorEastAsia"/>
          <w:color w:val="0070C0"/>
          <w:szCs w:val="24"/>
        </w:rPr>
        <w:t>,</w:t>
      </w:r>
      <w:r w:rsidR="008B6E93" w:rsidRPr="008B6E93">
        <w:rPr>
          <w:rFonts w:asciiTheme="minorEastAsia" w:hAnsiTheme="minorEastAsia" w:hint="eastAsia"/>
          <w:color w:val="0070C0"/>
          <w:szCs w:val="24"/>
        </w:rPr>
        <w:t>虽然改变外形尺寸但仍能满足安全使用要求</w:t>
      </w:r>
      <w:r w:rsidR="008B6E93" w:rsidRPr="008B6E93">
        <w:rPr>
          <w:rFonts w:asciiTheme="minorEastAsia" w:hAnsiTheme="minorEastAsia"/>
          <w:color w:val="0070C0"/>
          <w:szCs w:val="24"/>
        </w:rPr>
        <w:t>,</w:t>
      </w:r>
      <w:r w:rsidR="008B6E93" w:rsidRPr="008B6E93">
        <w:rPr>
          <w:rFonts w:asciiTheme="minorEastAsia" w:hAnsiTheme="minorEastAsia" w:hint="eastAsia"/>
          <w:color w:val="0070C0"/>
          <w:szCs w:val="24"/>
        </w:rPr>
        <w:t>可按处理技术方案和协商文件进行验收</w:t>
      </w:r>
      <w:r w:rsidR="008B6E93" w:rsidRPr="008B6E93">
        <w:rPr>
          <w:rFonts w:asciiTheme="minorEastAsia" w:hAnsiTheme="minorEastAsia"/>
          <w:color w:val="0070C0"/>
          <w:szCs w:val="24"/>
        </w:rPr>
        <w:t>。</w:t>
      </w:r>
      <w:r w:rsidR="008B6E93" w:rsidRPr="008B6E93">
        <w:rPr>
          <w:rFonts w:asciiTheme="minorEastAsia" w:hAnsiTheme="minorEastAsia" w:hint="eastAsia"/>
          <w:color w:val="0070C0"/>
          <w:szCs w:val="24"/>
        </w:rPr>
        <w:t>通过返修或加固处理仍不能满足安全使用要求的结构分部工程</w:t>
      </w:r>
      <w:r w:rsidR="008B6E93" w:rsidRPr="008B6E93">
        <w:rPr>
          <w:rFonts w:asciiTheme="minorEastAsia" w:hAnsiTheme="minorEastAsia"/>
          <w:color w:val="0070C0"/>
          <w:szCs w:val="24"/>
        </w:rPr>
        <w:t>,</w:t>
      </w:r>
      <w:r w:rsidR="008B6E93" w:rsidRPr="008B6E93">
        <w:rPr>
          <w:rFonts w:asciiTheme="minorEastAsia" w:hAnsiTheme="minorEastAsia" w:hint="eastAsia"/>
          <w:color w:val="0070C0"/>
          <w:szCs w:val="24"/>
        </w:rPr>
        <w:t>严禁验收。</w:t>
      </w:r>
    </w:p>
    <w:p w14:paraId="3FA8F800" w14:textId="05F156DD" w:rsidR="00156C4C" w:rsidRPr="00FF1E81" w:rsidRDefault="00156C4C" w:rsidP="00311CF8">
      <w:pPr>
        <w:pStyle w:val="affffffd"/>
        <w:numPr>
          <w:ilvl w:val="0"/>
          <w:numId w:val="95"/>
        </w:numPr>
        <w:ind w:left="0" w:firstLineChars="0" w:firstLine="0"/>
      </w:pPr>
      <w:r w:rsidRPr="00FF1E81">
        <w:rPr>
          <w:rFonts w:hint="eastAsia"/>
        </w:rPr>
        <w:t>组合异形柱</w:t>
      </w:r>
      <w:r w:rsidR="00977118">
        <w:rPr>
          <w:rFonts w:hint="eastAsia"/>
        </w:rPr>
        <w:t>钢</w:t>
      </w:r>
      <w:r w:rsidRPr="00FF1E81">
        <w:rPr>
          <w:rFonts w:hint="eastAsia"/>
        </w:rPr>
        <w:t>结构质量</w:t>
      </w:r>
      <w:r w:rsidRPr="00FF1E81">
        <w:t>验收记录应符合下列规定：</w:t>
      </w:r>
    </w:p>
    <w:p w14:paraId="503EE673" w14:textId="65162786" w:rsidR="00156C4C" w:rsidRDefault="00156C4C" w:rsidP="00E25EEE">
      <w:pPr>
        <w:widowControl/>
        <w:ind w:firstLineChars="200" w:firstLine="482"/>
        <w:jc w:val="left"/>
      </w:pPr>
      <w:r w:rsidRPr="00FF1E81">
        <w:rPr>
          <w:b/>
        </w:rPr>
        <w:t>1</w:t>
      </w:r>
      <w:r w:rsidRPr="00FF1E81">
        <w:t xml:space="preserve"> </w:t>
      </w:r>
      <w:r w:rsidRPr="00FF1E81">
        <w:t>施工现场质量管理检查记录应按现行国家标准《建筑工程施工质量验收统一标准》</w:t>
      </w:r>
      <w:r w:rsidRPr="00FF1E81">
        <w:t>GB 50300</w:t>
      </w:r>
      <w:r w:rsidRPr="00FF1E81">
        <w:t>的有关规定执行；</w:t>
      </w:r>
      <w:r w:rsidRPr="00FF1E81">
        <w:br/>
      </w:r>
      <w:r w:rsidR="00E25EEE" w:rsidRPr="00FF1E81">
        <w:t xml:space="preserve">    </w:t>
      </w:r>
      <w:r w:rsidRPr="00FF1E81">
        <w:rPr>
          <w:b/>
        </w:rPr>
        <w:t>2</w:t>
      </w:r>
      <w:r w:rsidRPr="00FF1E81">
        <w:t xml:space="preserve"> </w:t>
      </w:r>
      <w:r w:rsidRPr="00FF1E81">
        <w:t>分项工程验收记录应按现行国家标准《建筑工程施工质量验收统一标准》</w:t>
      </w:r>
      <w:r w:rsidRPr="00FF1E81">
        <w:t>GB 50300</w:t>
      </w:r>
      <w:r w:rsidRPr="00FF1E81">
        <w:t>的有关规定执行；</w:t>
      </w:r>
      <w:r w:rsidRPr="00FF1E81">
        <w:br/>
      </w:r>
      <w:r w:rsidR="00E25EEE" w:rsidRPr="00FF1E81">
        <w:t xml:space="preserve">    </w:t>
      </w:r>
      <w:r w:rsidRPr="00FF1E81">
        <w:rPr>
          <w:b/>
        </w:rPr>
        <w:t>3</w:t>
      </w:r>
      <w:r w:rsidRPr="00FF1E81">
        <w:t xml:space="preserve"> </w:t>
      </w:r>
      <w:r w:rsidRPr="00FF1E81">
        <w:t>分项工程验收批验收记录应按现行国家标准《钢结构工程施工质量验收规范》</w:t>
      </w:r>
      <w:r w:rsidRPr="00FF1E81">
        <w:t>GB 50205</w:t>
      </w:r>
      <w:r w:rsidRPr="00FF1E81">
        <w:t>的有关规定执行；</w:t>
      </w:r>
      <w:r w:rsidRPr="00FF1E81">
        <w:br/>
      </w:r>
      <w:r w:rsidR="00E25EEE" w:rsidRPr="00FF1E81">
        <w:t xml:space="preserve">    </w:t>
      </w:r>
      <w:r w:rsidRPr="00FF1E81">
        <w:rPr>
          <w:b/>
        </w:rPr>
        <w:t>4</w:t>
      </w:r>
      <w:r w:rsidRPr="00FF1E81">
        <w:t xml:space="preserve"> </w:t>
      </w:r>
      <w:r w:rsidRPr="00FF1E81">
        <w:t>分部（子分部）工程验收记录应按现行国家标准《建筑工程施工质量验收统一标准》</w:t>
      </w:r>
      <w:r w:rsidRPr="00FF1E81">
        <w:t>GB 50300</w:t>
      </w:r>
      <w:r w:rsidRPr="00FF1E81">
        <w:t>的有关规定执行。</w:t>
      </w:r>
    </w:p>
    <w:p w14:paraId="1DF72031" w14:textId="2AAE05BA" w:rsidR="000E3E74" w:rsidRPr="00FF1E81" w:rsidRDefault="000E3E74" w:rsidP="000E3E74">
      <w:pPr>
        <w:widowControl/>
        <w:jc w:val="left"/>
      </w:pPr>
      <w:r>
        <w:rPr>
          <w:rFonts w:hint="eastAsia"/>
          <w:color w:val="0070C0"/>
        </w:rPr>
        <w:t>【条文说明】</w:t>
      </w:r>
      <w:r w:rsidR="008B6E93" w:rsidRPr="008B6E93">
        <w:rPr>
          <w:rFonts w:asciiTheme="minorEastAsia" w:hAnsiTheme="minorEastAsia" w:hint="eastAsia"/>
          <w:color w:val="0070C0"/>
          <w:szCs w:val="24"/>
        </w:rPr>
        <w:t>组合异形柱结构检验批质量验收记录可按国家现行标准相关规定填写，填写时应具有现场验收检查原始记录</w:t>
      </w:r>
      <w:r w:rsidR="008B6E93" w:rsidRPr="008B6E93">
        <w:rPr>
          <w:rFonts w:asciiTheme="minorEastAsia" w:hAnsiTheme="minorEastAsia"/>
          <w:color w:val="0070C0"/>
          <w:szCs w:val="24"/>
        </w:rPr>
        <w:t>。</w:t>
      </w:r>
      <w:r w:rsidR="008B6E93" w:rsidRPr="008B6E93">
        <w:rPr>
          <w:rFonts w:asciiTheme="minorEastAsia" w:hAnsiTheme="minorEastAsia" w:hint="eastAsia"/>
          <w:color w:val="0070C0"/>
          <w:szCs w:val="24"/>
        </w:rPr>
        <w:t>分项工程质量验收记录、分部工程质量验收记录、单位工程质量竣工验收记录、质量控制资料核查记录、安全</w:t>
      </w:r>
      <w:r w:rsidR="008B6E93" w:rsidRPr="008B6E93">
        <w:rPr>
          <w:rFonts w:asciiTheme="minorEastAsia" w:hAnsiTheme="minorEastAsia" w:hint="eastAsia"/>
          <w:color w:val="0070C0"/>
          <w:szCs w:val="24"/>
        </w:rPr>
        <w:lastRenderedPageBreak/>
        <w:t>和功能检验资料核查及主要功能抽查记录、观感质量检查记录应按国家现行标准相关规定填写。</w:t>
      </w:r>
    </w:p>
    <w:p w14:paraId="181BAA70" w14:textId="77C8791A" w:rsidR="00156C4C" w:rsidRPr="00311CF8" w:rsidRDefault="00156C4C" w:rsidP="00311CF8">
      <w:pPr>
        <w:pStyle w:val="affffffd"/>
        <w:numPr>
          <w:ilvl w:val="0"/>
          <w:numId w:val="95"/>
        </w:numPr>
        <w:ind w:left="0" w:firstLineChars="0" w:firstLine="0"/>
      </w:pPr>
      <w:r w:rsidRPr="00FF1E81">
        <w:rPr>
          <w:rFonts w:hint="eastAsia"/>
        </w:rPr>
        <w:t>当使用方钢管混凝土代替方钢管时，尚应符合现行国家标准《钢管混凝土工程施工质量验收规范》的有关规定。</w:t>
      </w:r>
    </w:p>
    <w:p w14:paraId="78664A4C" w14:textId="77777777" w:rsidR="00156C4C" w:rsidRPr="00FF1E81" w:rsidRDefault="00156C4C" w:rsidP="00156C4C"/>
    <w:p w14:paraId="073D4DFC" w14:textId="77777777" w:rsidR="00156C4C" w:rsidRPr="00FF1E81" w:rsidRDefault="00156C4C" w:rsidP="00156C4C"/>
    <w:p w14:paraId="55E56023" w14:textId="77777777" w:rsidR="00156C4C" w:rsidRPr="00FF1E81" w:rsidRDefault="00156C4C" w:rsidP="00156C4C">
      <w:pPr>
        <w:widowControl/>
        <w:jc w:val="left"/>
        <w:sectPr w:rsidR="00156C4C" w:rsidRPr="00FF1E81">
          <w:pgSz w:w="11906" w:h="16838"/>
          <w:pgMar w:top="1440" w:right="1800" w:bottom="1440" w:left="1800" w:header="851" w:footer="992" w:gutter="0"/>
          <w:cols w:space="720"/>
          <w:docGrid w:type="lines" w:linePitch="312"/>
        </w:sectPr>
      </w:pPr>
    </w:p>
    <w:p w14:paraId="4535B210" w14:textId="325E816B" w:rsidR="00BD3E4A" w:rsidRPr="00FF1E81" w:rsidRDefault="00BD3E4A">
      <w:pPr>
        <w:widowControl/>
        <w:spacing w:line="240" w:lineRule="auto"/>
        <w:jc w:val="left"/>
      </w:pPr>
    </w:p>
    <w:p w14:paraId="20E9F8A3" w14:textId="5A947CEA" w:rsidR="00A6323F" w:rsidRPr="00FF1E81" w:rsidRDefault="00EF2C44" w:rsidP="00A6323F">
      <w:pPr>
        <w:pStyle w:val="a3"/>
      </w:pPr>
      <w:bookmarkStart w:id="106" w:name="_Toc21784798"/>
      <w:bookmarkStart w:id="107" w:name="_Toc18869420"/>
      <w:bookmarkStart w:id="108" w:name="_Toc21784799"/>
      <w:bookmarkStart w:id="109" w:name="_Toc18869421"/>
      <w:bookmarkStart w:id="110" w:name="_Toc215762491"/>
      <w:bookmarkStart w:id="111" w:name="_Toc490204264"/>
      <w:bookmarkEnd w:id="71"/>
      <w:bookmarkEnd w:id="72"/>
      <w:bookmarkEnd w:id="99"/>
      <w:bookmarkEnd w:id="106"/>
      <w:bookmarkEnd w:id="107"/>
      <w:bookmarkEnd w:id="108"/>
      <w:r w:rsidRPr="00FF1E81">
        <w:rPr>
          <w:rFonts w:hint="eastAsia"/>
        </w:rPr>
        <w:t>组合</w:t>
      </w:r>
      <w:r w:rsidR="00156C4C" w:rsidRPr="00FF1E81">
        <w:rPr>
          <w:rFonts w:hint="eastAsia"/>
        </w:rPr>
        <w:t>异形柱</w:t>
      </w:r>
      <w:r w:rsidRPr="00FF1E81">
        <w:rPr>
          <w:rFonts w:hint="eastAsia"/>
        </w:rPr>
        <w:t>几何性质计算方法</w:t>
      </w:r>
      <w:bookmarkEnd w:id="109"/>
      <w:bookmarkEnd w:id="110"/>
    </w:p>
    <w:p w14:paraId="1098E8C8" w14:textId="5EB6F492" w:rsidR="00A6323F" w:rsidRPr="00FF1E81" w:rsidRDefault="00A6323F" w:rsidP="00A6323F">
      <w:pPr>
        <w:pStyle w:val="20"/>
        <w:numPr>
          <w:ilvl w:val="0"/>
          <w:numId w:val="0"/>
        </w:numPr>
      </w:pPr>
      <w:bookmarkStart w:id="112" w:name="_Toc215762492"/>
      <w:r w:rsidRPr="00FF1E81">
        <w:rPr>
          <w:rFonts w:hint="eastAsia"/>
        </w:rPr>
        <w:t xml:space="preserve">A.1 </w:t>
      </w:r>
      <w:r w:rsidRPr="00FF1E81">
        <w:rPr>
          <w:rFonts w:hint="eastAsia"/>
        </w:rPr>
        <w:t>组合截面惯性矩与截面模量计算</w:t>
      </w:r>
      <w:bookmarkEnd w:id="112"/>
    </w:p>
    <w:p w14:paraId="3F89372D" w14:textId="77777777" w:rsidR="00A6323F" w:rsidRPr="00FF1E81" w:rsidRDefault="00A6323F" w:rsidP="00A6323F">
      <w:pPr>
        <w:numPr>
          <w:ilvl w:val="0"/>
          <w:numId w:val="35"/>
        </w:numPr>
        <w:rPr>
          <w:rFonts w:eastAsia="宋体" w:cs="Times New Roman"/>
          <w:szCs w:val="24"/>
        </w:rPr>
      </w:pPr>
      <w:r w:rsidRPr="00FF1E81">
        <w:rPr>
          <w:rFonts w:eastAsia="宋体" w:cs="Times New Roman" w:hint="eastAsia"/>
          <w:szCs w:val="24"/>
        </w:rPr>
        <w:t>方钢管</w:t>
      </w:r>
      <w:r w:rsidRPr="00FF1E81">
        <w:rPr>
          <w:rFonts w:eastAsia="宋体" w:cs="Times New Roman" w:hint="eastAsia"/>
          <w:szCs w:val="24"/>
        </w:rPr>
        <w:t>-T</w:t>
      </w:r>
      <w:r w:rsidRPr="00FF1E81">
        <w:rPr>
          <w:rFonts w:eastAsia="宋体" w:cs="Times New Roman" w:hint="eastAsia"/>
          <w:szCs w:val="24"/>
        </w:rPr>
        <w:t>形钢组合截面的几何性质按照以下方法进行确定：</w:t>
      </w:r>
      <w:r w:rsidRPr="00FF1E81">
        <w:rPr>
          <w:rFonts w:eastAsia="宋体" w:cs="Times New Roman"/>
          <w:szCs w:val="24"/>
        </w:rPr>
        <w:t xml:space="preserve"> </w:t>
      </w:r>
    </w:p>
    <w:p w14:paraId="0E1681BB" w14:textId="773AF7A1" w:rsidR="00A6323F" w:rsidRPr="00FF1E81" w:rsidRDefault="00A6323F" w:rsidP="00A6323F">
      <w:pPr>
        <w:ind w:left="420"/>
        <w:rPr>
          <w:rFonts w:eastAsia="宋体" w:cs="Times New Roman"/>
          <w:szCs w:val="24"/>
        </w:rPr>
      </w:pPr>
      <w:r w:rsidRPr="00FF1E81">
        <w:rPr>
          <w:rFonts w:eastAsia="宋体" w:cs="Times New Roman"/>
          <w:b/>
          <w:szCs w:val="24"/>
        </w:rPr>
        <w:t>1</w:t>
      </w:r>
      <w:r w:rsidRPr="00FF1E81">
        <w:rPr>
          <w:rFonts w:eastAsia="宋体" w:cs="Times New Roman"/>
          <w:szCs w:val="24"/>
        </w:rPr>
        <w:t xml:space="preserve">   </w:t>
      </w:r>
      <w:r w:rsidRPr="00FF1E81">
        <w:rPr>
          <w:rFonts w:eastAsia="宋体" w:cs="Times New Roman" w:hint="eastAsia"/>
          <w:szCs w:val="24"/>
        </w:rPr>
        <w:t>L</w:t>
      </w:r>
      <w:r w:rsidRPr="00FF1E81">
        <w:rPr>
          <w:rFonts w:eastAsia="宋体" w:cs="Times New Roman" w:hint="eastAsia"/>
          <w:szCs w:val="24"/>
        </w:rPr>
        <w:t>形不等肢截面的抗弯惯性矩、形心坐标和抗弯截面模量按照下式计算：</w:t>
      </w:r>
    </w:p>
    <w:p w14:paraId="107BA83F" w14:textId="77777777" w:rsidR="00A6323F" w:rsidRPr="00FF1E81" w:rsidRDefault="00A6323F" w:rsidP="00A6323F">
      <w:pPr>
        <w:pStyle w:val="MTDisplayEquation"/>
        <w:jc w:val="center"/>
        <w:rPr>
          <w:i/>
        </w:rPr>
      </w:pPr>
      <w:r w:rsidRPr="00FF1E81">
        <w:object w:dxaOrig="4560" w:dyaOrig="4381" w14:anchorId="1A7635E6">
          <v:shape id="_x0000_i1224" type="#_x0000_t75" style="width:227.5pt;height:218.3pt" o:ole="">
            <v:imagedata r:id="rId408" o:title=""/>
          </v:shape>
          <o:OLEObject Type="Embed" ProgID="Visio.Drawing.15" ShapeID="_x0000_i1224" DrawAspect="Content" ObjectID="_1826727274" r:id="rId409"/>
        </w:object>
      </w:r>
    </w:p>
    <w:p w14:paraId="72F22D09" w14:textId="6A85EE84" w:rsidR="00A6323F" w:rsidRPr="00FF1E81" w:rsidRDefault="00A6323F" w:rsidP="00A6323F">
      <w:pPr>
        <w:spacing w:line="320" w:lineRule="atLeast"/>
        <w:jc w:val="center"/>
        <w:rPr>
          <w:rFonts w:eastAsia="宋体" w:cs="Times New Roman"/>
          <w:szCs w:val="18"/>
        </w:rPr>
      </w:pPr>
      <w:r w:rsidRPr="00FF1E81">
        <w:rPr>
          <w:rFonts w:eastAsia="宋体" w:cs="Times New Roman" w:hint="eastAsia"/>
          <w:szCs w:val="18"/>
        </w:rPr>
        <w:t>图</w:t>
      </w:r>
      <w:r w:rsidRPr="00FF1E81">
        <w:rPr>
          <w:rFonts w:eastAsia="宋体" w:cs="Times New Roman"/>
          <w:szCs w:val="18"/>
        </w:rPr>
        <w:t xml:space="preserve">A.1.1-1  </w:t>
      </w:r>
      <w:r w:rsidRPr="00FF1E81">
        <w:rPr>
          <w:rFonts w:eastAsia="宋体" w:cs="Times New Roman" w:hint="eastAsia"/>
          <w:szCs w:val="18"/>
        </w:rPr>
        <w:t>L</w:t>
      </w:r>
      <w:r w:rsidRPr="00FF1E81">
        <w:rPr>
          <w:rFonts w:eastAsia="宋体" w:cs="Times New Roman" w:hint="eastAsia"/>
          <w:szCs w:val="18"/>
        </w:rPr>
        <w:t>形不等肢截面</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3"/>
        <w:gridCol w:w="3707"/>
        <w:gridCol w:w="2322"/>
      </w:tblGrid>
      <w:tr w:rsidR="009A2A82" w:rsidRPr="00FF1E81" w14:paraId="03F1EDD7" w14:textId="77777777" w:rsidTr="002502C5">
        <w:tc>
          <w:tcPr>
            <w:tcW w:w="1375" w:type="pct"/>
            <w:vAlign w:val="center"/>
          </w:tcPr>
          <w:p w14:paraId="4FB69C4B" w14:textId="77777777" w:rsidR="00A6323F" w:rsidRPr="00FF1E81" w:rsidRDefault="00A6323F" w:rsidP="002502C5">
            <w:pPr>
              <w:rPr>
                <w:szCs w:val="24"/>
              </w:rPr>
            </w:pPr>
          </w:p>
        </w:tc>
        <w:tc>
          <w:tcPr>
            <w:tcW w:w="2227" w:type="pct"/>
            <w:vAlign w:val="center"/>
          </w:tcPr>
          <w:p w14:paraId="2B96C3FC" w14:textId="0E020479" w:rsidR="00A6323F" w:rsidRPr="00FF1E81" w:rsidRDefault="00E16588" w:rsidP="00FF1E81">
            <w:pPr>
              <w:jc w:val="center"/>
              <w:rPr>
                <w:szCs w:val="24"/>
              </w:rPr>
            </w:pPr>
            <w:r w:rsidRPr="00FF1E81">
              <w:rPr>
                <w:rFonts w:eastAsiaTheme="minorEastAsia" w:cstheme="minorBidi"/>
                <w:kern w:val="2"/>
                <w:position w:val="-14"/>
                <w:szCs w:val="24"/>
              </w:rPr>
              <w:object w:dxaOrig="3480" w:dyaOrig="400" w14:anchorId="16BDE4DF">
                <v:shape id="_x0000_i1225" type="#_x0000_t75" style="width:174.55pt;height:20.15pt" o:ole="">
                  <v:imagedata r:id="rId410" o:title=""/>
                </v:shape>
                <o:OLEObject Type="Embed" ProgID="Equation.DSMT4" ShapeID="_x0000_i1225" DrawAspect="Content" ObjectID="_1826727275" r:id="rId411"/>
              </w:object>
            </w:r>
          </w:p>
        </w:tc>
        <w:tc>
          <w:tcPr>
            <w:tcW w:w="1398" w:type="pct"/>
            <w:vAlign w:val="center"/>
          </w:tcPr>
          <w:p w14:paraId="51E9731D" w14:textId="38D38782" w:rsidR="00A6323F" w:rsidRPr="00FF1E81" w:rsidRDefault="00A6323F" w:rsidP="00A6323F">
            <w:pPr>
              <w:jc w:val="right"/>
              <w:rPr>
                <w:szCs w:val="24"/>
              </w:rPr>
            </w:pPr>
            <w:r w:rsidRPr="00FF1E81">
              <w:rPr>
                <w:szCs w:val="24"/>
              </w:rPr>
              <w:t>（</w:t>
            </w:r>
            <w:r w:rsidRPr="00FF1E81">
              <w:rPr>
                <w:szCs w:val="24"/>
              </w:rPr>
              <w:t>A.1.1-1</w:t>
            </w:r>
            <w:r w:rsidRPr="00FF1E81">
              <w:rPr>
                <w:szCs w:val="24"/>
              </w:rPr>
              <w:t>）</w:t>
            </w:r>
          </w:p>
        </w:tc>
      </w:tr>
      <w:tr w:rsidR="009A2A82" w:rsidRPr="00FF1E81" w14:paraId="1377D71F" w14:textId="77777777" w:rsidTr="002502C5">
        <w:tc>
          <w:tcPr>
            <w:tcW w:w="1375" w:type="pct"/>
            <w:vAlign w:val="center"/>
          </w:tcPr>
          <w:p w14:paraId="733DFD76" w14:textId="77777777" w:rsidR="00A6323F" w:rsidRPr="00FF1E81" w:rsidRDefault="00A6323F" w:rsidP="002502C5">
            <w:pPr>
              <w:rPr>
                <w:szCs w:val="24"/>
              </w:rPr>
            </w:pPr>
          </w:p>
        </w:tc>
        <w:tc>
          <w:tcPr>
            <w:tcW w:w="2227" w:type="pct"/>
            <w:vAlign w:val="center"/>
          </w:tcPr>
          <w:p w14:paraId="2C318617" w14:textId="77777777" w:rsidR="00A6323F" w:rsidRPr="00FF1E81" w:rsidRDefault="00E16588" w:rsidP="002502C5">
            <w:pPr>
              <w:jc w:val="center"/>
              <w:rPr>
                <w:szCs w:val="24"/>
              </w:rPr>
            </w:pPr>
            <w:r w:rsidRPr="00FF1E81">
              <w:rPr>
                <w:rFonts w:eastAsiaTheme="minorEastAsia" w:cstheme="minorBidi"/>
                <w:kern w:val="2"/>
                <w:position w:val="-14"/>
                <w:szCs w:val="24"/>
              </w:rPr>
              <w:object w:dxaOrig="2680" w:dyaOrig="400" w14:anchorId="14776A14">
                <v:shape id="_x0000_i1226" type="#_x0000_t75" style="width:134.2pt;height:21.9pt" o:ole="">
                  <v:imagedata r:id="rId412" o:title=""/>
                </v:shape>
                <o:OLEObject Type="Embed" ProgID="Equation.DSMT4" ShapeID="_x0000_i1226" DrawAspect="Content" ObjectID="_1826727276" r:id="rId413"/>
              </w:object>
            </w:r>
          </w:p>
        </w:tc>
        <w:tc>
          <w:tcPr>
            <w:tcW w:w="1398" w:type="pct"/>
            <w:vAlign w:val="center"/>
          </w:tcPr>
          <w:p w14:paraId="02F1DB54" w14:textId="41D378E0" w:rsidR="00A6323F" w:rsidRPr="00FF1E81" w:rsidRDefault="00A6323F" w:rsidP="00A6323F">
            <w:pPr>
              <w:jc w:val="right"/>
              <w:rPr>
                <w:szCs w:val="24"/>
              </w:rPr>
            </w:pPr>
            <w:r w:rsidRPr="00FF1E81">
              <w:rPr>
                <w:szCs w:val="24"/>
              </w:rPr>
              <w:t>（</w:t>
            </w:r>
            <w:r w:rsidRPr="00FF1E81">
              <w:rPr>
                <w:szCs w:val="24"/>
              </w:rPr>
              <w:t>A.1.1-2</w:t>
            </w:r>
            <w:r w:rsidRPr="00FF1E81">
              <w:rPr>
                <w:szCs w:val="24"/>
              </w:rPr>
              <w:t>）</w:t>
            </w:r>
          </w:p>
        </w:tc>
      </w:tr>
      <w:tr w:rsidR="009A2A82" w:rsidRPr="00FF1E81" w14:paraId="44F97C25" w14:textId="77777777" w:rsidTr="002502C5">
        <w:tc>
          <w:tcPr>
            <w:tcW w:w="1375" w:type="pct"/>
            <w:vAlign w:val="center"/>
          </w:tcPr>
          <w:p w14:paraId="77847D2D" w14:textId="77777777" w:rsidR="00A6323F" w:rsidRPr="00FF1E81" w:rsidRDefault="00A6323F" w:rsidP="002502C5">
            <w:pPr>
              <w:rPr>
                <w:szCs w:val="24"/>
              </w:rPr>
            </w:pPr>
          </w:p>
        </w:tc>
        <w:tc>
          <w:tcPr>
            <w:tcW w:w="2227" w:type="pct"/>
            <w:vAlign w:val="center"/>
          </w:tcPr>
          <w:p w14:paraId="30C3320B" w14:textId="77777777" w:rsidR="00A6323F" w:rsidRPr="00FF1E81" w:rsidRDefault="00E16588" w:rsidP="002502C5">
            <w:pPr>
              <w:jc w:val="center"/>
              <w:rPr>
                <w:szCs w:val="24"/>
              </w:rPr>
            </w:pPr>
            <w:r w:rsidRPr="00FF1E81">
              <w:rPr>
                <w:rFonts w:eastAsiaTheme="minorEastAsia" w:cstheme="minorBidi"/>
                <w:kern w:val="2"/>
                <w:position w:val="-30"/>
                <w:szCs w:val="24"/>
              </w:rPr>
              <w:object w:dxaOrig="3340" w:dyaOrig="720" w14:anchorId="442D4021">
                <v:shape id="_x0000_i1227" type="#_x0000_t75" style="width:166.45pt;height:36.85pt" o:ole="">
                  <v:imagedata r:id="rId414" o:title=""/>
                </v:shape>
                <o:OLEObject Type="Embed" ProgID="Equation.DSMT4" ShapeID="_x0000_i1227" DrawAspect="Content" ObjectID="_1826727277" r:id="rId415"/>
              </w:object>
            </w:r>
          </w:p>
        </w:tc>
        <w:tc>
          <w:tcPr>
            <w:tcW w:w="1398" w:type="pct"/>
            <w:vAlign w:val="center"/>
          </w:tcPr>
          <w:p w14:paraId="4B638BDD" w14:textId="37FBE98E" w:rsidR="00A6323F" w:rsidRPr="00FF1E81" w:rsidRDefault="00A6323F" w:rsidP="00A6323F">
            <w:pPr>
              <w:jc w:val="right"/>
              <w:rPr>
                <w:szCs w:val="24"/>
              </w:rPr>
            </w:pPr>
            <w:r w:rsidRPr="00FF1E81">
              <w:rPr>
                <w:szCs w:val="24"/>
              </w:rPr>
              <w:t>（</w:t>
            </w:r>
            <w:r w:rsidRPr="00FF1E81">
              <w:rPr>
                <w:szCs w:val="24"/>
              </w:rPr>
              <w:t>A.1.1-3</w:t>
            </w:r>
            <w:r w:rsidRPr="00FF1E81">
              <w:rPr>
                <w:szCs w:val="24"/>
              </w:rPr>
              <w:t>）</w:t>
            </w:r>
          </w:p>
        </w:tc>
      </w:tr>
      <w:tr w:rsidR="009A2A82" w:rsidRPr="00FF1E81" w14:paraId="7F04CD8B" w14:textId="77777777" w:rsidTr="002502C5">
        <w:tc>
          <w:tcPr>
            <w:tcW w:w="1375" w:type="pct"/>
            <w:vAlign w:val="center"/>
          </w:tcPr>
          <w:p w14:paraId="321C6FA2" w14:textId="77777777" w:rsidR="00A6323F" w:rsidRPr="00FF1E81" w:rsidRDefault="00A6323F" w:rsidP="002502C5">
            <w:pPr>
              <w:rPr>
                <w:szCs w:val="24"/>
              </w:rPr>
            </w:pPr>
          </w:p>
        </w:tc>
        <w:tc>
          <w:tcPr>
            <w:tcW w:w="2227" w:type="pct"/>
            <w:vAlign w:val="center"/>
          </w:tcPr>
          <w:p w14:paraId="07F36BAD" w14:textId="42C09993" w:rsidR="00A6323F" w:rsidRPr="00FF1E81" w:rsidRDefault="00E16588" w:rsidP="00FF1E81">
            <w:pPr>
              <w:jc w:val="center"/>
              <w:rPr>
                <w:szCs w:val="24"/>
              </w:rPr>
            </w:pPr>
            <w:r w:rsidRPr="00FF1E81">
              <w:rPr>
                <w:rFonts w:eastAsiaTheme="minorEastAsia" w:cstheme="minorBidi"/>
                <w:kern w:val="2"/>
                <w:position w:val="-32"/>
                <w:szCs w:val="24"/>
              </w:rPr>
              <w:object w:dxaOrig="3300" w:dyaOrig="740" w14:anchorId="1CBABBBA">
                <v:shape id="_x0000_i1228" type="#_x0000_t75" style="width:164.15pt;height:36.85pt" o:ole="">
                  <v:imagedata r:id="rId416" o:title=""/>
                </v:shape>
                <o:OLEObject Type="Embed" ProgID="Equation.DSMT4" ShapeID="_x0000_i1228" DrawAspect="Content" ObjectID="_1826727278" r:id="rId417"/>
              </w:object>
            </w:r>
          </w:p>
        </w:tc>
        <w:tc>
          <w:tcPr>
            <w:tcW w:w="1398" w:type="pct"/>
            <w:vAlign w:val="center"/>
          </w:tcPr>
          <w:p w14:paraId="20768CD0" w14:textId="4D2CC14C" w:rsidR="00A6323F" w:rsidRPr="00FF1E81" w:rsidRDefault="00A6323F" w:rsidP="00A6323F">
            <w:pPr>
              <w:jc w:val="right"/>
              <w:rPr>
                <w:szCs w:val="24"/>
              </w:rPr>
            </w:pPr>
            <w:r w:rsidRPr="00FF1E81">
              <w:rPr>
                <w:szCs w:val="24"/>
              </w:rPr>
              <w:t>（</w:t>
            </w:r>
            <w:r w:rsidRPr="00FF1E81">
              <w:rPr>
                <w:szCs w:val="24"/>
              </w:rPr>
              <w:t>A.1.1-4</w:t>
            </w:r>
            <w:r w:rsidRPr="00FF1E81">
              <w:rPr>
                <w:szCs w:val="24"/>
              </w:rPr>
              <w:t>）</w:t>
            </w:r>
          </w:p>
        </w:tc>
      </w:tr>
    </w:tbl>
    <w:p w14:paraId="764E405C" w14:textId="490059A0" w:rsidR="00A6323F" w:rsidRPr="00FF1E81" w:rsidRDefault="00A6323F" w:rsidP="00A6323F">
      <w:pPr>
        <w:ind w:left="420"/>
        <w:rPr>
          <w:rFonts w:eastAsia="宋体" w:cs="Times New Roman"/>
          <w:szCs w:val="24"/>
        </w:rPr>
      </w:pPr>
      <w:r w:rsidRPr="00FF1E81">
        <w:rPr>
          <w:rFonts w:eastAsia="宋体" w:cs="Times New Roman"/>
          <w:b/>
          <w:szCs w:val="24"/>
        </w:rPr>
        <w:t>2</w:t>
      </w:r>
      <w:r w:rsidRPr="00FF1E81">
        <w:rPr>
          <w:rFonts w:eastAsia="宋体" w:cs="Times New Roman"/>
          <w:szCs w:val="24"/>
        </w:rPr>
        <w:t xml:space="preserve">   </w:t>
      </w:r>
      <w:r w:rsidRPr="00FF1E81">
        <w:rPr>
          <w:rFonts w:eastAsia="宋体" w:cs="Times New Roman" w:hint="eastAsia"/>
          <w:szCs w:val="24"/>
        </w:rPr>
        <w:t>L</w:t>
      </w:r>
      <w:r w:rsidRPr="00FF1E81">
        <w:rPr>
          <w:rFonts w:eastAsia="宋体" w:cs="Times New Roman" w:hint="eastAsia"/>
          <w:szCs w:val="24"/>
        </w:rPr>
        <w:t>形等肢截面的抗弯惯性矩、形心坐标和抗弯截面模量按照下式计算：</w:t>
      </w:r>
    </w:p>
    <w:p w14:paraId="3307F4CC" w14:textId="77777777" w:rsidR="00A6323F" w:rsidRPr="00FF1E81" w:rsidRDefault="00A6323F" w:rsidP="00A6323F">
      <w:pPr>
        <w:jc w:val="center"/>
        <w:textAlignment w:val="center"/>
        <w:rPr>
          <w:rFonts w:eastAsia="宋体" w:cs="Times New Roman"/>
          <w:szCs w:val="24"/>
        </w:rPr>
      </w:pPr>
      <w:r w:rsidRPr="00FF1E81">
        <w:object w:dxaOrig="5124" w:dyaOrig="4044" w14:anchorId="46D41B6F">
          <v:shape id="_x0000_i1229" type="#_x0000_t75" style="width:257.45pt;height:201.6pt" o:ole="">
            <v:imagedata r:id="rId418" o:title=""/>
          </v:shape>
          <o:OLEObject Type="Embed" ProgID="Visio.Drawing.15" ShapeID="_x0000_i1229" DrawAspect="Content" ObjectID="_1826727279" r:id="rId419"/>
        </w:object>
      </w:r>
    </w:p>
    <w:p w14:paraId="5346F4D3" w14:textId="6AC389AF" w:rsidR="00A6323F" w:rsidRPr="00FF1E81" w:rsidRDefault="00A6323F" w:rsidP="00A6323F">
      <w:pPr>
        <w:spacing w:line="320" w:lineRule="atLeast"/>
        <w:jc w:val="center"/>
        <w:rPr>
          <w:rFonts w:eastAsia="宋体" w:cs="Times New Roman"/>
          <w:szCs w:val="18"/>
        </w:rPr>
      </w:pPr>
      <w:r w:rsidRPr="00FF1E81">
        <w:rPr>
          <w:rFonts w:eastAsia="宋体" w:cs="Times New Roman" w:hint="eastAsia"/>
          <w:szCs w:val="18"/>
        </w:rPr>
        <w:t>图</w:t>
      </w:r>
      <w:r w:rsidRPr="00FF1E81">
        <w:rPr>
          <w:rFonts w:eastAsia="宋体" w:cs="Times New Roman"/>
          <w:szCs w:val="18"/>
        </w:rPr>
        <w:t xml:space="preserve">A.1.1-2  </w:t>
      </w:r>
      <w:r w:rsidRPr="00FF1E81">
        <w:rPr>
          <w:rFonts w:eastAsia="宋体" w:cs="Times New Roman" w:hint="eastAsia"/>
          <w:szCs w:val="18"/>
        </w:rPr>
        <w:t>L</w:t>
      </w:r>
      <w:r w:rsidRPr="00FF1E81">
        <w:rPr>
          <w:rFonts w:eastAsia="宋体" w:cs="Times New Roman" w:hint="eastAsia"/>
          <w:szCs w:val="18"/>
        </w:rPr>
        <w:t>形等肢截面</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4272"/>
        <w:gridCol w:w="2039"/>
      </w:tblGrid>
      <w:tr w:rsidR="009A2A82" w:rsidRPr="00FF1E81" w14:paraId="15328D83" w14:textId="77777777" w:rsidTr="002502C5">
        <w:tc>
          <w:tcPr>
            <w:tcW w:w="1375" w:type="pct"/>
            <w:vAlign w:val="center"/>
          </w:tcPr>
          <w:p w14:paraId="642B1DC3" w14:textId="77777777" w:rsidR="00A6323F" w:rsidRPr="00FF1E81" w:rsidRDefault="00A6323F" w:rsidP="002502C5">
            <w:pPr>
              <w:rPr>
                <w:szCs w:val="24"/>
              </w:rPr>
            </w:pPr>
          </w:p>
        </w:tc>
        <w:tc>
          <w:tcPr>
            <w:tcW w:w="2227" w:type="pct"/>
            <w:vAlign w:val="center"/>
          </w:tcPr>
          <w:p w14:paraId="6521BD3F" w14:textId="45B77D9D" w:rsidR="00A6323F" w:rsidRPr="00FF1E81" w:rsidRDefault="00FF1E81" w:rsidP="00FF1E81">
            <w:pPr>
              <w:jc w:val="center"/>
              <w:rPr>
                <w:szCs w:val="24"/>
              </w:rPr>
            </w:pPr>
            <w:r w:rsidRPr="00FF1E81">
              <w:rPr>
                <w:rFonts w:eastAsiaTheme="minorEastAsia" w:cstheme="minorBidi"/>
                <w:kern w:val="2"/>
                <w:position w:val="-14"/>
                <w:szCs w:val="24"/>
              </w:rPr>
              <w:object w:dxaOrig="4060" w:dyaOrig="400" w14:anchorId="35457C1F">
                <v:shape id="_x0000_i1230" type="#_x0000_t75" style="width:202.75pt;height:20.15pt" o:ole="">
                  <v:imagedata r:id="rId420" o:title=""/>
                </v:shape>
                <o:OLEObject Type="Embed" ProgID="Equation.DSMT4" ShapeID="_x0000_i1230" DrawAspect="Content" ObjectID="_1826727280" r:id="rId421"/>
              </w:object>
            </w:r>
          </w:p>
        </w:tc>
        <w:tc>
          <w:tcPr>
            <w:tcW w:w="1398" w:type="pct"/>
            <w:vAlign w:val="center"/>
          </w:tcPr>
          <w:p w14:paraId="5A65F9F2" w14:textId="48D91A5E" w:rsidR="00A6323F" w:rsidRPr="00FF1E81" w:rsidRDefault="00A6323F" w:rsidP="00A6323F">
            <w:pPr>
              <w:jc w:val="right"/>
              <w:rPr>
                <w:szCs w:val="24"/>
              </w:rPr>
            </w:pPr>
            <w:r w:rsidRPr="00FF1E81">
              <w:rPr>
                <w:szCs w:val="24"/>
              </w:rPr>
              <w:t>（</w:t>
            </w:r>
            <w:r w:rsidRPr="00FF1E81">
              <w:rPr>
                <w:szCs w:val="24"/>
              </w:rPr>
              <w:t>A.1.1-5</w:t>
            </w:r>
            <w:r w:rsidRPr="00FF1E81">
              <w:rPr>
                <w:szCs w:val="24"/>
              </w:rPr>
              <w:t>）</w:t>
            </w:r>
          </w:p>
        </w:tc>
      </w:tr>
      <w:tr w:rsidR="009A2A82" w:rsidRPr="00FF1E81" w14:paraId="484EE196" w14:textId="77777777" w:rsidTr="002502C5">
        <w:tc>
          <w:tcPr>
            <w:tcW w:w="1375" w:type="pct"/>
            <w:vAlign w:val="center"/>
          </w:tcPr>
          <w:p w14:paraId="4F6B90D6" w14:textId="77777777" w:rsidR="00A6323F" w:rsidRPr="00FF1E81" w:rsidRDefault="00A6323F" w:rsidP="002502C5">
            <w:pPr>
              <w:rPr>
                <w:szCs w:val="24"/>
              </w:rPr>
            </w:pPr>
          </w:p>
        </w:tc>
        <w:tc>
          <w:tcPr>
            <w:tcW w:w="2227" w:type="pct"/>
            <w:vAlign w:val="center"/>
          </w:tcPr>
          <w:p w14:paraId="6CA04F0F" w14:textId="25E60675" w:rsidR="00A6323F" w:rsidRPr="00FF1E81" w:rsidRDefault="00FF1E81" w:rsidP="00FF1E81">
            <w:pPr>
              <w:jc w:val="center"/>
              <w:rPr>
                <w:szCs w:val="24"/>
              </w:rPr>
            </w:pPr>
            <w:r w:rsidRPr="00FF1E81">
              <w:rPr>
                <w:rFonts w:eastAsiaTheme="minorEastAsia" w:cstheme="minorBidi"/>
                <w:kern w:val="2"/>
                <w:position w:val="-30"/>
                <w:szCs w:val="24"/>
              </w:rPr>
              <w:object w:dxaOrig="2280" w:dyaOrig="720" w14:anchorId="0DAFA1FC">
                <v:shape id="_x0000_i1231" type="#_x0000_t75" style="width:114.05pt;height:36.85pt" o:ole="">
                  <v:imagedata r:id="rId422" o:title=""/>
                </v:shape>
                <o:OLEObject Type="Embed" ProgID="Equation.DSMT4" ShapeID="_x0000_i1231" DrawAspect="Content" ObjectID="_1826727281" r:id="rId423"/>
              </w:object>
            </w:r>
          </w:p>
        </w:tc>
        <w:tc>
          <w:tcPr>
            <w:tcW w:w="1398" w:type="pct"/>
            <w:vAlign w:val="center"/>
          </w:tcPr>
          <w:p w14:paraId="5D05F32D" w14:textId="543F7707" w:rsidR="00A6323F" w:rsidRPr="00FF1E81" w:rsidRDefault="00A6323F" w:rsidP="00A6323F">
            <w:pPr>
              <w:jc w:val="right"/>
              <w:rPr>
                <w:szCs w:val="24"/>
              </w:rPr>
            </w:pPr>
            <w:r w:rsidRPr="00FF1E81">
              <w:rPr>
                <w:szCs w:val="24"/>
              </w:rPr>
              <w:t>（</w:t>
            </w:r>
            <w:r w:rsidRPr="00FF1E81">
              <w:rPr>
                <w:szCs w:val="24"/>
              </w:rPr>
              <w:t>A.1.1-6</w:t>
            </w:r>
            <w:r w:rsidRPr="00FF1E81">
              <w:rPr>
                <w:szCs w:val="24"/>
              </w:rPr>
              <w:t>）</w:t>
            </w:r>
          </w:p>
        </w:tc>
      </w:tr>
      <w:tr w:rsidR="009A2A82" w:rsidRPr="00FF1E81" w14:paraId="369FC0B2" w14:textId="77777777" w:rsidTr="002502C5">
        <w:tc>
          <w:tcPr>
            <w:tcW w:w="1375" w:type="pct"/>
            <w:vAlign w:val="center"/>
          </w:tcPr>
          <w:p w14:paraId="153101F9" w14:textId="77777777" w:rsidR="00A6323F" w:rsidRPr="00FF1E81" w:rsidRDefault="00A6323F" w:rsidP="002502C5">
            <w:pPr>
              <w:rPr>
                <w:szCs w:val="24"/>
              </w:rPr>
            </w:pPr>
          </w:p>
        </w:tc>
        <w:tc>
          <w:tcPr>
            <w:tcW w:w="2227" w:type="pct"/>
            <w:vAlign w:val="center"/>
          </w:tcPr>
          <w:p w14:paraId="14257611" w14:textId="449C336A" w:rsidR="00A6323F" w:rsidRPr="00FF1E81" w:rsidRDefault="00FF1E81" w:rsidP="00FF1E81">
            <w:pPr>
              <w:jc w:val="center"/>
              <w:rPr>
                <w:szCs w:val="24"/>
              </w:rPr>
            </w:pPr>
            <w:r w:rsidRPr="00FF1E81">
              <w:rPr>
                <w:rFonts w:eastAsiaTheme="minorEastAsia" w:cstheme="minorBidi"/>
                <w:kern w:val="2"/>
                <w:position w:val="-32"/>
                <w:szCs w:val="24"/>
              </w:rPr>
              <w:object w:dxaOrig="2000" w:dyaOrig="700" w14:anchorId="0E0DDB21">
                <v:shape id="_x0000_i1232" type="#_x0000_t75" style="width:99.65pt;height:35.15pt" o:ole="">
                  <v:imagedata r:id="rId424" o:title=""/>
                </v:shape>
                <o:OLEObject Type="Embed" ProgID="Equation.DSMT4" ShapeID="_x0000_i1232" DrawAspect="Content" ObjectID="_1826727282" r:id="rId425"/>
              </w:object>
            </w:r>
          </w:p>
        </w:tc>
        <w:tc>
          <w:tcPr>
            <w:tcW w:w="1398" w:type="pct"/>
            <w:vAlign w:val="center"/>
          </w:tcPr>
          <w:p w14:paraId="7C2F1E06" w14:textId="4D008FF9" w:rsidR="00A6323F" w:rsidRPr="00FF1E81" w:rsidRDefault="00A6323F" w:rsidP="00A6323F">
            <w:pPr>
              <w:jc w:val="right"/>
              <w:rPr>
                <w:szCs w:val="24"/>
              </w:rPr>
            </w:pPr>
            <w:r w:rsidRPr="00FF1E81">
              <w:rPr>
                <w:szCs w:val="24"/>
              </w:rPr>
              <w:t>（</w:t>
            </w:r>
            <w:r w:rsidRPr="00FF1E81">
              <w:rPr>
                <w:szCs w:val="24"/>
              </w:rPr>
              <w:t>A.1.1-7</w:t>
            </w:r>
            <w:r w:rsidRPr="00FF1E81">
              <w:rPr>
                <w:szCs w:val="24"/>
              </w:rPr>
              <w:t>）</w:t>
            </w:r>
          </w:p>
        </w:tc>
      </w:tr>
    </w:tbl>
    <w:p w14:paraId="29B03186" w14:textId="77777777" w:rsidR="00A6323F" w:rsidRPr="00FF1E81" w:rsidRDefault="00A6323F" w:rsidP="00A6323F">
      <w:pPr>
        <w:spacing w:line="320" w:lineRule="atLeast"/>
        <w:jc w:val="center"/>
        <w:rPr>
          <w:rFonts w:eastAsia="宋体" w:cs="Times New Roman"/>
          <w:szCs w:val="18"/>
        </w:rPr>
      </w:pPr>
    </w:p>
    <w:p w14:paraId="6768B8BF" w14:textId="495450AF" w:rsidR="00A6323F" w:rsidRPr="00FF1E81" w:rsidRDefault="00A6323F" w:rsidP="00A6323F">
      <w:pPr>
        <w:ind w:left="420"/>
        <w:rPr>
          <w:rFonts w:eastAsia="宋体" w:cs="Times New Roman"/>
          <w:szCs w:val="24"/>
        </w:rPr>
      </w:pPr>
      <w:r w:rsidRPr="00FF1E81">
        <w:rPr>
          <w:rFonts w:eastAsia="宋体" w:cs="Times New Roman"/>
          <w:b/>
          <w:szCs w:val="24"/>
        </w:rPr>
        <w:t>3</w:t>
      </w:r>
      <w:r w:rsidRPr="00FF1E81">
        <w:rPr>
          <w:rFonts w:eastAsia="宋体" w:cs="Times New Roman"/>
          <w:szCs w:val="24"/>
        </w:rPr>
        <w:t xml:space="preserve">   </w:t>
      </w:r>
      <w:r w:rsidRPr="00FF1E81">
        <w:rPr>
          <w:rFonts w:eastAsia="宋体" w:cs="Times New Roman" w:hint="eastAsia"/>
          <w:szCs w:val="24"/>
        </w:rPr>
        <w:t>T</w:t>
      </w:r>
      <w:r w:rsidRPr="00FF1E81">
        <w:rPr>
          <w:rFonts w:eastAsia="宋体" w:cs="Times New Roman" w:hint="eastAsia"/>
          <w:szCs w:val="24"/>
        </w:rPr>
        <w:t>形不等肢截面的抗弯惯性矩、形心坐标和抗弯截面模量按照下式计算：</w:t>
      </w:r>
    </w:p>
    <w:p w14:paraId="378453C6" w14:textId="77777777" w:rsidR="00A6323F" w:rsidRPr="00FF1E81" w:rsidRDefault="00A6323F" w:rsidP="00A6323F">
      <w:pPr>
        <w:jc w:val="center"/>
        <w:textAlignment w:val="center"/>
        <w:rPr>
          <w:rFonts w:eastAsia="宋体" w:cs="Times New Roman"/>
          <w:szCs w:val="24"/>
        </w:rPr>
      </w:pPr>
      <w:r w:rsidRPr="00FF1E81">
        <w:object w:dxaOrig="4777" w:dyaOrig="4525" w14:anchorId="721FA646">
          <v:shape id="_x0000_i1233" type="#_x0000_t75" style="width:238.45pt;height:226.35pt" o:ole="">
            <v:imagedata r:id="rId426" o:title=""/>
          </v:shape>
          <o:OLEObject Type="Embed" ProgID="Visio.Drawing.15" ShapeID="_x0000_i1233" DrawAspect="Content" ObjectID="_1826727283" r:id="rId427"/>
        </w:object>
      </w:r>
    </w:p>
    <w:p w14:paraId="6A8EAB58" w14:textId="12ABFADC" w:rsidR="00A6323F" w:rsidRPr="00FF1E81" w:rsidRDefault="00A6323F" w:rsidP="00A6323F">
      <w:pPr>
        <w:spacing w:line="320" w:lineRule="atLeast"/>
        <w:jc w:val="center"/>
        <w:rPr>
          <w:rFonts w:eastAsia="宋体" w:cs="Times New Roman"/>
          <w:szCs w:val="18"/>
        </w:rPr>
      </w:pPr>
      <w:r w:rsidRPr="00FF1E81">
        <w:rPr>
          <w:rFonts w:eastAsia="宋体" w:cs="Times New Roman" w:hint="eastAsia"/>
          <w:szCs w:val="18"/>
        </w:rPr>
        <w:t>图</w:t>
      </w:r>
      <w:r w:rsidRPr="00FF1E81">
        <w:rPr>
          <w:rFonts w:eastAsia="宋体" w:cs="Times New Roman" w:hint="eastAsia"/>
          <w:szCs w:val="18"/>
        </w:rPr>
        <w:t>A.1.1</w:t>
      </w:r>
      <w:r w:rsidRPr="00FF1E81">
        <w:rPr>
          <w:rFonts w:eastAsia="宋体" w:cs="Times New Roman"/>
          <w:szCs w:val="18"/>
        </w:rPr>
        <w:t>-3  T</w:t>
      </w:r>
      <w:r w:rsidRPr="00FF1E81">
        <w:rPr>
          <w:rFonts w:eastAsia="宋体" w:cs="Times New Roman" w:hint="eastAsia"/>
          <w:szCs w:val="18"/>
        </w:rPr>
        <w:t>形不等肢截面</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3833"/>
        <w:gridCol w:w="2258"/>
      </w:tblGrid>
      <w:tr w:rsidR="009A2A82" w:rsidRPr="00FF1E81" w14:paraId="7B886242" w14:textId="77777777" w:rsidTr="002502C5">
        <w:tc>
          <w:tcPr>
            <w:tcW w:w="1437" w:type="pct"/>
            <w:vAlign w:val="center"/>
          </w:tcPr>
          <w:p w14:paraId="7E5035B1" w14:textId="77777777" w:rsidR="00A6323F" w:rsidRPr="00FF1E81" w:rsidRDefault="00A6323F" w:rsidP="002502C5">
            <w:pPr>
              <w:rPr>
                <w:szCs w:val="24"/>
              </w:rPr>
            </w:pPr>
          </w:p>
        </w:tc>
        <w:tc>
          <w:tcPr>
            <w:tcW w:w="2104" w:type="pct"/>
            <w:vAlign w:val="center"/>
          </w:tcPr>
          <w:p w14:paraId="6628C8A0" w14:textId="652E5FA6" w:rsidR="00A6323F" w:rsidRPr="00FF1E81" w:rsidRDefault="00FF1E81" w:rsidP="00FF1E81">
            <w:pPr>
              <w:jc w:val="center"/>
              <w:rPr>
                <w:szCs w:val="24"/>
              </w:rPr>
            </w:pPr>
            <w:r w:rsidRPr="00FF1E81">
              <w:rPr>
                <w:rFonts w:eastAsiaTheme="minorEastAsia" w:cstheme="minorBidi"/>
                <w:kern w:val="2"/>
                <w:position w:val="-14"/>
                <w:szCs w:val="24"/>
              </w:rPr>
              <w:object w:dxaOrig="3620" w:dyaOrig="400" w14:anchorId="00F2297D">
                <v:shape id="_x0000_i1234" type="#_x0000_t75" style="width:180.85pt;height:20.15pt" o:ole="">
                  <v:imagedata r:id="rId428" o:title=""/>
                </v:shape>
                <o:OLEObject Type="Embed" ProgID="Equation.DSMT4" ShapeID="_x0000_i1234" DrawAspect="Content" ObjectID="_1826727284" r:id="rId429"/>
              </w:object>
            </w:r>
          </w:p>
        </w:tc>
        <w:tc>
          <w:tcPr>
            <w:tcW w:w="1459" w:type="pct"/>
            <w:vAlign w:val="center"/>
          </w:tcPr>
          <w:p w14:paraId="45A58FBF" w14:textId="0B113D21" w:rsidR="00A6323F" w:rsidRPr="00FF1E81" w:rsidRDefault="00A6323F" w:rsidP="00A6323F">
            <w:pPr>
              <w:jc w:val="right"/>
              <w:rPr>
                <w:szCs w:val="24"/>
              </w:rPr>
            </w:pPr>
            <w:r w:rsidRPr="00FF1E81">
              <w:rPr>
                <w:szCs w:val="24"/>
              </w:rPr>
              <w:t>（</w:t>
            </w:r>
            <w:r w:rsidRPr="00FF1E81">
              <w:rPr>
                <w:szCs w:val="24"/>
              </w:rPr>
              <w:t>A.1.1-8</w:t>
            </w:r>
            <w:r w:rsidRPr="00FF1E81">
              <w:rPr>
                <w:szCs w:val="24"/>
              </w:rPr>
              <w:t>）</w:t>
            </w:r>
          </w:p>
        </w:tc>
      </w:tr>
      <w:tr w:rsidR="009A2A82" w:rsidRPr="00FF1E81" w14:paraId="6F3685DC" w14:textId="77777777" w:rsidTr="002502C5">
        <w:tc>
          <w:tcPr>
            <w:tcW w:w="1437" w:type="pct"/>
            <w:vAlign w:val="center"/>
          </w:tcPr>
          <w:p w14:paraId="3A2E6FF1" w14:textId="77777777" w:rsidR="00A6323F" w:rsidRPr="00FF1E81" w:rsidRDefault="00A6323F" w:rsidP="002502C5">
            <w:pPr>
              <w:rPr>
                <w:szCs w:val="24"/>
              </w:rPr>
            </w:pPr>
          </w:p>
        </w:tc>
        <w:tc>
          <w:tcPr>
            <w:tcW w:w="2104" w:type="pct"/>
            <w:vAlign w:val="center"/>
          </w:tcPr>
          <w:p w14:paraId="22895508" w14:textId="773D2321" w:rsidR="00A6323F" w:rsidRPr="00FF1E81" w:rsidRDefault="00FF1E81" w:rsidP="00FF1E81">
            <w:pPr>
              <w:jc w:val="center"/>
              <w:rPr>
                <w:szCs w:val="24"/>
              </w:rPr>
            </w:pPr>
            <w:r w:rsidRPr="00FF1E81">
              <w:rPr>
                <w:rFonts w:eastAsiaTheme="minorEastAsia" w:cstheme="minorBidi"/>
                <w:kern w:val="2"/>
                <w:position w:val="-14"/>
                <w:szCs w:val="24"/>
              </w:rPr>
              <w:object w:dxaOrig="2940" w:dyaOrig="400" w14:anchorId="1CE779EC">
                <v:shape id="_x0000_i1235" type="#_x0000_t75" style="width:146.9pt;height:20.15pt" o:ole="">
                  <v:imagedata r:id="rId430" o:title=""/>
                </v:shape>
                <o:OLEObject Type="Embed" ProgID="Equation.DSMT4" ShapeID="_x0000_i1235" DrawAspect="Content" ObjectID="_1826727285" r:id="rId431"/>
              </w:object>
            </w:r>
          </w:p>
        </w:tc>
        <w:tc>
          <w:tcPr>
            <w:tcW w:w="1459" w:type="pct"/>
            <w:vAlign w:val="center"/>
          </w:tcPr>
          <w:p w14:paraId="098FDDA4" w14:textId="7E22BB1E" w:rsidR="00A6323F" w:rsidRPr="00FF1E81" w:rsidRDefault="00A6323F" w:rsidP="00A6323F">
            <w:pPr>
              <w:jc w:val="right"/>
              <w:rPr>
                <w:szCs w:val="24"/>
              </w:rPr>
            </w:pPr>
            <w:r w:rsidRPr="00FF1E81">
              <w:rPr>
                <w:szCs w:val="24"/>
              </w:rPr>
              <w:t>（</w:t>
            </w:r>
            <w:r w:rsidRPr="00FF1E81">
              <w:rPr>
                <w:szCs w:val="24"/>
              </w:rPr>
              <w:t>A.1.1-9</w:t>
            </w:r>
            <w:r w:rsidRPr="00FF1E81">
              <w:rPr>
                <w:szCs w:val="24"/>
              </w:rPr>
              <w:t>）</w:t>
            </w:r>
          </w:p>
        </w:tc>
      </w:tr>
      <w:tr w:rsidR="009A2A82" w:rsidRPr="00FF1E81" w14:paraId="0FAFF5BB" w14:textId="77777777" w:rsidTr="002502C5">
        <w:tc>
          <w:tcPr>
            <w:tcW w:w="1437" w:type="pct"/>
            <w:vAlign w:val="center"/>
          </w:tcPr>
          <w:p w14:paraId="19BA4C59" w14:textId="77777777" w:rsidR="00A6323F" w:rsidRPr="00FF1E81" w:rsidRDefault="00A6323F" w:rsidP="002502C5">
            <w:pPr>
              <w:rPr>
                <w:szCs w:val="24"/>
              </w:rPr>
            </w:pPr>
          </w:p>
        </w:tc>
        <w:tc>
          <w:tcPr>
            <w:tcW w:w="2104" w:type="pct"/>
            <w:vAlign w:val="center"/>
          </w:tcPr>
          <w:p w14:paraId="1B0FBCE3" w14:textId="5DB5877C" w:rsidR="00A6323F" w:rsidRPr="00FF1E81" w:rsidRDefault="00E16588" w:rsidP="00FF1E81">
            <w:pPr>
              <w:jc w:val="center"/>
              <w:rPr>
                <w:szCs w:val="24"/>
              </w:rPr>
            </w:pPr>
            <w:r w:rsidRPr="00FF1E81">
              <w:rPr>
                <w:rFonts w:eastAsiaTheme="minorEastAsia" w:cstheme="minorBidi"/>
                <w:kern w:val="2"/>
                <w:position w:val="-30"/>
                <w:szCs w:val="24"/>
              </w:rPr>
              <w:object w:dxaOrig="2620" w:dyaOrig="720" w14:anchorId="2EC1D92E">
                <v:shape id="_x0000_i1236" type="#_x0000_t75" style="width:130.75pt;height:36.85pt" o:ole="">
                  <v:imagedata r:id="rId432" o:title=""/>
                </v:shape>
                <o:OLEObject Type="Embed" ProgID="Equation.DSMT4" ShapeID="_x0000_i1236" DrawAspect="Content" ObjectID="_1826727286" r:id="rId433"/>
              </w:object>
            </w:r>
          </w:p>
        </w:tc>
        <w:tc>
          <w:tcPr>
            <w:tcW w:w="1459" w:type="pct"/>
            <w:vAlign w:val="center"/>
          </w:tcPr>
          <w:p w14:paraId="45CE200A" w14:textId="39FA4FEB" w:rsidR="00A6323F" w:rsidRPr="00FF1E81" w:rsidRDefault="00A6323F" w:rsidP="00A6323F">
            <w:pPr>
              <w:jc w:val="right"/>
              <w:rPr>
                <w:szCs w:val="24"/>
              </w:rPr>
            </w:pPr>
            <w:r w:rsidRPr="00FF1E81">
              <w:rPr>
                <w:szCs w:val="24"/>
              </w:rPr>
              <w:t>（</w:t>
            </w:r>
            <w:r w:rsidRPr="00FF1E81">
              <w:rPr>
                <w:szCs w:val="24"/>
              </w:rPr>
              <w:t>A.1.1-10</w:t>
            </w:r>
            <w:r w:rsidRPr="00FF1E81">
              <w:rPr>
                <w:szCs w:val="24"/>
              </w:rPr>
              <w:t>）</w:t>
            </w:r>
          </w:p>
        </w:tc>
      </w:tr>
      <w:tr w:rsidR="009A2A82" w:rsidRPr="00FF1E81" w14:paraId="349778E8" w14:textId="77777777" w:rsidTr="002502C5">
        <w:tc>
          <w:tcPr>
            <w:tcW w:w="1437" w:type="pct"/>
            <w:vAlign w:val="center"/>
          </w:tcPr>
          <w:p w14:paraId="6C72AF18" w14:textId="77777777" w:rsidR="00A6323F" w:rsidRPr="00FF1E81" w:rsidRDefault="00A6323F" w:rsidP="002502C5">
            <w:pPr>
              <w:rPr>
                <w:szCs w:val="24"/>
              </w:rPr>
            </w:pPr>
          </w:p>
        </w:tc>
        <w:tc>
          <w:tcPr>
            <w:tcW w:w="2104" w:type="pct"/>
            <w:vAlign w:val="center"/>
          </w:tcPr>
          <w:p w14:paraId="06B41359" w14:textId="77777777" w:rsidR="00A6323F" w:rsidRPr="00FF1E81" w:rsidRDefault="00E16588" w:rsidP="002502C5">
            <w:pPr>
              <w:jc w:val="center"/>
              <w:rPr>
                <w:szCs w:val="24"/>
              </w:rPr>
            </w:pPr>
            <w:r w:rsidRPr="00FF1E81">
              <w:rPr>
                <w:rFonts w:eastAsiaTheme="minorEastAsia" w:cstheme="minorBidi"/>
                <w:kern w:val="2"/>
                <w:position w:val="-32"/>
                <w:szCs w:val="24"/>
              </w:rPr>
              <w:object w:dxaOrig="3300" w:dyaOrig="740" w14:anchorId="258B1FB4">
                <v:shape id="_x0000_i1237" type="#_x0000_t75" style="width:164.15pt;height:37.45pt" o:ole="">
                  <v:imagedata r:id="rId434" o:title=""/>
                </v:shape>
                <o:OLEObject Type="Embed" ProgID="Equation.DSMT4" ShapeID="_x0000_i1237" DrawAspect="Content" ObjectID="_1826727287" r:id="rId435"/>
              </w:object>
            </w:r>
          </w:p>
        </w:tc>
        <w:tc>
          <w:tcPr>
            <w:tcW w:w="1459" w:type="pct"/>
            <w:vAlign w:val="center"/>
          </w:tcPr>
          <w:p w14:paraId="4556F8E6" w14:textId="5FAD0BA5" w:rsidR="00A6323F" w:rsidRPr="00FF1E81" w:rsidRDefault="00A6323F" w:rsidP="00A6323F">
            <w:pPr>
              <w:jc w:val="right"/>
              <w:rPr>
                <w:szCs w:val="24"/>
              </w:rPr>
            </w:pPr>
            <w:r w:rsidRPr="00FF1E81">
              <w:rPr>
                <w:szCs w:val="24"/>
              </w:rPr>
              <w:t>（</w:t>
            </w:r>
            <w:r w:rsidRPr="00FF1E81">
              <w:rPr>
                <w:szCs w:val="24"/>
              </w:rPr>
              <w:t>A.1.1-11</w:t>
            </w:r>
            <w:r w:rsidRPr="00FF1E81">
              <w:rPr>
                <w:szCs w:val="24"/>
              </w:rPr>
              <w:t>）</w:t>
            </w:r>
          </w:p>
        </w:tc>
      </w:tr>
    </w:tbl>
    <w:p w14:paraId="32061E98" w14:textId="77777777" w:rsidR="00A6323F" w:rsidRPr="00FF1E81" w:rsidRDefault="00A6323F" w:rsidP="00A6323F">
      <w:pPr>
        <w:rPr>
          <w:rFonts w:eastAsia="宋体" w:cs="Times New Roman"/>
          <w:szCs w:val="24"/>
        </w:rPr>
      </w:pPr>
    </w:p>
    <w:p w14:paraId="2FD07D8B" w14:textId="77777777" w:rsidR="00A6323F" w:rsidRPr="00FF1E81" w:rsidRDefault="00A6323F" w:rsidP="00A6323F">
      <w:pPr>
        <w:numPr>
          <w:ilvl w:val="0"/>
          <w:numId w:val="79"/>
        </w:numPr>
        <w:rPr>
          <w:rFonts w:eastAsia="宋体" w:cs="Times New Roman"/>
          <w:szCs w:val="24"/>
        </w:rPr>
      </w:pPr>
      <w:r w:rsidRPr="00FF1E81">
        <w:rPr>
          <w:rFonts w:eastAsia="宋体" w:cs="Times New Roman" w:hint="eastAsia"/>
          <w:szCs w:val="24"/>
        </w:rPr>
        <w:t>T</w:t>
      </w:r>
      <w:r w:rsidRPr="00FF1E81">
        <w:rPr>
          <w:rFonts w:eastAsia="宋体" w:cs="Times New Roman" w:hint="eastAsia"/>
          <w:szCs w:val="24"/>
        </w:rPr>
        <w:t>形等肢截面的抗弯惯性矩、形心坐标和抗弯截面模量按照下式计算：</w:t>
      </w:r>
    </w:p>
    <w:p w14:paraId="6C6D0C8B" w14:textId="77777777" w:rsidR="00A6323F" w:rsidRPr="00FF1E81" w:rsidRDefault="00A6323F" w:rsidP="00A6323F">
      <w:pPr>
        <w:jc w:val="center"/>
        <w:textAlignment w:val="center"/>
        <w:rPr>
          <w:rFonts w:eastAsia="宋体" w:cs="Times New Roman"/>
          <w:szCs w:val="24"/>
        </w:rPr>
      </w:pPr>
      <w:r w:rsidRPr="00FF1E81">
        <w:object w:dxaOrig="5473" w:dyaOrig="4056" w14:anchorId="654BF509">
          <v:shape id="_x0000_i1238" type="#_x0000_t75" style="width:274.2pt;height:202.75pt" o:ole="">
            <v:imagedata r:id="rId436" o:title=""/>
          </v:shape>
          <o:OLEObject Type="Embed" ProgID="Visio.Drawing.15" ShapeID="_x0000_i1238" DrawAspect="Content" ObjectID="_1826727288" r:id="rId437"/>
        </w:object>
      </w:r>
    </w:p>
    <w:p w14:paraId="2E87228A" w14:textId="202BB17D" w:rsidR="00A6323F" w:rsidRPr="00FF1E81" w:rsidRDefault="00A6323F" w:rsidP="00A6323F">
      <w:pPr>
        <w:spacing w:line="320" w:lineRule="atLeast"/>
        <w:jc w:val="center"/>
        <w:rPr>
          <w:rFonts w:eastAsia="宋体" w:cs="Times New Roman"/>
          <w:szCs w:val="18"/>
        </w:rPr>
      </w:pPr>
      <w:r w:rsidRPr="00FF1E81">
        <w:rPr>
          <w:rFonts w:eastAsia="宋体" w:cs="Times New Roman" w:hint="eastAsia"/>
          <w:szCs w:val="18"/>
        </w:rPr>
        <w:t>图</w:t>
      </w:r>
      <w:r w:rsidRPr="00FF1E81">
        <w:rPr>
          <w:rFonts w:eastAsia="宋体" w:cs="Times New Roman" w:hint="eastAsia"/>
          <w:szCs w:val="18"/>
        </w:rPr>
        <w:t>A.1.1</w:t>
      </w:r>
      <w:r w:rsidRPr="00FF1E81">
        <w:rPr>
          <w:rFonts w:eastAsia="宋体" w:cs="Times New Roman"/>
          <w:szCs w:val="18"/>
        </w:rPr>
        <w:t>-4  T</w:t>
      </w:r>
      <w:r w:rsidRPr="00FF1E81">
        <w:rPr>
          <w:rFonts w:eastAsia="宋体" w:cs="Times New Roman" w:hint="eastAsia"/>
          <w:szCs w:val="18"/>
        </w:rPr>
        <w:t>形等肢截面</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3858"/>
        <w:gridCol w:w="2245"/>
      </w:tblGrid>
      <w:tr w:rsidR="009A2A82" w:rsidRPr="00FF1E81" w14:paraId="5B04B580" w14:textId="77777777" w:rsidTr="002502C5">
        <w:tc>
          <w:tcPr>
            <w:tcW w:w="1437" w:type="pct"/>
            <w:vAlign w:val="center"/>
          </w:tcPr>
          <w:p w14:paraId="1144CD4B" w14:textId="77777777" w:rsidR="00A6323F" w:rsidRPr="00FF1E81" w:rsidRDefault="00A6323F" w:rsidP="002502C5">
            <w:pPr>
              <w:rPr>
                <w:szCs w:val="24"/>
              </w:rPr>
            </w:pPr>
          </w:p>
        </w:tc>
        <w:tc>
          <w:tcPr>
            <w:tcW w:w="2104" w:type="pct"/>
            <w:vAlign w:val="center"/>
          </w:tcPr>
          <w:p w14:paraId="178482D3" w14:textId="3C541A4C" w:rsidR="00A6323F" w:rsidRPr="00FF1E81" w:rsidRDefault="00E16588" w:rsidP="00FF1E81">
            <w:pPr>
              <w:jc w:val="center"/>
              <w:rPr>
                <w:szCs w:val="24"/>
              </w:rPr>
            </w:pPr>
            <w:r w:rsidRPr="00FF1E81">
              <w:rPr>
                <w:rFonts w:eastAsiaTheme="minorEastAsia" w:cstheme="minorBidi"/>
                <w:kern w:val="2"/>
                <w:position w:val="-14"/>
                <w:szCs w:val="24"/>
              </w:rPr>
              <w:object w:dxaOrig="3620" w:dyaOrig="400" w14:anchorId="64EB9230">
                <v:shape id="_x0000_i1239" type="#_x0000_t75" style="width:180.85pt;height:20.15pt" o:ole="">
                  <v:imagedata r:id="rId438" o:title=""/>
                </v:shape>
                <o:OLEObject Type="Embed" ProgID="Equation.DSMT4" ShapeID="_x0000_i1239" DrawAspect="Content" ObjectID="_1826727289" r:id="rId439"/>
              </w:object>
            </w:r>
          </w:p>
        </w:tc>
        <w:tc>
          <w:tcPr>
            <w:tcW w:w="1459" w:type="pct"/>
            <w:vAlign w:val="center"/>
          </w:tcPr>
          <w:p w14:paraId="519BA48E" w14:textId="201E7A26" w:rsidR="00A6323F" w:rsidRPr="00FF1E81" w:rsidRDefault="00A6323F" w:rsidP="00A6323F">
            <w:pPr>
              <w:jc w:val="right"/>
              <w:rPr>
                <w:szCs w:val="24"/>
              </w:rPr>
            </w:pPr>
            <w:r w:rsidRPr="00FF1E81">
              <w:rPr>
                <w:szCs w:val="24"/>
              </w:rPr>
              <w:t>（</w:t>
            </w:r>
            <w:r w:rsidRPr="00FF1E81">
              <w:rPr>
                <w:szCs w:val="24"/>
              </w:rPr>
              <w:t>A.1.1-12</w:t>
            </w:r>
            <w:r w:rsidRPr="00FF1E81">
              <w:rPr>
                <w:szCs w:val="24"/>
              </w:rPr>
              <w:t>）</w:t>
            </w:r>
          </w:p>
        </w:tc>
      </w:tr>
      <w:tr w:rsidR="009A2A82" w:rsidRPr="00FF1E81" w14:paraId="76EC1F0D" w14:textId="77777777" w:rsidTr="002502C5">
        <w:tc>
          <w:tcPr>
            <w:tcW w:w="1437" w:type="pct"/>
            <w:vAlign w:val="center"/>
          </w:tcPr>
          <w:p w14:paraId="5EB3C823" w14:textId="77777777" w:rsidR="00A6323F" w:rsidRPr="00FF1E81" w:rsidRDefault="00A6323F" w:rsidP="002502C5">
            <w:pPr>
              <w:rPr>
                <w:szCs w:val="24"/>
              </w:rPr>
            </w:pPr>
          </w:p>
        </w:tc>
        <w:tc>
          <w:tcPr>
            <w:tcW w:w="2104" w:type="pct"/>
            <w:vAlign w:val="center"/>
          </w:tcPr>
          <w:p w14:paraId="3211E259" w14:textId="77777777" w:rsidR="00A6323F" w:rsidRPr="00FF1E81" w:rsidRDefault="00A6323F" w:rsidP="002502C5">
            <w:pPr>
              <w:jc w:val="center"/>
              <w:rPr>
                <w:szCs w:val="24"/>
              </w:rPr>
            </w:pPr>
            <w:r w:rsidRPr="00FF1E81">
              <w:rPr>
                <w:rFonts w:eastAsiaTheme="minorEastAsia" w:cstheme="minorBidi"/>
                <w:kern w:val="2"/>
                <w:position w:val="-14"/>
                <w:szCs w:val="24"/>
              </w:rPr>
              <w:object w:dxaOrig="3660" w:dyaOrig="400" w14:anchorId="742752A2">
                <v:shape id="_x0000_i1240" type="#_x0000_t75" style="width:182pt;height:19.6pt" o:ole="">
                  <v:imagedata r:id="rId440" o:title=""/>
                </v:shape>
                <o:OLEObject Type="Embed" ProgID="Equation.DSMT4" ShapeID="_x0000_i1240" DrawAspect="Content" ObjectID="_1826727290" r:id="rId441"/>
              </w:object>
            </w:r>
          </w:p>
        </w:tc>
        <w:tc>
          <w:tcPr>
            <w:tcW w:w="1459" w:type="pct"/>
            <w:vAlign w:val="center"/>
          </w:tcPr>
          <w:p w14:paraId="73253EEE" w14:textId="6E7E4061" w:rsidR="00A6323F" w:rsidRPr="00FF1E81" w:rsidRDefault="00A6323F" w:rsidP="00A6323F">
            <w:pPr>
              <w:jc w:val="right"/>
              <w:rPr>
                <w:szCs w:val="24"/>
              </w:rPr>
            </w:pPr>
            <w:r w:rsidRPr="00FF1E81">
              <w:rPr>
                <w:szCs w:val="24"/>
              </w:rPr>
              <w:t>（</w:t>
            </w:r>
            <w:r w:rsidRPr="00FF1E81">
              <w:rPr>
                <w:szCs w:val="24"/>
              </w:rPr>
              <w:t>A.1.1-13</w:t>
            </w:r>
            <w:r w:rsidRPr="00FF1E81">
              <w:rPr>
                <w:szCs w:val="24"/>
              </w:rPr>
              <w:t>）</w:t>
            </w:r>
          </w:p>
        </w:tc>
      </w:tr>
      <w:tr w:rsidR="009A2A82" w:rsidRPr="00FF1E81" w14:paraId="719D25D0" w14:textId="77777777" w:rsidTr="002502C5">
        <w:tc>
          <w:tcPr>
            <w:tcW w:w="1437" w:type="pct"/>
            <w:vAlign w:val="center"/>
          </w:tcPr>
          <w:p w14:paraId="5B7039D2" w14:textId="77777777" w:rsidR="00A6323F" w:rsidRPr="00FF1E81" w:rsidRDefault="00A6323F" w:rsidP="002502C5">
            <w:pPr>
              <w:rPr>
                <w:szCs w:val="24"/>
              </w:rPr>
            </w:pPr>
          </w:p>
        </w:tc>
        <w:tc>
          <w:tcPr>
            <w:tcW w:w="2104" w:type="pct"/>
            <w:vAlign w:val="center"/>
          </w:tcPr>
          <w:p w14:paraId="7B67101E" w14:textId="4DE36FFE" w:rsidR="00A6323F" w:rsidRPr="00FF1E81" w:rsidRDefault="00E16588" w:rsidP="00FF1E81">
            <w:pPr>
              <w:jc w:val="center"/>
              <w:rPr>
                <w:szCs w:val="24"/>
              </w:rPr>
            </w:pPr>
            <w:r w:rsidRPr="00FF1E81">
              <w:rPr>
                <w:rFonts w:eastAsiaTheme="minorEastAsia" w:cstheme="minorBidi"/>
                <w:kern w:val="2"/>
                <w:position w:val="-30"/>
                <w:szCs w:val="24"/>
              </w:rPr>
              <w:object w:dxaOrig="2620" w:dyaOrig="720" w14:anchorId="21BC3FAC">
                <v:shape id="_x0000_i1241" type="#_x0000_t75" style="width:130.75pt;height:36.85pt" o:ole="">
                  <v:imagedata r:id="rId442" o:title=""/>
                </v:shape>
                <o:OLEObject Type="Embed" ProgID="Equation.DSMT4" ShapeID="_x0000_i1241" DrawAspect="Content" ObjectID="_1826727291" r:id="rId443"/>
              </w:object>
            </w:r>
          </w:p>
        </w:tc>
        <w:tc>
          <w:tcPr>
            <w:tcW w:w="1459" w:type="pct"/>
            <w:vAlign w:val="center"/>
          </w:tcPr>
          <w:p w14:paraId="3BE23F24" w14:textId="3F78F585" w:rsidR="00A6323F" w:rsidRPr="00FF1E81" w:rsidRDefault="00A6323F" w:rsidP="00A6323F">
            <w:pPr>
              <w:jc w:val="right"/>
              <w:rPr>
                <w:szCs w:val="24"/>
              </w:rPr>
            </w:pPr>
            <w:r w:rsidRPr="00FF1E81">
              <w:rPr>
                <w:szCs w:val="24"/>
              </w:rPr>
              <w:t>（</w:t>
            </w:r>
            <w:r w:rsidRPr="00FF1E81">
              <w:rPr>
                <w:szCs w:val="24"/>
              </w:rPr>
              <w:t>A.1.1-14</w:t>
            </w:r>
            <w:r w:rsidRPr="00FF1E81">
              <w:rPr>
                <w:szCs w:val="24"/>
              </w:rPr>
              <w:t>）</w:t>
            </w:r>
          </w:p>
        </w:tc>
      </w:tr>
      <w:tr w:rsidR="009A2A82" w:rsidRPr="00FF1E81" w14:paraId="0A5B1F87" w14:textId="77777777" w:rsidTr="002502C5">
        <w:tc>
          <w:tcPr>
            <w:tcW w:w="1437" w:type="pct"/>
            <w:vAlign w:val="center"/>
          </w:tcPr>
          <w:p w14:paraId="34C07F52" w14:textId="77777777" w:rsidR="00A6323F" w:rsidRPr="00FF1E81" w:rsidRDefault="00A6323F" w:rsidP="002502C5">
            <w:pPr>
              <w:rPr>
                <w:szCs w:val="24"/>
              </w:rPr>
            </w:pPr>
          </w:p>
        </w:tc>
        <w:tc>
          <w:tcPr>
            <w:tcW w:w="2104" w:type="pct"/>
            <w:vAlign w:val="center"/>
          </w:tcPr>
          <w:p w14:paraId="57E12FD9" w14:textId="4872AA46" w:rsidR="00A6323F" w:rsidRPr="00FF1E81" w:rsidRDefault="00FF1E81" w:rsidP="00FF1E81">
            <w:pPr>
              <w:jc w:val="center"/>
              <w:rPr>
                <w:szCs w:val="24"/>
              </w:rPr>
            </w:pPr>
            <w:r w:rsidRPr="00FF1E81">
              <w:rPr>
                <w:rFonts w:eastAsiaTheme="minorEastAsia" w:cstheme="minorBidi"/>
                <w:kern w:val="2"/>
                <w:position w:val="-32"/>
                <w:szCs w:val="24"/>
              </w:rPr>
              <w:object w:dxaOrig="3300" w:dyaOrig="740" w14:anchorId="5180776E">
                <v:shape id="_x0000_i1242" type="#_x0000_t75" style="width:164.15pt;height:36.85pt" o:ole="">
                  <v:imagedata r:id="rId444" o:title=""/>
                </v:shape>
                <o:OLEObject Type="Embed" ProgID="Equation.DSMT4" ShapeID="_x0000_i1242" DrawAspect="Content" ObjectID="_1826727292" r:id="rId445"/>
              </w:object>
            </w:r>
          </w:p>
        </w:tc>
        <w:tc>
          <w:tcPr>
            <w:tcW w:w="1459" w:type="pct"/>
            <w:vAlign w:val="center"/>
          </w:tcPr>
          <w:p w14:paraId="74F58779" w14:textId="438A3DED" w:rsidR="00A6323F" w:rsidRPr="00FF1E81" w:rsidRDefault="00A6323F" w:rsidP="00A6323F">
            <w:pPr>
              <w:jc w:val="right"/>
              <w:rPr>
                <w:szCs w:val="24"/>
              </w:rPr>
            </w:pPr>
            <w:r w:rsidRPr="00FF1E81">
              <w:rPr>
                <w:szCs w:val="24"/>
              </w:rPr>
              <w:t>（</w:t>
            </w:r>
            <w:r w:rsidRPr="00FF1E81">
              <w:rPr>
                <w:szCs w:val="24"/>
              </w:rPr>
              <w:t>A.1.1-15</w:t>
            </w:r>
            <w:r w:rsidRPr="00FF1E81">
              <w:rPr>
                <w:szCs w:val="24"/>
              </w:rPr>
              <w:t>）</w:t>
            </w:r>
          </w:p>
        </w:tc>
      </w:tr>
    </w:tbl>
    <w:p w14:paraId="64D5272D" w14:textId="77777777" w:rsidR="00A6323F" w:rsidRPr="00FF1E81" w:rsidRDefault="00A6323F" w:rsidP="00A6323F">
      <w:pPr>
        <w:rPr>
          <w:rFonts w:eastAsia="宋体" w:cs="Times New Roman"/>
          <w:szCs w:val="24"/>
        </w:rPr>
      </w:pPr>
    </w:p>
    <w:p w14:paraId="604CDED5" w14:textId="18F7D273" w:rsidR="00A6323F" w:rsidRPr="00FF1E81" w:rsidRDefault="00A6323F" w:rsidP="00A6323F">
      <w:pPr>
        <w:rPr>
          <w:rFonts w:eastAsia="宋体" w:cs="Times New Roman"/>
          <w:szCs w:val="24"/>
        </w:rPr>
      </w:pPr>
      <w:r w:rsidRPr="00FF1E81">
        <w:rPr>
          <w:rFonts w:eastAsia="宋体" w:cs="Times New Roman"/>
          <w:szCs w:val="24"/>
        </w:rPr>
        <w:t>式中：</w:t>
      </w:r>
      <w:r w:rsidR="00E16588" w:rsidRPr="00FF1E81">
        <w:rPr>
          <w:rFonts w:eastAsia="宋体" w:cs="Times New Roman"/>
          <w:position w:val="-14"/>
          <w:szCs w:val="24"/>
        </w:rPr>
        <w:object w:dxaOrig="660" w:dyaOrig="380" w14:anchorId="660640FB">
          <v:shape id="_x0000_i1243" type="#_x0000_t75" style="width:32.85pt;height:19pt" o:ole="">
            <v:imagedata r:id="rId446" o:title=""/>
          </v:shape>
          <o:OLEObject Type="Embed" ProgID="Equation.DSMT4" ShapeID="_x0000_i1243" DrawAspect="Content" ObjectID="_1826727293" r:id="rId447"/>
        </w:object>
      </w:r>
      <w:r w:rsidRPr="00FF1E81">
        <w:rPr>
          <w:rFonts w:eastAsia="宋体" w:cs="Times New Roman"/>
          <w:szCs w:val="24"/>
        </w:rPr>
        <w:t>——</w:t>
      </w:r>
      <w:r w:rsidRPr="00FF1E81">
        <w:rPr>
          <w:rFonts w:eastAsia="宋体" w:cs="Times New Roman" w:hint="eastAsia"/>
          <w:szCs w:val="24"/>
        </w:rPr>
        <w:t>分别为四种异形柱截面</w:t>
      </w:r>
      <w:r w:rsidRPr="00FF1E81">
        <w:rPr>
          <w:rFonts w:eastAsia="宋体" w:cs="Times New Roman" w:hint="eastAsia"/>
          <w:i/>
          <w:szCs w:val="24"/>
        </w:rPr>
        <w:t>x</w:t>
      </w:r>
      <w:r w:rsidRPr="00FF1E81">
        <w:rPr>
          <w:rFonts w:eastAsia="宋体" w:cs="Times New Roman" w:hint="eastAsia"/>
          <w:szCs w:val="24"/>
        </w:rPr>
        <w:t>、</w:t>
      </w:r>
      <w:r w:rsidRPr="00FF1E81">
        <w:rPr>
          <w:rFonts w:eastAsia="宋体" w:cs="Times New Roman" w:hint="eastAsia"/>
          <w:i/>
          <w:szCs w:val="24"/>
        </w:rPr>
        <w:t>y</w:t>
      </w:r>
      <w:r w:rsidRPr="00FF1E81">
        <w:rPr>
          <w:rFonts w:eastAsia="宋体" w:cs="Times New Roman" w:hint="eastAsia"/>
          <w:szCs w:val="24"/>
        </w:rPr>
        <w:t>方向的抗弯惯性矩</w:t>
      </w:r>
      <w:r w:rsidRPr="00FF1E81">
        <w:rPr>
          <w:rFonts w:eastAsia="宋体" w:cs="Times New Roman"/>
          <w:szCs w:val="24"/>
        </w:rPr>
        <w:t>；</w:t>
      </w:r>
    </w:p>
    <w:p w14:paraId="000D8A64" w14:textId="27C71C20" w:rsidR="00A6323F" w:rsidRPr="00FF1E81" w:rsidRDefault="00E16588" w:rsidP="00A6323F">
      <w:pPr>
        <w:ind w:firstLineChars="300" w:firstLine="720"/>
        <w:rPr>
          <w:rFonts w:eastAsia="宋体" w:cs="Times New Roman"/>
          <w:szCs w:val="24"/>
        </w:rPr>
      </w:pPr>
      <w:r w:rsidRPr="00FF1E81">
        <w:rPr>
          <w:rFonts w:eastAsia="宋体" w:cs="Times New Roman"/>
          <w:position w:val="-14"/>
          <w:szCs w:val="24"/>
        </w:rPr>
        <w:object w:dxaOrig="720" w:dyaOrig="400" w14:anchorId="39CDD091">
          <v:shape id="_x0000_i1244" type="#_x0000_t75" style="width:36.85pt;height:20.15pt" o:ole="">
            <v:imagedata r:id="rId448" o:title=""/>
          </v:shape>
          <o:OLEObject Type="Embed" ProgID="Equation.DSMT4" ShapeID="_x0000_i1244" DrawAspect="Content" ObjectID="_1826727294" r:id="rId449"/>
        </w:object>
      </w:r>
      <w:r w:rsidR="00A6323F" w:rsidRPr="00FF1E81">
        <w:rPr>
          <w:rFonts w:eastAsia="宋体" w:cs="Times New Roman"/>
          <w:szCs w:val="24"/>
        </w:rPr>
        <w:t>——</w:t>
      </w:r>
      <w:r w:rsidR="00A6323F" w:rsidRPr="00FF1E81">
        <w:rPr>
          <w:rFonts w:eastAsia="宋体" w:cs="Times New Roman" w:hint="eastAsia"/>
          <w:szCs w:val="24"/>
        </w:rPr>
        <w:t>分别为异形柱截面形心</w:t>
      </w:r>
      <w:r w:rsidR="00A6323F" w:rsidRPr="00FF1E81">
        <w:rPr>
          <w:rFonts w:eastAsia="宋体" w:cs="Times New Roman"/>
          <w:i/>
          <w:position w:val="-6"/>
          <w:szCs w:val="24"/>
        </w:rPr>
        <w:object w:dxaOrig="260" w:dyaOrig="320" w14:anchorId="53B64883">
          <v:shape id="_x0000_i1245" type="#_x0000_t75" style="width:13.25pt;height:16.15pt" o:ole="">
            <v:imagedata r:id="rId450" o:title=""/>
          </v:shape>
          <o:OLEObject Type="Embed" ProgID="Equation.DSMT4" ShapeID="_x0000_i1245" DrawAspect="Content" ObjectID="_1826727295" r:id="rId451"/>
        </w:object>
      </w:r>
      <w:r w:rsidR="00A6323F" w:rsidRPr="00FF1E81">
        <w:rPr>
          <w:rFonts w:eastAsia="宋体" w:cs="Times New Roman" w:hint="eastAsia"/>
          <w:szCs w:val="24"/>
        </w:rPr>
        <w:t>的横、纵坐标</w:t>
      </w:r>
      <w:r w:rsidR="00A6323F" w:rsidRPr="00FF1E81">
        <w:rPr>
          <w:rFonts w:eastAsia="宋体" w:cs="Times New Roman"/>
          <w:szCs w:val="24"/>
        </w:rPr>
        <w:t>；</w:t>
      </w:r>
    </w:p>
    <w:p w14:paraId="2282DF38" w14:textId="20AF40D9" w:rsidR="00A6323F" w:rsidRPr="00FF1E81" w:rsidRDefault="00FF1E81" w:rsidP="00A6323F">
      <w:pPr>
        <w:ind w:firstLineChars="300" w:firstLine="720"/>
        <w:rPr>
          <w:rFonts w:eastAsia="宋体" w:cs="Times New Roman"/>
          <w:szCs w:val="24"/>
        </w:rPr>
      </w:pPr>
      <w:r w:rsidRPr="00FF1E81">
        <w:rPr>
          <w:rFonts w:eastAsia="宋体" w:cs="Times New Roman"/>
          <w:position w:val="-14"/>
          <w:szCs w:val="24"/>
        </w:rPr>
        <w:object w:dxaOrig="820" w:dyaOrig="380" w14:anchorId="2B70C7D7">
          <v:shape id="_x0000_i1246" type="#_x0000_t75" style="width:40.9pt;height:19pt" o:ole="">
            <v:imagedata r:id="rId452" o:title=""/>
          </v:shape>
          <o:OLEObject Type="Embed" ProgID="Equation.DSMT4" ShapeID="_x0000_i1246" DrawAspect="Content" ObjectID="_1826727296" r:id="rId453"/>
        </w:object>
      </w:r>
      <w:r w:rsidR="00A6323F" w:rsidRPr="00FF1E81">
        <w:rPr>
          <w:rFonts w:eastAsia="宋体" w:cs="Times New Roman"/>
          <w:szCs w:val="24"/>
        </w:rPr>
        <w:t>——</w:t>
      </w:r>
      <w:r w:rsidR="00A6323F" w:rsidRPr="00FF1E81">
        <w:rPr>
          <w:rFonts w:eastAsia="宋体" w:cs="Times New Roman" w:hint="eastAsia"/>
          <w:szCs w:val="24"/>
        </w:rPr>
        <w:t>分别为四种异形柱</w:t>
      </w:r>
      <w:r w:rsidR="00A6323F" w:rsidRPr="00FF1E81">
        <w:rPr>
          <w:rFonts w:eastAsia="宋体" w:cs="Times New Roman" w:hint="eastAsia"/>
          <w:i/>
          <w:szCs w:val="24"/>
        </w:rPr>
        <w:t>x</w:t>
      </w:r>
      <w:r w:rsidR="00A6323F" w:rsidRPr="00FF1E81">
        <w:rPr>
          <w:rFonts w:eastAsia="宋体" w:cs="Times New Roman" w:hint="eastAsia"/>
          <w:szCs w:val="24"/>
        </w:rPr>
        <w:t>、</w:t>
      </w:r>
      <w:r w:rsidR="00A6323F" w:rsidRPr="00FF1E81">
        <w:rPr>
          <w:rFonts w:eastAsia="宋体" w:cs="Times New Roman" w:hint="eastAsia"/>
          <w:i/>
          <w:szCs w:val="24"/>
        </w:rPr>
        <w:t>y</w:t>
      </w:r>
      <w:r w:rsidR="00A6323F" w:rsidRPr="00FF1E81">
        <w:rPr>
          <w:rFonts w:eastAsia="宋体" w:cs="Times New Roman" w:hint="eastAsia"/>
          <w:szCs w:val="24"/>
        </w:rPr>
        <w:t>方向的抗弯截面模量</w:t>
      </w:r>
      <w:r w:rsidR="00A6323F" w:rsidRPr="00FF1E81">
        <w:rPr>
          <w:rFonts w:eastAsia="宋体" w:cs="Times New Roman"/>
          <w:szCs w:val="24"/>
        </w:rPr>
        <w:t>；</w:t>
      </w:r>
    </w:p>
    <w:p w14:paraId="11BA265D" w14:textId="77777777" w:rsidR="00A6323F" w:rsidRPr="00FF1E81" w:rsidRDefault="00A6323F" w:rsidP="00A6323F">
      <w:pPr>
        <w:ind w:firstLineChars="300" w:firstLine="720"/>
        <w:rPr>
          <w:rFonts w:eastAsia="宋体" w:cs="Times New Roman"/>
          <w:szCs w:val="24"/>
        </w:rPr>
      </w:pPr>
      <w:r w:rsidRPr="00FF1E81">
        <w:rPr>
          <w:rFonts w:eastAsia="宋体" w:cs="Times New Roman"/>
          <w:position w:val="-12"/>
          <w:szCs w:val="24"/>
        </w:rPr>
        <w:object w:dxaOrig="700" w:dyaOrig="360" w14:anchorId="504CA3C9">
          <v:shape id="_x0000_i1247" type="#_x0000_t75" style="width:37.45pt;height:17.85pt" o:ole="">
            <v:imagedata r:id="rId454" o:title=""/>
          </v:shape>
          <o:OLEObject Type="Embed" ProgID="Equation.DSMT4" ShapeID="_x0000_i1247" DrawAspect="Content" ObjectID="_1826727297" r:id="rId455"/>
        </w:object>
      </w:r>
      <w:r w:rsidRPr="00FF1E81">
        <w:rPr>
          <w:rFonts w:eastAsia="宋体" w:cs="Times New Roman"/>
          <w:szCs w:val="24"/>
        </w:rPr>
        <w:t>——</w:t>
      </w:r>
      <w:r w:rsidRPr="00FF1E81">
        <w:rPr>
          <w:rFonts w:eastAsia="宋体" w:cs="Times New Roman" w:hint="eastAsia"/>
          <w:szCs w:val="24"/>
        </w:rPr>
        <w:t>分别为元件</w:t>
      </w:r>
      <w:r w:rsidRPr="00FF1E81">
        <w:rPr>
          <w:rFonts w:eastAsia="宋体" w:cs="Times New Roman"/>
          <w:szCs w:val="24"/>
        </w:rPr>
        <w:t>1</w:t>
      </w:r>
      <w:r w:rsidRPr="00FF1E81">
        <w:rPr>
          <w:rFonts w:eastAsia="宋体" w:cs="Times New Roman"/>
          <w:szCs w:val="24"/>
        </w:rPr>
        <w:t>和元件</w:t>
      </w:r>
      <w:r w:rsidRPr="00FF1E81">
        <w:rPr>
          <w:rFonts w:eastAsia="宋体" w:cs="Times New Roman"/>
          <w:szCs w:val="24"/>
        </w:rPr>
        <w:t>2</w:t>
      </w:r>
      <w:r w:rsidRPr="00FF1E81">
        <w:rPr>
          <w:rFonts w:eastAsia="宋体" w:cs="Times New Roman" w:hint="eastAsia"/>
          <w:szCs w:val="24"/>
        </w:rPr>
        <w:t>的横截面面积；</w:t>
      </w:r>
    </w:p>
    <w:p w14:paraId="2D5E75AF" w14:textId="5B3349F5" w:rsidR="00A6323F" w:rsidRPr="00FF1E81" w:rsidRDefault="00E16588" w:rsidP="00A6323F">
      <w:pPr>
        <w:ind w:firstLineChars="300" w:firstLine="720"/>
        <w:rPr>
          <w:rFonts w:eastAsia="宋体" w:cs="Times New Roman"/>
          <w:szCs w:val="24"/>
        </w:rPr>
      </w:pPr>
      <w:r w:rsidRPr="00FF1E81">
        <w:rPr>
          <w:rFonts w:eastAsia="宋体" w:cs="Times New Roman"/>
          <w:position w:val="-14"/>
          <w:szCs w:val="24"/>
        </w:rPr>
        <w:object w:dxaOrig="859" w:dyaOrig="380" w14:anchorId="371E1EA0">
          <v:shape id="_x0000_i1248" type="#_x0000_t75" style="width:42.6pt;height:19pt" o:ole="">
            <v:imagedata r:id="rId456" o:title=""/>
          </v:shape>
          <o:OLEObject Type="Embed" ProgID="Equation.DSMT4" ShapeID="_x0000_i1248" DrawAspect="Content" ObjectID="_1826727298" r:id="rId457"/>
        </w:object>
      </w:r>
      <w:r w:rsidR="00A6323F" w:rsidRPr="00FF1E81">
        <w:rPr>
          <w:rFonts w:eastAsia="宋体" w:cs="Times New Roman"/>
          <w:szCs w:val="24"/>
        </w:rPr>
        <w:t>——</w:t>
      </w:r>
      <w:r w:rsidR="00A6323F" w:rsidRPr="00FF1E81">
        <w:rPr>
          <w:rFonts w:eastAsia="宋体" w:cs="Times New Roman" w:hint="eastAsia"/>
          <w:szCs w:val="24"/>
        </w:rPr>
        <w:t>分别为不同元件</w:t>
      </w:r>
      <w:r w:rsidR="00A6323F" w:rsidRPr="00FF1E81">
        <w:rPr>
          <w:rFonts w:eastAsia="宋体" w:cs="Times New Roman" w:hint="eastAsia"/>
          <w:szCs w:val="24"/>
        </w:rPr>
        <w:t>2</w:t>
      </w:r>
      <w:r w:rsidR="00A6323F" w:rsidRPr="00FF1E81">
        <w:rPr>
          <w:rFonts w:eastAsia="宋体" w:cs="Times New Roman" w:hint="eastAsia"/>
          <w:szCs w:val="24"/>
        </w:rPr>
        <w:t>的形心</w:t>
      </w:r>
      <w:r w:rsidR="00FF1E81" w:rsidRPr="00FF1E81">
        <w:rPr>
          <w:rFonts w:eastAsia="宋体" w:cs="Times New Roman"/>
          <w:i/>
          <w:position w:val="-12"/>
          <w:szCs w:val="24"/>
        </w:rPr>
        <w:object w:dxaOrig="300" w:dyaOrig="380" w14:anchorId="04DE3210">
          <v:shape id="_x0000_i1249" type="#_x0000_t75" style="width:15pt;height:19pt" o:ole="">
            <v:imagedata r:id="rId458" o:title=""/>
          </v:shape>
          <o:OLEObject Type="Embed" ProgID="Equation.DSMT4" ShapeID="_x0000_i1249" DrawAspect="Content" ObjectID="_1826727299" r:id="rId459"/>
        </w:object>
      </w:r>
      <w:r w:rsidR="00A6323F" w:rsidRPr="00FF1E81">
        <w:rPr>
          <w:rFonts w:eastAsia="宋体" w:cs="Times New Roman" w:hint="eastAsia"/>
          <w:szCs w:val="24"/>
        </w:rPr>
        <w:t>到坐标原点的距离</w:t>
      </w:r>
      <w:r w:rsidR="00A6323F" w:rsidRPr="00FF1E81">
        <w:rPr>
          <w:rFonts w:eastAsia="宋体" w:cs="Times New Roman"/>
          <w:szCs w:val="24"/>
        </w:rPr>
        <w:t>；</w:t>
      </w:r>
    </w:p>
    <w:p w14:paraId="1BD58162" w14:textId="72F56D59" w:rsidR="00A6323F" w:rsidRPr="00FF1E81" w:rsidRDefault="00FF1E81" w:rsidP="00A6323F">
      <w:pPr>
        <w:ind w:firstLineChars="300" w:firstLine="720"/>
        <w:rPr>
          <w:rFonts w:eastAsia="宋体" w:cs="Times New Roman"/>
          <w:szCs w:val="24"/>
        </w:rPr>
      </w:pPr>
      <w:r w:rsidRPr="00FF1E81">
        <w:rPr>
          <w:rFonts w:eastAsia="宋体" w:cs="Times New Roman"/>
          <w:position w:val="-14"/>
          <w:szCs w:val="24"/>
        </w:rPr>
        <w:object w:dxaOrig="1219" w:dyaOrig="380" w14:anchorId="24448029">
          <v:shape id="_x0000_i1250" type="#_x0000_t75" style="width:61.05pt;height:19pt" o:ole="">
            <v:imagedata r:id="rId460" o:title=""/>
          </v:shape>
          <o:OLEObject Type="Embed" ProgID="Equation.DSMT4" ShapeID="_x0000_i1250" DrawAspect="Content" ObjectID="_1826727300" r:id="rId461"/>
        </w:object>
      </w:r>
      <w:r w:rsidR="00A6323F" w:rsidRPr="00FF1E81">
        <w:rPr>
          <w:rFonts w:eastAsia="宋体" w:cs="Times New Roman"/>
          <w:szCs w:val="24"/>
        </w:rPr>
        <w:t>——</w:t>
      </w:r>
      <w:r w:rsidR="00A6323F" w:rsidRPr="00FF1E81">
        <w:rPr>
          <w:rFonts w:eastAsia="宋体" w:cs="Times New Roman" w:hint="eastAsia"/>
          <w:szCs w:val="24"/>
        </w:rPr>
        <w:t>分别为四种异形柱截面距</w:t>
      </w:r>
      <w:r w:rsidR="00A6323F" w:rsidRPr="00FF1E81">
        <w:rPr>
          <w:rFonts w:eastAsia="宋体" w:cs="Times New Roman" w:hint="eastAsia"/>
          <w:i/>
          <w:szCs w:val="24"/>
        </w:rPr>
        <w:t>x</w:t>
      </w:r>
      <w:r w:rsidR="00A6323F" w:rsidRPr="00FF1E81">
        <w:rPr>
          <w:rFonts w:eastAsia="宋体" w:cs="Times New Roman" w:hint="eastAsia"/>
          <w:szCs w:val="24"/>
        </w:rPr>
        <w:t>、</w:t>
      </w:r>
      <w:r w:rsidR="00A6323F" w:rsidRPr="00FF1E81">
        <w:rPr>
          <w:rFonts w:eastAsia="宋体" w:cs="Times New Roman" w:hint="eastAsia"/>
          <w:i/>
          <w:szCs w:val="24"/>
        </w:rPr>
        <w:t>y</w:t>
      </w:r>
      <w:r w:rsidR="00A6323F" w:rsidRPr="00FF1E81">
        <w:rPr>
          <w:rFonts w:eastAsia="宋体" w:cs="Times New Roman" w:hint="eastAsia"/>
          <w:szCs w:val="24"/>
        </w:rPr>
        <w:t>坐标轴的距离</w:t>
      </w:r>
      <w:r w:rsidR="00A6323F" w:rsidRPr="00FF1E81">
        <w:rPr>
          <w:rFonts w:eastAsia="宋体" w:cs="Times New Roman"/>
          <w:szCs w:val="24"/>
        </w:rPr>
        <w:t>；</w:t>
      </w:r>
    </w:p>
    <w:p w14:paraId="68D15907" w14:textId="0EC7667C" w:rsidR="00A6323F" w:rsidRPr="00FF1E81" w:rsidRDefault="00FF1E81" w:rsidP="00A6323F">
      <w:pPr>
        <w:ind w:leftChars="300" w:left="2040" w:hangingChars="550" w:hanging="1320"/>
        <w:rPr>
          <w:rFonts w:eastAsia="宋体" w:cs="Times New Roman"/>
          <w:szCs w:val="24"/>
        </w:rPr>
      </w:pPr>
      <w:r w:rsidRPr="00FF1E81">
        <w:rPr>
          <w:rFonts w:eastAsia="宋体" w:cs="Times New Roman"/>
          <w:position w:val="-14"/>
          <w:szCs w:val="24"/>
        </w:rPr>
        <w:object w:dxaOrig="760" w:dyaOrig="380" w14:anchorId="06E4B383">
          <v:shape id="_x0000_i1251" type="#_x0000_t75" style="width:38pt;height:19pt" o:ole="">
            <v:imagedata r:id="rId462" o:title=""/>
          </v:shape>
          <o:OLEObject Type="Embed" ProgID="Equation.DSMT4" ShapeID="_x0000_i1251" DrawAspect="Content" ObjectID="_1826727301" r:id="rId463"/>
        </w:object>
      </w:r>
      <w:r w:rsidR="00A6323F" w:rsidRPr="00FF1E81">
        <w:rPr>
          <w:rFonts w:eastAsia="宋体" w:cs="Times New Roman"/>
          <w:szCs w:val="24"/>
        </w:rPr>
        <w:t>——</w:t>
      </w:r>
      <w:r w:rsidR="00A6323F" w:rsidRPr="00FF1E81">
        <w:rPr>
          <w:rFonts w:eastAsia="宋体" w:cs="Times New Roman" w:hint="eastAsia"/>
          <w:szCs w:val="24"/>
        </w:rPr>
        <w:t>分别为元件</w:t>
      </w:r>
      <w:r w:rsidR="00A6323F" w:rsidRPr="00FF1E81">
        <w:rPr>
          <w:rFonts w:eastAsia="宋体" w:cs="Times New Roman" w:hint="eastAsia"/>
          <w:szCs w:val="24"/>
        </w:rPr>
        <w:t>1</w:t>
      </w:r>
      <w:r w:rsidR="00A6323F" w:rsidRPr="00FF1E81">
        <w:rPr>
          <w:rFonts w:eastAsia="宋体" w:cs="Times New Roman" w:hint="eastAsia"/>
          <w:szCs w:val="24"/>
        </w:rPr>
        <w:t>和元件</w:t>
      </w:r>
      <w:r w:rsidR="00A6323F" w:rsidRPr="00FF1E81">
        <w:rPr>
          <w:rFonts w:eastAsia="宋体" w:cs="Times New Roman" w:hint="eastAsia"/>
          <w:szCs w:val="24"/>
        </w:rPr>
        <w:t>2</w:t>
      </w:r>
      <w:r w:rsidR="00A6323F" w:rsidRPr="00FF1E81">
        <w:rPr>
          <w:rFonts w:eastAsia="宋体" w:cs="Times New Roman" w:hint="eastAsia"/>
          <w:szCs w:val="24"/>
        </w:rPr>
        <w:t>绕其形心坐标轴</w:t>
      </w:r>
      <w:r w:rsidR="00A6323F" w:rsidRPr="00FF1E81">
        <w:rPr>
          <w:rFonts w:eastAsia="宋体" w:cs="Times New Roman" w:hint="eastAsia"/>
          <w:i/>
          <w:szCs w:val="24"/>
        </w:rPr>
        <w:t>y</w:t>
      </w:r>
      <w:r w:rsidR="00A6323F" w:rsidRPr="00FF1E81">
        <w:rPr>
          <w:rFonts w:eastAsia="宋体" w:cs="Times New Roman" w:hint="eastAsia"/>
          <w:szCs w:val="24"/>
        </w:rPr>
        <w:t>轴的惯性矩，详见</w:t>
      </w:r>
      <w:r w:rsidR="00A6323F" w:rsidRPr="00FF1E81">
        <w:rPr>
          <w:rFonts w:eastAsia="宋体" w:cs="Times New Roman"/>
          <w:szCs w:val="24"/>
        </w:rPr>
        <w:t>A.1.2</w:t>
      </w:r>
      <w:r w:rsidR="00A6323F" w:rsidRPr="00FF1E81">
        <w:rPr>
          <w:rFonts w:eastAsia="宋体" w:cs="Times New Roman"/>
          <w:szCs w:val="24"/>
        </w:rPr>
        <w:t>；</w:t>
      </w:r>
    </w:p>
    <w:p w14:paraId="425145DF" w14:textId="18B6DE1D" w:rsidR="00A6323F" w:rsidRPr="00FF1E81" w:rsidRDefault="00E16588" w:rsidP="00A6323F">
      <w:pPr>
        <w:ind w:leftChars="300" w:left="2040" w:hangingChars="550" w:hanging="1320"/>
        <w:rPr>
          <w:rFonts w:eastAsia="宋体" w:cs="Times New Roman"/>
          <w:szCs w:val="24"/>
        </w:rPr>
      </w:pPr>
      <w:r w:rsidRPr="00FF1E81">
        <w:rPr>
          <w:rFonts w:eastAsia="宋体" w:cs="Times New Roman"/>
          <w:position w:val="-12"/>
          <w:szCs w:val="24"/>
        </w:rPr>
        <w:object w:dxaOrig="780" w:dyaOrig="360" w14:anchorId="4D322B60">
          <v:shape id="_x0000_i1252" type="#_x0000_t75" style="width:39.15pt;height:17.85pt" o:ole="">
            <v:imagedata r:id="rId464" o:title=""/>
          </v:shape>
          <o:OLEObject Type="Embed" ProgID="Equation.DSMT4" ShapeID="_x0000_i1252" DrawAspect="Content" ObjectID="_1826727302" r:id="rId465"/>
        </w:object>
      </w:r>
      <w:r w:rsidR="00A6323F" w:rsidRPr="00FF1E81">
        <w:rPr>
          <w:rFonts w:eastAsia="宋体" w:cs="Times New Roman"/>
          <w:szCs w:val="24"/>
        </w:rPr>
        <w:t>——</w:t>
      </w:r>
      <w:r w:rsidR="00A6323F" w:rsidRPr="00FF1E81">
        <w:rPr>
          <w:rFonts w:eastAsia="宋体" w:cs="Times New Roman" w:hint="eastAsia"/>
          <w:szCs w:val="24"/>
        </w:rPr>
        <w:t>分别为元件</w:t>
      </w:r>
      <w:r w:rsidR="00A6323F" w:rsidRPr="00FF1E81">
        <w:rPr>
          <w:rFonts w:eastAsia="宋体" w:cs="Times New Roman" w:hint="eastAsia"/>
          <w:szCs w:val="24"/>
        </w:rPr>
        <w:t>1</w:t>
      </w:r>
      <w:r w:rsidR="00A6323F" w:rsidRPr="00FF1E81">
        <w:rPr>
          <w:rFonts w:eastAsia="宋体" w:cs="Times New Roman" w:hint="eastAsia"/>
          <w:szCs w:val="24"/>
        </w:rPr>
        <w:t>和元件</w:t>
      </w:r>
      <w:r w:rsidR="00A6323F" w:rsidRPr="00FF1E81">
        <w:rPr>
          <w:rFonts w:eastAsia="宋体" w:cs="Times New Roman" w:hint="eastAsia"/>
          <w:szCs w:val="24"/>
        </w:rPr>
        <w:t>2</w:t>
      </w:r>
      <w:r w:rsidR="00A6323F" w:rsidRPr="00FF1E81">
        <w:rPr>
          <w:rFonts w:eastAsia="宋体" w:cs="Times New Roman" w:hint="eastAsia"/>
          <w:szCs w:val="24"/>
        </w:rPr>
        <w:t>绕其形心坐标轴</w:t>
      </w:r>
      <w:r w:rsidR="00A6323F" w:rsidRPr="00FF1E81">
        <w:rPr>
          <w:rFonts w:eastAsia="宋体" w:cs="Times New Roman" w:hint="eastAsia"/>
          <w:i/>
          <w:szCs w:val="24"/>
        </w:rPr>
        <w:t>x</w:t>
      </w:r>
      <w:r w:rsidR="00A6323F" w:rsidRPr="00FF1E81">
        <w:rPr>
          <w:rFonts w:eastAsia="宋体" w:cs="Times New Roman" w:hint="eastAsia"/>
          <w:szCs w:val="24"/>
        </w:rPr>
        <w:t>轴的惯性矩，详见</w:t>
      </w:r>
      <w:r w:rsidR="00A6323F" w:rsidRPr="00FF1E81">
        <w:rPr>
          <w:rFonts w:eastAsia="宋体" w:cs="Times New Roman"/>
          <w:szCs w:val="24"/>
        </w:rPr>
        <w:t>A.1.2</w:t>
      </w:r>
      <w:r w:rsidR="00A6323F" w:rsidRPr="00FF1E81">
        <w:rPr>
          <w:rFonts w:eastAsia="宋体" w:cs="Times New Roman" w:hint="eastAsia"/>
          <w:szCs w:val="24"/>
        </w:rPr>
        <w:t>。</w:t>
      </w:r>
    </w:p>
    <w:p w14:paraId="42F25E2B" w14:textId="0EDB225B" w:rsidR="00A6323F" w:rsidRPr="00FF1E81" w:rsidRDefault="00A6323F" w:rsidP="00A6323F">
      <w:pPr>
        <w:numPr>
          <w:ilvl w:val="0"/>
          <w:numId w:val="35"/>
        </w:numPr>
        <w:rPr>
          <w:rFonts w:eastAsia="宋体" w:cs="Times New Roman"/>
          <w:szCs w:val="24"/>
        </w:rPr>
      </w:pPr>
      <w:r w:rsidRPr="00FF1E81">
        <w:rPr>
          <w:rFonts w:eastAsia="宋体" w:cs="Times New Roman" w:hint="eastAsia"/>
          <w:szCs w:val="24"/>
        </w:rPr>
        <w:t>条文</w:t>
      </w:r>
      <w:r w:rsidRPr="00FF1E81">
        <w:rPr>
          <w:rFonts w:eastAsia="宋体" w:cs="Times New Roman"/>
          <w:szCs w:val="24"/>
        </w:rPr>
        <w:t>A.1.1</w:t>
      </w:r>
      <w:r w:rsidRPr="00FF1E81">
        <w:rPr>
          <w:rFonts w:eastAsia="宋体" w:cs="Times New Roman" w:hint="eastAsia"/>
          <w:szCs w:val="24"/>
        </w:rPr>
        <w:t>中各种形状的元件的惯性矩按照下列方法计算：</w:t>
      </w:r>
    </w:p>
    <w:p w14:paraId="67136F83" w14:textId="77777777" w:rsidR="00A6323F" w:rsidRPr="00FF1E81" w:rsidRDefault="00A6323F" w:rsidP="00A6323F">
      <w:pPr>
        <w:numPr>
          <w:ilvl w:val="0"/>
          <w:numId w:val="80"/>
        </w:numPr>
        <w:rPr>
          <w:rFonts w:eastAsia="宋体" w:cs="Times New Roman"/>
          <w:szCs w:val="24"/>
        </w:rPr>
      </w:pPr>
      <w:r w:rsidRPr="00FF1E81">
        <w:rPr>
          <w:rFonts w:eastAsia="宋体" w:cs="Times New Roman" w:hint="eastAsia"/>
          <w:szCs w:val="24"/>
        </w:rPr>
        <w:t>元件</w:t>
      </w:r>
      <w:r w:rsidRPr="00FF1E81">
        <w:rPr>
          <w:rFonts w:eastAsia="宋体" w:cs="Times New Roman"/>
          <w:szCs w:val="24"/>
        </w:rPr>
        <w:t>E</w:t>
      </w:r>
      <w:r w:rsidRPr="00FF1E81">
        <w:rPr>
          <w:rFonts w:eastAsia="宋体" w:cs="Times New Roman" w:hint="eastAsia"/>
          <w:szCs w:val="24"/>
        </w:rPr>
        <w:t>的抗弯惯性矩按下式计算：</w:t>
      </w:r>
    </w:p>
    <w:p w14:paraId="6FA9D0E6" w14:textId="77777777" w:rsidR="00A6323F" w:rsidRPr="00FF1E81" w:rsidRDefault="00A6323F" w:rsidP="00A6323F">
      <w:pPr>
        <w:jc w:val="center"/>
        <w:textAlignment w:val="center"/>
        <w:rPr>
          <w:rFonts w:eastAsia="宋体" w:cs="Times New Roman"/>
          <w:szCs w:val="24"/>
        </w:rPr>
      </w:pPr>
      <w:r w:rsidRPr="00FF1E81">
        <w:object w:dxaOrig="2089" w:dyaOrig="1765" w14:anchorId="62A219E5">
          <v:shape id="_x0000_i1253" type="#_x0000_t75" style="width:83.5pt;height:88.15pt" o:ole="">
            <v:imagedata r:id="rId466" o:title="" croptop="779f" cropbottom="-816f" cropright="12673f"/>
          </v:shape>
          <o:OLEObject Type="Embed" ProgID="Visio.Drawing.15" ShapeID="_x0000_i1253" DrawAspect="Content" ObjectID="_1826727303" r:id="rId467"/>
        </w:object>
      </w:r>
    </w:p>
    <w:p w14:paraId="60BFFF5D" w14:textId="3616408A" w:rsidR="00A6323F" w:rsidRPr="00FF1E81" w:rsidRDefault="00A6323F" w:rsidP="00A6323F">
      <w:pPr>
        <w:spacing w:line="320" w:lineRule="atLeast"/>
        <w:jc w:val="center"/>
        <w:rPr>
          <w:rFonts w:eastAsia="宋体" w:cs="Times New Roman"/>
          <w:szCs w:val="18"/>
        </w:rPr>
      </w:pPr>
      <w:r w:rsidRPr="00FF1E81">
        <w:rPr>
          <w:rFonts w:eastAsia="宋体" w:cs="Times New Roman" w:hint="eastAsia"/>
          <w:szCs w:val="18"/>
        </w:rPr>
        <w:t>图</w:t>
      </w:r>
      <w:r w:rsidRPr="00FF1E81">
        <w:rPr>
          <w:rFonts w:eastAsia="宋体" w:cs="Times New Roman" w:hint="eastAsia"/>
          <w:szCs w:val="18"/>
        </w:rPr>
        <w:t>A.1.2</w:t>
      </w:r>
      <w:r w:rsidRPr="00FF1E81">
        <w:rPr>
          <w:rFonts w:eastAsia="宋体" w:cs="Times New Roman"/>
          <w:szCs w:val="18"/>
        </w:rPr>
        <w:t xml:space="preserve">-1 </w:t>
      </w:r>
      <w:r w:rsidRPr="00FF1E81">
        <w:rPr>
          <w:rFonts w:eastAsia="宋体" w:cs="Times New Roman" w:hint="eastAsia"/>
          <w:szCs w:val="18"/>
        </w:rPr>
        <w:t>元件</w:t>
      </w:r>
      <w:r w:rsidRPr="00FF1E81">
        <w:rPr>
          <w:rFonts w:eastAsia="宋体" w:cs="Times New Roman"/>
          <w:szCs w:val="18"/>
        </w:rPr>
        <w:t>E</w:t>
      </w:r>
      <w:r w:rsidRPr="00FF1E81">
        <w:rPr>
          <w:rFonts w:eastAsia="宋体" w:cs="Times New Roman" w:hint="eastAsia"/>
          <w:szCs w:val="18"/>
        </w:rPr>
        <w:t>的截面形状</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2"/>
        <w:gridCol w:w="3791"/>
        <w:gridCol w:w="2279"/>
      </w:tblGrid>
      <w:tr w:rsidR="009A2A82" w:rsidRPr="00FF1E81" w14:paraId="0667C8F6" w14:textId="77777777" w:rsidTr="002502C5">
        <w:tc>
          <w:tcPr>
            <w:tcW w:w="1348" w:type="pct"/>
            <w:vAlign w:val="center"/>
          </w:tcPr>
          <w:p w14:paraId="40B47DB5" w14:textId="77777777" w:rsidR="00A6323F" w:rsidRPr="00FF1E81" w:rsidRDefault="00A6323F" w:rsidP="002502C5">
            <w:pPr>
              <w:rPr>
                <w:szCs w:val="24"/>
              </w:rPr>
            </w:pPr>
          </w:p>
        </w:tc>
        <w:tc>
          <w:tcPr>
            <w:tcW w:w="2280" w:type="pct"/>
            <w:vAlign w:val="center"/>
          </w:tcPr>
          <w:p w14:paraId="67476A4F" w14:textId="77777777" w:rsidR="00A6323F" w:rsidRPr="00FF1E81" w:rsidRDefault="00E16588" w:rsidP="002502C5">
            <w:pPr>
              <w:jc w:val="center"/>
              <w:rPr>
                <w:szCs w:val="24"/>
              </w:rPr>
            </w:pPr>
            <w:r w:rsidRPr="00FF1E81">
              <w:rPr>
                <w:rFonts w:eastAsiaTheme="minorEastAsia" w:cstheme="minorBidi"/>
                <w:kern w:val="2"/>
                <w:position w:val="-24"/>
                <w:szCs w:val="24"/>
              </w:rPr>
              <w:object w:dxaOrig="2380" w:dyaOrig="660" w14:anchorId="7FC85D40">
                <v:shape id="_x0000_i1254" type="#_x0000_t75" style="width:118.65pt;height:36.85pt" o:ole="">
                  <v:imagedata r:id="rId468" o:title=""/>
                </v:shape>
                <o:OLEObject Type="Embed" ProgID="Equation.DSMT4" ShapeID="_x0000_i1254" DrawAspect="Content" ObjectID="_1826727304" r:id="rId469"/>
              </w:object>
            </w:r>
          </w:p>
        </w:tc>
        <w:tc>
          <w:tcPr>
            <w:tcW w:w="1371" w:type="pct"/>
            <w:vAlign w:val="center"/>
          </w:tcPr>
          <w:p w14:paraId="39C64592" w14:textId="4123CDE1" w:rsidR="00A6323F" w:rsidRPr="00FF1E81" w:rsidRDefault="00A6323F" w:rsidP="00A6323F">
            <w:pPr>
              <w:jc w:val="right"/>
              <w:rPr>
                <w:szCs w:val="24"/>
              </w:rPr>
            </w:pPr>
            <w:r w:rsidRPr="00FF1E81">
              <w:rPr>
                <w:szCs w:val="24"/>
              </w:rPr>
              <w:t>（</w:t>
            </w:r>
            <w:r w:rsidRPr="00FF1E81">
              <w:rPr>
                <w:szCs w:val="24"/>
              </w:rPr>
              <w:t>A.1.2-1</w:t>
            </w:r>
            <w:r w:rsidRPr="00FF1E81">
              <w:rPr>
                <w:szCs w:val="24"/>
              </w:rPr>
              <w:t>）</w:t>
            </w:r>
          </w:p>
        </w:tc>
      </w:tr>
    </w:tbl>
    <w:p w14:paraId="56952D74" w14:textId="77777777" w:rsidR="00A6323F" w:rsidRPr="00FF1E81" w:rsidRDefault="00A6323F" w:rsidP="00A6323F">
      <w:pPr>
        <w:rPr>
          <w:rFonts w:eastAsia="宋体" w:cs="Times New Roman"/>
          <w:szCs w:val="24"/>
        </w:rPr>
      </w:pPr>
      <w:r w:rsidRPr="00FF1E81">
        <w:rPr>
          <w:rFonts w:eastAsia="宋体" w:cs="Times New Roman"/>
          <w:szCs w:val="24"/>
        </w:rPr>
        <w:t>式中：</w:t>
      </w:r>
      <w:r w:rsidRPr="00FF1E81">
        <w:rPr>
          <w:rFonts w:eastAsia="宋体" w:cs="Times New Roman"/>
          <w:position w:val="-6"/>
          <w:szCs w:val="24"/>
        </w:rPr>
        <w:object w:dxaOrig="520" w:dyaOrig="279" w14:anchorId="44AE5224">
          <v:shape id="_x0000_i1255" type="#_x0000_t75" style="width:27.05pt;height:14.4pt" o:ole=""/>
          <o:OLEObject Type="Embed" ProgID="Equation.DSMT4" ShapeID="_x0000_i1255" DrawAspect="Content" ObjectID="_1826727305" r:id="rId470"/>
        </w:object>
      </w:r>
      <w:r w:rsidRPr="00FF1E81">
        <w:rPr>
          <w:rFonts w:eastAsia="宋体" w:cs="Times New Roman"/>
          <w:szCs w:val="24"/>
        </w:rPr>
        <w:t>——</w:t>
      </w:r>
      <w:r w:rsidRPr="00FF1E81">
        <w:rPr>
          <w:rFonts w:eastAsia="宋体" w:cs="Times New Roman" w:hint="eastAsia"/>
          <w:szCs w:val="24"/>
        </w:rPr>
        <w:t>元件</w:t>
      </w:r>
      <w:r w:rsidRPr="00FF1E81">
        <w:rPr>
          <w:rFonts w:eastAsia="宋体" w:cs="Times New Roman"/>
          <w:szCs w:val="24"/>
        </w:rPr>
        <w:t>E</w:t>
      </w:r>
      <w:r w:rsidRPr="00FF1E81">
        <w:rPr>
          <w:rFonts w:eastAsia="宋体" w:cs="Times New Roman" w:hint="eastAsia"/>
          <w:szCs w:val="24"/>
        </w:rPr>
        <w:t>的宽度和厚度。</w:t>
      </w:r>
    </w:p>
    <w:p w14:paraId="33FD9BCD" w14:textId="77777777" w:rsidR="00A6323F" w:rsidRPr="00FF1E81" w:rsidRDefault="00A6323F" w:rsidP="00A6323F">
      <w:pPr>
        <w:numPr>
          <w:ilvl w:val="0"/>
          <w:numId w:val="80"/>
        </w:numPr>
        <w:rPr>
          <w:rFonts w:eastAsia="宋体" w:cs="Times New Roman"/>
          <w:szCs w:val="24"/>
        </w:rPr>
      </w:pPr>
      <w:r w:rsidRPr="00FF1E81">
        <w:rPr>
          <w:rFonts w:eastAsia="宋体" w:cs="Times New Roman" w:hint="eastAsia"/>
          <w:szCs w:val="24"/>
        </w:rPr>
        <w:t>元件</w:t>
      </w:r>
      <w:r w:rsidRPr="00FF1E81">
        <w:rPr>
          <w:rFonts w:eastAsia="宋体" w:cs="Times New Roman"/>
          <w:szCs w:val="24"/>
        </w:rPr>
        <w:t>F</w:t>
      </w:r>
      <w:r w:rsidRPr="00FF1E81">
        <w:rPr>
          <w:rFonts w:eastAsia="宋体" w:cs="Times New Roman" w:hint="eastAsia"/>
          <w:szCs w:val="24"/>
        </w:rPr>
        <w:t>的抗弯惯性矩和形心位置按下式计算：</w:t>
      </w:r>
    </w:p>
    <w:p w14:paraId="234EC717" w14:textId="77777777" w:rsidR="00A6323F" w:rsidRPr="00FF1E81" w:rsidRDefault="00A6323F" w:rsidP="00A6323F">
      <w:pPr>
        <w:jc w:val="center"/>
        <w:textAlignment w:val="center"/>
        <w:rPr>
          <w:rFonts w:eastAsia="宋体" w:cs="Times New Roman"/>
          <w:szCs w:val="24"/>
        </w:rPr>
      </w:pPr>
      <w:r w:rsidRPr="00FF1E81">
        <w:object w:dxaOrig="1705" w:dyaOrig="2005" w14:anchorId="6E920C83">
          <v:shape id="_x0000_i1256" type="#_x0000_t75" style="width:85.25pt;height:100.2pt" o:ole="">
            <v:imagedata r:id="rId471" o:title=""/>
          </v:shape>
          <o:OLEObject Type="Embed" ProgID="Visio.Drawing.15" ShapeID="_x0000_i1256" DrawAspect="Content" ObjectID="_1826727306" r:id="rId472"/>
        </w:object>
      </w:r>
    </w:p>
    <w:p w14:paraId="20387900" w14:textId="12C3E86B" w:rsidR="00A6323F" w:rsidRPr="00FF1E81" w:rsidRDefault="00A6323F" w:rsidP="00A6323F">
      <w:pPr>
        <w:spacing w:line="320" w:lineRule="atLeast"/>
        <w:jc w:val="center"/>
        <w:rPr>
          <w:rFonts w:eastAsia="宋体" w:cs="Times New Roman"/>
          <w:szCs w:val="18"/>
        </w:rPr>
      </w:pPr>
      <w:r w:rsidRPr="00FF1E81">
        <w:rPr>
          <w:rFonts w:eastAsia="宋体" w:cs="Times New Roman" w:hint="eastAsia"/>
          <w:szCs w:val="18"/>
        </w:rPr>
        <w:t>图</w:t>
      </w:r>
      <w:r w:rsidRPr="00FF1E81">
        <w:rPr>
          <w:rFonts w:eastAsia="宋体" w:cs="Times New Roman" w:hint="eastAsia"/>
          <w:szCs w:val="18"/>
        </w:rPr>
        <w:t>A.1.2</w:t>
      </w:r>
      <w:r w:rsidRPr="00FF1E81">
        <w:rPr>
          <w:rFonts w:eastAsia="宋体" w:cs="Times New Roman"/>
          <w:szCs w:val="18"/>
        </w:rPr>
        <w:t xml:space="preserve">-2 </w:t>
      </w:r>
      <w:r w:rsidRPr="00FF1E81">
        <w:rPr>
          <w:rFonts w:eastAsia="宋体" w:cs="Times New Roman" w:hint="eastAsia"/>
          <w:szCs w:val="18"/>
        </w:rPr>
        <w:t>元件</w:t>
      </w:r>
      <w:r w:rsidRPr="00FF1E81">
        <w:rPr>
          <w:rFonts w:eastAsia="宋体" w:cs="Times New Roman"/>
          <w:szCs w:val="18"/>
        </w:rPr>
        <w:t>F</w:t>
      </w:r>
      <w:r w:rsidRPr="00FF1E81">
        <w:rPr>
          <w:rFonts w:eastAsia="宋体" w:cs="Times New Roman" w:hint="eastAsia"/>
          <w:szCs w:val="18"/>
        </w:rPr>
        <w:t>的截面形状</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3913"/>
        <w:gridCol w:w="2218"/>
      </w:tblGrid>
      <w:tr w:rsidR="009A2A82" w:rsidRPr="00FF1E81" w14:paraId="7369D2CF" w14:textId="77777777" w:rsidTr="002502C5">
        <w:tc>
          <w:tcPr>
            <w:tcW w:w="1349" w:type="pct"/>
            <w:vAlign w:val="center"/>
          </w:tcPr>
          <w:p w14:paraId="3186BEF5" w14:textId="77777777" w:rsidR="00A6323F" w:rsidRPr="00FF1E81" w:rsidRDefault="00A6323F" w:rsidP="002502C5">
            <w:pPr>
              <w:rPr>
                <w:szCs w:val="24"/>
              </w:rPr>
            </w:pPr>
          </w:p>
        </w:tc>
        <w:tc>
          <w:tcPr>
            <w:tcW w:w="2280" w:type="pct"/>
            <w:vAlign w:val="center"/>
          </w:tcPr>
          <w:p w14:paraId="19587B32" w14:textId="3E5BB222" w:rsidR="00A6323F" w:rsidRPr="00FF1E81" w:rsidRDefault="00FF1E81" w:rsidP="00FF1E81">
            <w:pPr>
              <w:jc w:val="center"/>
              <w:rPr>
                <w:szCs w:val="24"/>
              </w:rPr>
            </w:pPr>
            <w:r w:rsidRPr="00FF1E81">
              <w:rPr>
                <w:rFonts w:eastAsiaTheme="minorEastAsia" w:cstheme="minorBidi"/>
                <w:kern w:val="2"/>
                <w:position w:val="-24"/>
                <w:szCs w:val="24"/>
              </w:rPr>
              <w:object w:dxaOrig="3700" w:dyaOrig="680" w14:anchorId="72298838">
                <v:shape id="_x0000_i1257" type="#_x0000_t75" style="width:184.9pt;height:33.4pt" o:ole="">
                  <v:imagedata r:id="rId473" o:title=""/>
                </v:shape>
                <o:OLEObject Type="Embed" ProgID="Equation.DSMT4" ShapeID="_x0000_i1257" DrawAspect="Content" ObjectID="_1826727307" r:id="rId474"/>
              </w:object>
            </w:r>
          </w:p>
        </w:tc>
        <w:tc>
          <w:tcPr>
            <w:tcW w:w="1371" w:type="pct"/>
            <w:vAlign w:val="center"/>
          </w:tcPr>
          <w:p w14:paraId="727AFDDC" w14:textId="6BA99A31" w:rsidR="00A6323F" w:rsidRPr="00FF1E81" w:rsidRDefault="00A6323F" w:rsidP="00A6323F">
            <w:pPr>
              <w:jc w:val="right"/>
              <w:rPr>
                <w:szCs w:val="24"/>
              </w:rPr>
            </w:pPr>
            <w:r w:rsidRPr="00FF1E81">
              <w:rPr>
                <w:szCs w:val="24"/>
              </w:rPr>
              <w:t>（</w:t>
            </w:r>
            <w:r w:rsidRPr="00FF1E81">
              <w:rPr>
                <w:szCs w:val="24"/>
              </w:rPr>
              <w:t>A.1.2-2</w:t>
            </w:r>
            <w:r w:rsidRPr="00FF1E81">
              <w:rPr>
                <w:szCs w:val="24"/>
              </w:rPr>
              <w:t>）</w:t>
            </w:r>
          </w:p>
        </w:tc>
      </w:tr>
      <w:tr w:rsidR="009A2A82" w:rsidRPr="00FF1E81" w14:paraId="239EB463" w14:textId="77777777" w:rsidTr="002502C5">
        <w:tc>
          <w:tcPr>
            <w:tcW w:w="1349" w:type="pct"/>
            <w:vAlign w:val="center"/>
          </w:tcPr>
          <w:p w14:paraId="3DC95300" w14:textId="77777777" w:rsidR="00A6323F" w:rsidRPr="00FF1E81" w:rsidRDefault="00A6323F" w:rsidP="002502C5">
            <w:pPr>
              <w:rPr>
                <w:szCs w:val="24"/>
              </w:rPr>
            </w:pPr>
          </w:p>
        </w:tc>
        <w:tc>
          <w:tcPr>
            <w:tcW w:w="2280" w:type="pct"/>
            <w:vAlign w:val="center"/>
          </w:tcPr>
          <w:p w14:paraId="6F81EDF4" w14:textId="1B20ADBB" w:rsidR="00A6323F" w:rsidRPr="00FF1E81" w:rsidRDefault="00E16588" w:rsidP="00FF1E81">
            <w:pPr>
              <w:jc w:val="center"/>
              <w:rPr>
                <w:szCs w:val="24"/>
              </w:rPr>
            </w:pPr>
            <w:r w:rsidRPr="00FF1E81">
              <w:rPr>
                <w:rFonts w:eastAsiaTheme="minorEastAsia" w:cstheme="minorBidi"/>
                <w:kern w:val="2"/>
                <w:position w:val="-24"/>
                <w:sz w:val="21"/>
                <w:szCs w:val="22"/>
              </w:rPr>
              <w:object w:dxaOrig="1700" w:dyaOrig="680" w14:anchorId="203E8FD5">
                <v:shape id="_x0000_i1258" type="#_x0000_t75" style="width:85.25pt;height:33.4pt" o:ole="">
                  <v:imagedata r:id="rId475" o:title=""/>
                </v:shape>
                <o:OLEObject Type="Embed" ProgID="Equation.DSMT4" ShapeID="_x0000_i1258" DrawAspect="Content" ObjectID="_1826727308" r:id="rId476"/>
              </w:object>
            </w:r>
          </w:p>
        </w:tc>
        <w:tc>
          <w:tcPr>
            <w:tcW w:w="1371" w:type="pct"/>
            <w:vAlign w:val="center"/>
          </w:tcPr>
          <w:p w14:paraId="6692AA5E" w14:textId="1B349BEC" w:rsidR="00A6323F" w:rsidRPr="00FF1E81" w:rsidRDefault="00A6323F" w:rsidP="00A6323F">
            <w:pPr>
              <w:jc w:val="right"/>
              <w:rPr>
                <w:szCs w:val="24"/>
              </w:rPr>
            </w:pPr>
            <w:r w:rsidRPr="00FF1E81">
              <w:rPr>
                <w:rFonts w:hint="eastAsia"/>
                <w:szCs w:val="24"/>
              </w:rPr>
              <w:t>（</w:t>
            </w:r>
            <w:r w:rsidRPr="00FF1E81">
              <w:rPr>
                <w:rFonts w:hint="eastAsia"/>
                <w:szCs w:val="24"/>
              </w:rPr>
              <w:t>A.1.2-</w:t>
            </w:r>
            <w:r w:rsidRPr="00FF1E81">
              <w:rPr>
                <w:szCs w:val="24"/>
              </w:rPr>
              <w:t>3</w:t>
            </w:r>
            <w:r w:rsidRPr="00FF1E81">
              <w:rPr>
                <w:rFonts w:hint="eastAsia"/>
                <w:szCs w:val="24"/>
              </w:rPr>
              <w:t>）</w:t>
            </w:r>
          </w:p>
        </w:tc>
      </w:tr>
      <w:tr w:rsidR="009A2A82" w:rsidRPr="00FF1E81" w14:paraId="58BB550E" w14:textId="77777777" w:rsidTr="002502C5">
        <w:tc>
          <w:tcPr>
            <w:tcW w:w="1349" w:type="pct"/>
            <w:vAlign w:val="center"/>
          </w:tcPr>
          <w:p w14:paraId="1A7B0472" w14:textId="77777777" w:rsidR="00A6323F" w:rsidRPr="00FF1E81" w:rsidRDefault="00A6323F" w:rsidP="002502C5">
            <w:pPr>
              <w:rPr>
                <w:szCs w:val="24"/>
              </w:rPr>
            </w:pPr>
          </w:p>
        </w:tc>
        <w:tc>
          <w:tcPr>
            <w:tcW w:w="2280" w:type="pct"/>
            <w:vAlign w:val="center"/>
          </w:tcPr>
          <w:p w14:paraId="7C665204" w14:textId="33E600C4" w:rsidR="00A6323F" w:rsidRPr="00FF1E81" w:rsidRDefault="00E16588" w:rsidP="00FF1E81">
            <w:pPr>
              <w:jc w:val="center"/>
            </w:pPr>
            <w:r w:rsidRPr="00FF1E81">
              <w:rPr>
                <w:rFonts w:eastAsiaTheme="minorEastAsia" w:cstheme="minorBidi"/>
                <w:kern w:val="2"/>
                <w:position w:val="-32"/>
                <w:sz w:val="21"/>
                <w:szCs w:val="22"/>
              </w:rPr>
              <w:object w:dxaOrig="2940" w:dyaOrig="920" w14:anchorId="6D717016">
                <v:shape id="_x0000_i1259" type="#_x0000_t75" style="width:146.9pt;height:46.1pt" o:ole="">
                  <v:imagedata r:id="rId477" o:title=""/>
                </v:shape>
                <o:OLEObject Type="Embed" ProgID="Equation.DSMT4" ShapeID="_x0000_i1259" DrawAspect="Content" ObjectID="_1826727309" r:id="rId478"/>
              </w:object>
            </w:r>
          </w:p>
        </w:tc>
        <w:tc>
          <w:tcPr>
            <w:tcW w:w="1371" w:type="pct"/>
            <w:vAlign w:val="center"/>
          </w:tcPr>
          <w:p w14:paraId="7C656407" w14:textId="553962C2" w:rsidR="00A6323F" w:rsidRPr="00FF1E81" w:rsidRDefault="00A6323F" w:rsidP="00A6323F">
            <w:pPr>
              <w:jc w:val="right"/>
              <w:rPr>
                <w:szCs w:val="24"/>
              </w:rPr>
            </w:pPr>
            <w:r w:rsidRPr="00FF1E81">
              <w:rPr>
                <w:rFonts w:hint="eastAsia"/>
                <w:szCs w:val="24"/>
              </w:rPr>
              <w:t>（</w:t>
            </w:r>
            <w:r w:rsidRPr="00FF1E81">
              <w:rPr>
                <w:rFonts w:hint="eastAsia"/>
                <w:szCs w:val="24"/>
              </w:rPr>
              <w:t>A.1.2-</w:t>
            </w:r>
            <w:r w:rsidRPr="00FF1E81">
              <w:rPr>
                <w:szCs w:val="24"/>
              </w:rPr>
              <w:t>4</w:t>
            </w:r>
            <w:r w:rsidRPr="00FF1E81">
              <w:rPr>
                <w:rFonts w:hint="eastAsia"/>
                <w:szCs w:val="24"/>
              </w:rPr>
              <w:t>）</w:t>
            </w:r>
          </w:p>
        </w:tc>
      </w:tr>
    </w:tbl>
    <w:p w14:paraId="25BAE54F" w14:textId="12605FB1" w:rsidR="00A6323F" w:rsidRPr="00FF1E81" w:rsidRDefault="00A6323F" w:rsidP="00A6323F">
      <w:pPr>
        <w:rPr>
          <w:rFonts w:eastAsia="宋体" w:cs="Times New Roman"/>
          <w:szCs w:val="24"/>
        </w:rPr>
      </w:pPr>
      <w:r w:rsidRPr="00FF1E81">
        <w:rPr>
          <w:rFonts w:eastAsia="宋体" w:cs="Times New Roman"/>
          <w:szCs w:val="24"/>
        </w:rPr>
        <w:lastRenderedPageBreak/>
        <w:t>式中：</w:t>
      </w:r>
      <w:r w:rsidR="00E16588" w:rsidRPr="00FF1E81">
        <w:rPr>
          <w:position w:val="-12"/>
        </w:rPr>
        <w:object w:dxaOrig="660" w:dyaOrig="360" w14:anchorId="4C1D12A0">
          <v:shape id="_x0000_i1260" type="#_x0000_t75" style="width:32.85pt;height:17.85pt" o:ole="">
            <v:imagedata r:id="rId479" o:title=""/>
          </v:shape>
          <o:OLEObject Type="Embed" ProgID="Equation.DSMT4" ShapeID="_x0000_i1260" DrawAspect="Content" ObjectID="_1826727310" r:id="rId480"/>
        </w:object>
      </w:r>
      <w:r w:rsidRPr="00FF1E81">
        <w:rPr>
          <w:rFonts w:eastAsia="宋体" w:cs="Times New Roman"/>
          <w:szCs w:val="24"/>
        </w:rPr>
        <w:t>——</w:t>
      </w:r>
      <w:r w:rsidRPr="00FF1E81">
        <w:rPr>
          <w:rFonts w:eastAsia="宋体" w:cs="Times New Roman" w:hint="eastAsia"/>
          <w:szCs w:val="24"/>
        </w:rPr>
        <w:t>元件</w:t>
      </w:r>
      <w:r w:rsidRPr="00FF1E81">
        <w:rPr>
          <w:rFonts w:eastAsia="宋体" w:cs="Times New Roman"/>
          <w:szCs w:val="24"/>
        </w:rPr>
        <w:t>F</w:t>
      </w:r>
      <w:r w:rsidRPr="00FF1E81">
        <w:rPr>
          <w:rFonts w:eastAsia="宋体" w:cs="Times New Roman" w:hint="eastAsia"/>
          <w:szCs w:val="24"/>
        </w:rPr>
        <w:t>中腹板的宽度和厚度</w:t>
      </w:r>
      <w:r w:rsidRPr="00FF1E81">
        <w:rPr>
          <w:rFonts w:eastAsia="宋体" w:cs="Times New Roman"/>
          <w:szCs w:val="24"/>
        </w:rPr>
        <w:t>；</w:t>
      </w:r>
    </w:p>
    <w:p w14:paraId="0DFBDEC5" w14:textId="61BFA4E6" w:rsidR="00A6323F" w:rsidRPr="00FF1E81" w:rsidRDefault="00FF1E81" w:rsidP="00A6323F">
      <w:pPr>
        <w:ind w:firstLineChars="300" w:firstLine="720"/>
        <w:rPr>
          <w:rFonts w:eastAsia="宋体" w:cs="Times New Roman"/>
          <w:szCs w:val="24"/>
        </w:rPr>
      </w:pPr>
      <w:r w:rsidRPr="00FF1E81">
        <w:rPr>
          <w:position w:val="-14"/>
        </w:rPr>
        <w:object w:dxaOrig="680" w:dyaOrig="380" w14:anchorId="77C528EB">
          <v:shape id="_x0000_i1261" type="#_x0000_t75" style="width:33.4pt;height:19pt" o:ole="">
            <v:imagedata r:id="rId481" o:title=""/>
          </v:shape>
          <o:OLEObject Type="Embed" ProgID="Equation.DSMT4" ShapeID="_x0000_i1261" DrawAspect="Content" ObjectID="_1826727311" r:id="rId482"/>
        </w:object>
      </w:r>
      <w:r w:rsidR="00A6323F" w:rsidRPr="00FF1E81">
        <w:rPr>
          <w:rFonts w:eastAsia="宋体" w:cs="Times New Roman"/>
          <w:szCs w:val="24"/>
        </w:rPr>
        <w:t>——</w:t>
      </w:r>
      <w:r w:rsidR="00A6323F" w:rsidRPr="00FF1E81">
        <w:rPr>
          <w:rFonts w:eastAsia="宋体" w:cs="Times New Roman" w:hint="eastAsia"/>
          <w:szCs w:val="24"/>
        </w:rPr>
        <w:t>元件</w:t>
      </w:r>
      <w:r w:rsidR="00A6323F" w:rsidRPr="00FF1E81">
        <w:rPr>
          <w:rFonts w:eastAsia="宋体" w:cs="Times New Roman"/>
          <w:szCs w:val="24"/>
        </w:rPr>
        <w:t>F</w:t>
      </w:r>
      <w:r w:rsidR="00A6323F" w:rsidRPr="00FF1E81">
        <w:rPr>
          <w:rFonts w:eastAsia="宋体" w:cs="Times New Roman" w:hint="eastAsia"/>
          <w:szCs w:val="24"/>
        </w:rPr>
        <w:t>中翼缘的宽度和厚度</w:t>
      </w:r>
      <w:r w:rsidR="00A6323F" w:rsidRPr="00FF1E81">
        <w:rPr>
          <w:rFonts w:eastAsia="宋体" w:cs="Times New Roman"/>
          <w:szCs w:val="24"/>
        </w:rPr>
        <w:t>；</w:t>
      </w:r>
    </w:p>
    <w:p w14:paraId="129DE198" w14:textId="789188FE" w:rsidR="00A6323F" w:rsidRPr="00FF1E81" w:rsidRDefault="00FF1E81" w:rsidP="00A6323F">
      <w:pPr>
        <w:ind w:firstLineChars="300" w:firstLine="720"/>
        <w:rPr>
          <w:rFonts w:eastAsia="宋体" w:cs="Times New Roman"/>
          <w:szCs w:val="24"/>
        </w:rPr>
      </w:pPr>
      <w:r w:rsidRPr="00FF1E81">
        <w:rPr>
          <w:rFonts w:eastAsia="宋体" w:cs="Times New Roman"/>
          <w:position w:val="-14"/>
          <w:szCs w:val="24"/>
        </w:rPr>
        <w:object w:dxaOrig="380" w:dyaOrig="400" w14:anchorId="4E1E3985">
          <v:shape id="_x0000_i1262" type="#_x0000_t75" style="width:19pt;height:20.15pt" o:ole="">
            <v:imagedata r:id="rId483" o:title=""/>
          </v:shape>
          <o:OLEObject Type="Embed" ProgID="Equation.DSMT4" ShapeID="_x0000_i1262" DrawAspect="Content" ObjectID="_1826727312" r:id="rId484"/>
        </w:object>
      </w:r>
      <w:r w:rsidR="00A6323F" w:rsidRPr="00FF1E81">
        <w:rPr>
          <w:rFonts w:eastAsia="宋体" w:cs="Times New Roman"/>
          <w:szCs w:val="24"/>
        </w:rPr>
        <w:t>——</w:t>
      </w:r>
      <w:r w:rsidR="00A6323F" w:rsidRPr="00FF1E81">
        <w:rPr>
          <w:rFonts w:eastAsia="宋体" w:cs="Times New Roman" w:hint="eastAsia"/>
          <w:szCs w:val="24"/>
        </w:rPr>
        <w:t>元件</w:t>
      </w:r>
      <w:r w:rsidR="00A6323F" w:rsidRPr="00FF1E81">
        <w:rPr>
          <w:rFonts w:eastAsia="宋体" w:cs="Times New Roman"/>
          <w:szCs w:val="24"/>
        </w:rPr>
        <w:t>F</w:t>
      </w:r>
      <w:r w:rsidR="00A6323F" w:rsidRPr="00FF1E81">
        <w:rPr>
          <w:rFonts w:eastAsia="宋体" w:cs="Times New Roman" w:hint="eastAsia"/>
          <w:szCs w:val="24"/>
        </w:rPr>
        <w:t>形心至腹板自由端的距离。</w:t>
      </w:r>
    </w:p>
    <w:p w14:paraId="13B56F5F" w14:textId="3DEB530F" w:rsidR="00A6323F" w:rsidRPr="00FF1E81" w:rsidRDefault="00A6323F" w:rsidP="00A6323F">
      <w:pPr>
        <w:pStyle w:val="20"/>
        <w:numPr>
          <w:ilvl w:val="0"/>
          <w:numId w:val="0"/>
        </w:numPr>
      </w:pPr>
      <w:bookmarkStart w:id="113" w:name="_Toc215762493"/>
      <w:r w:rsidRPr="00FF1E81">
        <w:rPr>
          <w:rFonts w:hint="eastAsia"/>
        </w:rPr>
        <w:t>A.</w:t>
      </w:r>
      <w:r w:rsidRPr="00FF1E81">
        <w:t>2</w:t>
      </w:r>
      <w:r w:rsidRPr="00FF1E81">
        <w:rPr>
          <w:rFonts w:hint="eastAsia"/>
        </w:rPr>
        <w:t xml:space="preserve"> </w:t>
      </w:r>
      <w:r w:rsidRPr="00FF1E81">
        <w:rPr>
          <w:rFonts w:hint="eastAsia"/>
        </w:rPr>
        <w:t>组合截面形心与扇性惯性矩计算</w:t>
      </w:r>
      <w:bookmarkEnd w:id="113"/>
    </w:p>
    <w:p w14:paraId="5CE0C45E" w14:textId="169D5BA4" w:rsidR="002E6FE5" w:rsidRPr="00FF1E81" w:rsidRDefault="002E6FE5" w:rsidP="00FF3104">
      <w:pPr>
        <w:pStyle w:val="affffffd"/>
        <w:numPr>
          <w:ilvl w:val="0"/>
          <w:numId w:val="81"/>
        </w:numPr>
        <w:ind w:firstLineChars="0"/>
      </w:pPr>
      <w:r w:rsidRPr="00FF1E81">
        <w:rPr>
          <w:rFonts w:hint="eastAsia"/>
        </w:rPr>
        <w:t>方钢管</w:t>
      </w:r>
      <w:r w:rsidRPr="00FF1E81">
        <w:rPr>
          <w:rFonts w:hint="eastAsia"/>
        </w:rPr>
        <w:t>-T</w:t>
      </w:r>
      <w:r w:rsidRPr="00FF1E81">
        <w:rPr>
          <w:rFonts w:hint="eastAsia"/>
        </w:rPr>
        <w:t>形钢组合截面的几何性质按照以下方法进行确定：</w:t>
      </w:r>
      <w:r w:rsidRPr="00FF1E81">
        <w:t xml:space="preserve"> </w:t>
      </w:r>
    </w:p>
    <w:p w14:paraId="35DA3872" w14:textId="11BECCE0" w:rsidR="002E6FE5" w:rsidRPr="00FF1E81" w:rsidRDefault="002E6FE5" w:rsidP="008159A3">
      <w:pPr>
        <w:numPr>
          <w:ilvl w:val="0"/>
          <w:numId w:val="27"/>
        </w:numPr>
        <w:rPr>
          <w:rFonts w:cs="Times New Roman"/>
          <w:szCs w:val="24"/>
        </w:rPr>
      </w:pPr>
      <w:r w:rsidRPr="00FF1E81">
        <w:rPr>
          <w:rFonts w:cs="Times New Roman" w:hint="eastAsia"/>
          <w:szCs w:val="24"/>
        </w:rPr>
        <w:t>L</w:t>
      </w:r>
      <w:r w:rsidRPr="00FF1E81">
        <w:rPr>
          <w:rFonts w:cs="Times New Roman" w:hint="eastAsia"/>
          <w:szCs w:val="24"/>
        </w:rPr>
        <w:t>形不等肢截面</w:t>
      </w:r>
      <w:r w:rsidR="002450F5" w:rsidRPr="00FF1E81">
        <w:rPr>
          <w:rFonts w:cs="Times New Roman" w:hint="eastAsia"/>
          <w:szCs w:val="24"/>
        </w:rPr>
        <w:t>的扇性惯性矩和剪心坐标按照下式计算：</w:t>
      </w:r>
    </w:p>
    <w:p w14:paraId="3B6398E8" w14:textId="2661B36F" w:rsidR="002E6FE5" w:rsidRPr="00FF1E81" w:rsidRDefault="002003AC" w:rsidP="002E6FE5">
      <w:pPr>
        <w:jc w:val="center"/>
        <w:textAlignment w:val="center"/>
        <w:rPr>
          <w:rFonts w:cs="Times New Roman"/>
          <w:szCs w:val="24"/>
        </w:rPr>
      </w:pPr>
      <w:r w:rsidRPr="00FF1E81">
        <w:rPr>
          <w:noProof/>
        </w:rPr>
        <w:drawing>
          <wp:inline distT="0" distB="0" distL="0" distR="0" wp14:anchorId="3B201C84" wp14:editId="590D7494">
            <wp:extent cx="3600000" cy="2565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600000" cy="2565000"/>
                    </a:xfrm>
                    <a:prstGeom prst="rect">
                      <a:avLst/>
                    </a:prstGeom>
                    <a:noFill/>
                    <a:ln>
                      <a:noFill/>
                    </a:ln>
                  </pic:spPr>
                </pic:pic>
              </a:graphicData>
            </a:graphic>
          </wp:inline>
        </w:drawing>
      </w:r>
    </w:p>
    <w:p w14:paraId="150B6DF8" w14:textId="0D8914F9" w:rsidR="002E6FE5" w:rsidRPr="00FF1E81" w:rsidRDefault="002E6FE5" w:rsidP="002E6FE5">
      <w:pPr>
        <w:pStyle w:val="ae"/>
      </w:pPr>
      <w:r w:rsidRPr="00FF1E81">
        <w:rPr>
          <w:rFonts w:hint="eastAsia"/>
        </w:rPr>
        <w:t>图</w:t>
      </w:r>
      <w:r w:rsidR="00A6323F" w:rsidRPr="00FF1E81">
        <w:t>A.2.1</w:t>
      </w:r>
      <w:r w:rsidR="0035351E" w:rsidRPr="00FF1E81">
        <w:t>-1</w:t>
      </w:r>
      <w:r w:rsidRPr="00FF1E81">
        <w:t xml:space="preserve"> </w:t>
      </w:r>
      <w:r w:rsidRPr="00FF1E81">
        <w:rPr>
          <w:rFonts w:hint="eastAsia"/>
        </w:rPr>
        <w:t>L</w:t>
      </w:r>
      <w:r w:rsidRPr="00FF1E81">
        <w:rPr>
          <w:rFonts w:hint="eastAsia"/>
        </w:rPr>
        <w:t>形</w:t>
      </w:r>
      <w:r w:rsidR="0035351E" w:rsidRPr="00FF1E81">
        <w:rPr>
          <w:rFonts w:hint="eastAsia"/>
        </w:rPr>
        <w:t>不等肢截面</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3880"/>
        <w:gridCol w:w="2234"/>
      </w:tblGrid>
      <w:tr w:rsidR="009A2A82" w:rsidRPr="00FF1E81" w14:paraId="238C26FD" w14:textId="77777777" w:rsidTr="00504EFA">
        <w:tc>
          <w:tcPr>
            <w:tcW w:w="1437" w:type="pct"/>
            <w:vAlign w:val="center"/>
          </w:tcPr>
          <w:p w14:paraId="0FB42F48" w14:textId="77777777" w:rsidR="002E6FE5" w:rsidRPr="00FF1E81" w:rsidRDefault="002E6FE5" w:rsidP="00504EFA">
            <w:pPr>
              <w:rPr>
                <w:szCs w:val="24"/>
              </w:rPr>
            </w:pPr>
          </w:p>
        </w:tc>
        <w:tc>
          <w:tcPr>
            <w:tcW w:w="2104" w:type="pct"/>
            <w:vAlign w:val="center"/>
          </w:tcPr>
          <w:p w14:paraId="0E8683AC" w14:textId="67AFB1C9" w:rsidR="002E6FE5" w:rsidRPr="00FF1E81" w:rsidRDefault="00E16588" w:rsidP="00FF1E81">
            <w:pPr>
              <w:jc w:val="center"/>
              <w:rPr>
                <w:szCs w:val="24"/>
              </w:rPr>
            </w:pPr>
            <w:r w:rsidRPr="00FF1E81">
              <w:rPr>
                <w:rFonts w:eastAsiaTheme="minorEastAsia" w:cstheme="minorBidi"/>
                <w:kern w:val="2"/>
                <w:position w:val="-32"/>
                <w:szCs w:val="24"/>
              </w:rPr>
              <w:object w:dxaOrig="3660" w:dyaOrig="740" w14:anchorId="42C055FD">
                <v:shape id="_x0000_i1263" type="#_x0000_t75" style="width:183.15pt;height:36.85pt" o:ole="">
                  <v:imagedata r:id="rId486" o:title=""/>
                </v:shape>
                <o:OLEObject Type="Embed" ProgID="Equation.DSMT4" ShapeID="_x0000_i1263" DrawAspect="Content" ObjectID="_1826727313" r:id="rId487"/>
              </w:object>
            </w:r>
          </w:p>
        </w:tc>
        <w:tc>
          <w:tcPr>
            <w:tcW w:w="1459" w:type="pct"/>
            <w:vAlign w:val="center"/>
          </w:tcPr>
          <w:p w14:paraId="59761EE5" w14:textId="5EF64083" w:rsidR="002E6FE5" w:rsidRPr="00FF1E81" w:rsidRDefault="002E6FE5" w:rsidP="00A6323F">
            <w:pPr>
              <w:jc w:val="right"/>
              <w:rPr>
                <w:szCs w:val="24"/>
              </w:rPr>
            </w:pPr>
            <w:r w:rsidRPr="00FF1E81">
              <w:rPr>
                <w:szCs w:val="24"/>
              </w:rPr>
              <w:t>（</w:t>
            </w:r>
            <w:r w:rsidR="00A6323F" w:rsidRPr="00FF1E81">
              <w:rPr>
                <w:szCs w:val="24"/>
              </w:rPr>
              <w:t>A.2.1</w:t>
            </w:r>
            <w:r w:rsidRPr="00FF1E81">
              <w:rPr>
                <w:szCs w:val="24"/>
              </w:rPr>
              <w:t>-1</w:t>
            </w:r>
            <w:r w:rsidRPr="00FF1E81">
              <w:rPr>
                <w:szCs w:val="24"/>
              </w:rPr>
              <w:t>）</w:t>
            </w:r>
          </w:p>
        </w:tc>
      </w:tr>
      <w:tr w:rsidR="009A2A82" w:rsidRPr="00FF1E81" w14:paraId="7B9EED57" w14:textId="77777777" w:rsidTr="00504EFA">
        <w:tc>
          <w:tcPr>
            <w:tcW w:w="1437" w:type="pct"/>
            <w:vAlign w:val="center"/>
          </w:tcPr>
          <w:p w14:paraId="52C06BAF" w14:textId="77777777" w:rsidR="002E6FE5" w:rsidRPr="00FF1E81" w:rsidRDefault="002E6FE5" w:rsidP="00504EFA">
            <w:pPr>
              <w:rPr>
                <w:szCs w:val="24"/>
              </w:rPr>
            </w:pPr>
          </w:p>
        </w:tc>
        <w:tc>
          <w:tcPr>
            <w:tcW w:w="2104" w:type="pct"/>
            <w:vAlign w:val="center"/>
          </w:tcPr>
          <w:p w14:paraId="3AF0061F" w14:textId="33D779C7" w:rsidR="002E6FE5" w:rsidRPr="00FF1E81" w:rsidRDefault="00E16588" w:rsidP="00FF1E81">
            <w:pPr>
              <w:jc w:val="center"/>
              <w:rPr>
                <w:szCs w:val="24"/>
              </w:rPr>
            </w:pPr>
            <w:r w:rsidRPr="00FF1E81">
              <w:rPr>
                <w:rFonts w:eastAsiaTheme="minorEastAsia" w:cstheme="minorBidi"/>
                <w:kern w:val="2"/>
                <w:position w:val="-32"/>
                <w:szCs w:val="24"/>
              </w:rPr>
              <w:object w:dxaOrig="3240" w:dyaOrig="740" w14:anchorId="41B0B9DF">
                <v:shape id="_x0000_i1264" type="#_x0000_t75" style="width:161.3pt;height:36.85pt" o:ole="">
                  <v:imagedata r:id="rId488" o:title=""/>
                </v:shape>
                <o:OLEObject Type="Embed" ProgID="Equation.DSMT4" ShapeID="_x0000_i1264" DrawAspect="Content" ObjectID="_1826727314" r:id="rId489"/>
              </w:object>
            </w:r>
          </w:p>
        </w:tc>
        <w:tc>
          <w:tcPr>
            <w:tcW w:w="1459" w:type="pct"/>
            <w:vAlign w:val="center"/>
          </w:tcPr>
          <w:p w14:paraId="25279C2B" w14:textId="2815DA4D" w:rsidR="002E6FE5" w:rsidRPr="00FF1E81" w:rsidRDefault="002E6FE5" w:rsidP="00A6323F">
            <w:pPr>
              <w:jc w:val="right"/>
              <w:rPr>
                <w:szCs w:val="24"/>
              </w:rPr>
            </w:pPr>
            <w:r w:rsidRPr="00FF1E81">
              <w:rPr>
                <w:szCs w:val="24"/>
              </w:rPr>
              <w:t>（</w:t>
            </w:r>
            <w:r w:rsidR="00A6323F" w:rsidRPr="00FF1E81">
              <w:rPr>
                <w:szCs w:val="24"/>
              </w:rPr>
              <w:t>A.2.1</w:t>
            </w:r>
            <w:r w:rsidRPr="00FF1E81">
              <w:rPr>
                <w:szCs w:val="24"/>
              </w:rPr>
              <w:t>-2</w:t>
            </w:r>
            <w:r w:rsidRPr="00FF1E81">
              <w:rPr>
                <w:szCs w:val="24"/>
              </w:rPr>
              <w:t>）</w:t>
            </w:r>
          </w:p>
        </w:tc>
      </w:tr>
    </w:tbl>
    <w:p w14:paraId="5A8095CD" w14:textId="69648759" w:rsidR="002003AC" w:rsidRPr="00FF1E81" w:rsidRDefault="002003AC" w:rsidP="008159A3">
      <w:pPr>
        <w:numPr>
          <w:ilvl w:val="0"/>
          <w:numId w:val="27"/>
        </w:numPr>
        <w:rPr>
          <w:rFonts w:cs="Times New Roman"/>
          <w:szCs w:val="24"/>
        </w:rPr>
      </w:pPr>
      <w:r w:rsidRPr="00FF1E81">
        <w:rPr>
          <w:rFonts w:cs="Times New Roman" w:hint="eastAsia"/>
          <w:szCs w:val="24"/>
        </w:rPr>
        <w:t>L</w:t>
      </w:r>
      <w:r w:rsidRPr="00FF1E81">
        <w:rPr>
          <w:rFonts w:cs="Times New Roman" w:hint="eastAsia"/>
          <w:szCs w:val="24"/>
        </w:rPr>
        <w:t>形等肢截面</w:t>
      </w:r>
      <w:r w:rsidR="00D96CEF" w:rsidRPr="00FF1E81">
        <w:rPr>
          <w:rFonts w:cs="Times New Roman" w:hint="eastAsia"/>
          <w:szCs w:val="24"/>
        </w:rPr>
        <w:t>的扇性惯性矩按式（</w:t>
      </w:r>
      <w:r w:rsidR="00A6323F" w:rsidRPr="00FF1E81">
        <w:rPr>
          <w:rFonts w:cs="Times New Roman"/>
          <w:szCs w:val="24"/>
        </w:rPr>
        <w:t>A.2.1</w:t>
      </w:r>
      <w:r w:rsidR="00D96CEF" w:rsidRPr="00FF1E81">
        <w:rPr>
          <w:rFonts w:cs="Times New Roman"/>
          <w:szCs w:val="24"/>
        </w:rPr>
        <w:t>-1</w:t>
      </w:r>
      <w:r w:rsidR="00D96CEF" w:rsidRPr="00FF1E81">
        <w:rPr>
          <w:rFonts w:cs="Times New Roman" w:hint="eastAsia"/>
          <w:szCs w:val="24"/>
        </w:rPr>
        <w:t>）</w:t>
      </w:r>
      <w:r w:rsidR="002450F5" w:rsidRPr="00FF1E81">
        <w:rPr>
          <w:rFonts w:cs="Times New Roman" w:hint="eastAsia"/>
          <w:szCs w:val="24"/>
        </w:rPr>
        <w:t>计算</w:t>
      </w:r>
      <w:r w:rsidR="00D96CEF" w:rsidRPr="00FF1E81">
        <w:rPr>
          <w:rFonts w:cs="Times New Roman" w:hint="eastAsia"/>
          <w:szCs w:val="24"/>
        </w:rPr>
        <w:t>，其剪心坐标按照</w:t>
      </w:r>
      <w:r w:rsidR="002450F5" w:rsidRPr="00FF1E81">
        <w:rPr>
          <w:rFonts w:cs="Times New Roman" w:hint="eastAsia"/>
          <w:szCs w:val="24"/>
        </w:rPr>
        <w:t>下式</w:t>
      </w:r>
      <w:r w:rsidR="00D96CEF" w:rsidRPr="00FF1E81">
        <w:rPr>
          <w:rFonts w:cs="Times New Roman" w:hint="eastAsia"/>
          <w:szCs w:val="24"/>
        </w:rPr>
        <w:t>计算</w:t>
      </w:r>
      <w:r w:rsidR="002450F5" w:rsidRPr="00FF1E81">
        <w:rPr>
          <w:rFonts w:cs="Times New Roman" w:hint="eastAsia"/>
          <w:szCs w:val="24"/>
        </w:rPr>
        <w:t>：</w:t>
      </w:r>
    </w:p>
    <w:p w14:paraId="11FFBDCE" w14:textId="17F47B04" w:rsidR="002003AC" w:rsidRPr="00FF1E81" w:rsidRDefault="00D96CEF" w:rsidP="002003AC">
      <w:pPr>
        <w:jc w:val="center"/>
        <w:textAlignment w:val="center"/>
        <w:rPr>
          <w:rFonts w:cs="Times New Roman"/>
          <w:szCs w:val="24"/>
        </w:rPr>
      </w:pPr>
      <w:r w:rsidRPr="00FF1E81">
        <w:rPr>
          <w:noProof/>
        </w:rPr>
        <w:lastRenderedPageBreak/>
        <w:drawing>
          <wp:inline distT="0" distB="0" distL="0" distR="0" wp14:anchorId="38E931CF" wp14:editId="3D0565AA">
            <wp:extent cx="2491373" cy="2340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491373" cy="2340000"/>
                    </a:xfrm>
                    <a:prstGeom prst="rect">
                      <a:avLst/>
                    </a:prstGeom>
                    <a:noFill/>
                    <a:ln>
                      <a:noFill/>
                    </a:ln>
                  </pic:spPr>
                </pic:pic>
              </a:graphicData>
            </a:graphic>
          </wp:inline>
        </w:drawing>
      </w:r>
    </w:p>
    <w:p w14:paraId="1B2143A2" w14:textId="50A95732" w:rsidR="002003AC" w:rsidRPr="00FF1E81" w:rsidRDefault="002003AC" w:rsidP="002003AC">
      <w:pPr>
        <w:pStyle w:val="ae"/>
      </w:pPr>
      <w:r w:rsidRPr="00FF1E81">
        <w:rPr>
          <w:rFonts w:hint="eastAsia"/>
        </w:rPr>
        <w:t>图</w:t>
      </w:r>
      <w:r w:rsidR="00A6323F" w:rsidRPr="00FF1E81">
        <w:t>A.2.1</w:t>
      </w:r>
      <w:r w:rsidRPr="00FF1E81">
        <w:t xml:space="preserve">-2 </w:t>
      </w:r>
      <w:r w:rsidRPr="00FF1E81">
        <w:rPr>
          <w:rFonts w:hint="eastAsia"/>
        </w:rPr>
        <w:t>L</w:t>
      </w:r>
      <w:r w:rsidRPr="00FF1E81">
        <w:rPr>
          <w:rFonts w:hint="eastAsia"/>
        </w:rPr>
        <w:t>形等肢截面</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3790"/>
        <w:gridCol w:w="2279"/>
      </w:tblGrid>
      <w:tr w:rsidR="009A2A82" w:rsidRPr="00FF1E81" w14:paraId="6714354B" w14:textId="77777777" w:rsidTr="00D96CEF">
        <w:tc>
          <w:tcPr>
            <w:tcW w:w="1349" w:type="pct"/>
            <w:vAlign w:val="center"/>
          </w:tcPr>
          <w:p w14:paraId="6765A0AE" w14:textId="77777777" w:rsidR="002003AC" w:rsidRPr="00FF1E81" w:rsidRDefault="002003AC" w:rsidP="00504EFA">
            <w:pPr>
              <w:rPr>
                <w:szCs w:val="24"/>
              </w:rPr>
            </w:pPr>
          </w:p>
        </w:tc>
        <w:tc>
          <w:tcPr>
            <w:tcW w:w="2280" w:type="pct"/>
            <w:vAlign w:val="center"/>
          </w:tcPr>
          <w:p w14:paraId="40D22434" w14:textId="6B1B0DBE" w:rsidR="002003AC" w:rsidRPr="00FF1E81" w:rsidRDefault="00D96CEF" w:rsidP="00504EFA">
            <w:pPr>
              <w:jc w:val="center"/>
              <w:rPr>
                <w:szCs w:val="24"/>
              </w:rPr>
            </w:pPr>
            <w:r w:rsidRPr="00FF1E81">
              <w:rPr>
                <w:rFonts w:eastAsiaTheme="minorEastAsia" w:cstheme="minorBidi"/>
                <w:kern w:val="2"/>
                <w:position w:val="-32"/>
                <w:szCs w:val="24"/>
              </w:rPr>
              <w:object w:dxaOrig="1980" w:dyaOrig="720" w14:anchorId="65185266">
                <v:shape id="_x0000_i1265" type="#_x0000_t75" style="width:97.9pt;height:36.85pt" o:ole="">
                  <v:imagedata r:id="rId491" o:title=""/>
                </v:shape>
                <o:OLEObject Type="Embed" ProgID="Equation.DSMT4" ShapeID="_x0000_i1265" DrawAspect="Content" ObjectID="_1826727315" r:id="rId492"/>
              </w:object>
            </w:r>
          </w:p>
        </w:tc>
        <w:tc>
          <w:tcPr>
            <w:tcW w:w="1371" w:type="pct"/>
            <w:vAlign w:val="center"/>
          </w:tcPr>
          <w:p w14:paraId="58C3B56E" w14:textId="0B82E84B" w:rsidR="002003AC" w:rsidRPr="00FF1E81" w:rsidRDefault="002003AC" w:rsidP="006D7AAB">
            <w:pPr>
              <w:jc w:val="right"/>
              <w:rPr>
                <w:szCs w:val="24"/>
              </w:rPr>
            </w:pPr>
            <w:r w:rsidRPr="00FF1E81">
              <w:rPr>
                <w:szCs w:val="24"/>
              </w:rPr>
              <w:t>（</w:t>
            </w:r>
            <w:r w:rsidR="00A6323F" w:rsidRPr="00FF1E81">
              <w:rPr>
                <w:szCs w:val="24"/>
              </w:rPr>
              <w:t>A.2.1</w:t>
            </w:r>
            <w:r w:rsidR="00D96CEF" w:rsidRPr="00FF1E81">
              <w:rPr>
                <w:szCs w:val="24"/>
              </w:rPr>
              <w:t>-3</w:t>
            </w:r>
            <w:r w:rsidRPr="00FF1E81">
              <w:rPr>
                <w:szCs w:val="24"/>
              </w:rPr>
              <w:t>）</w:t>
            </w:r>
          </w:p>
        </w:tc>
      </w:tr>
    </w:tbl>
    <w:p w14:paraId="2964966E" w14:textId="476C19A8" w:rsidR="002450F5" w:rsidRPr="00FF1E81" w:rsidRDefault="002450F5" w:rsidP="008159A3">
      <w:pPr>
        <w:numPr>
          <w:ilvl w:val="0"/>
          <w:numId w:val="27"/>
        </w:numPr>
        <w:rPr>
          <w:rFonts w:cs="Times New Roman"/>
          <w:szCs w:val="24"/>
        </w:rPr>
      </w:pPr>
      <w:r w:rsidRPr="00FF1E81">
        <w:rPr>
          <w:rFonts w:cs="Times New Roman" w:hint="eastAsia"/>
          <w:szCs w:val="24"/>
        </w:rPr>
        <w:t>T</w:t>
      </w:r>
      <w:r w:rsidRPr="00FF1E81">
        <w:rPr>
          <w:rFonts w:cs="Times New Roman" w:hint="eastAsia"/>
          <w:szCs w:val="24"/>
        </w:rPr>
        <w:t>形截面的扇性惯性矩和剪心坐标按照下式计算：</w:t>
      </w:r>
    </w:p>
    <w:p w14:paraId="12EBD41A" w14:textId="61E1D8AE" w:rsidR="002450F5" w:rsidRPr="00FF1E81" w:rsidRDefault="002450F5" w:rsidP="002450F5">
      <w:pPr>
        <w:jc w:val="center"/>
        <w:textAlignment w:val="center"/>
        <w:rPr>
          <w:rFonts w:cs="Times New Roman"/>
          <w:szCs w:val="24"/>
        </w:rPr>
      </w:pPr>
      <w:r w:rsidRPr="00FF1E81">
        <w:rPr>
          <w:noProof/>
        </w:rPr>
        <w:drawing>
          <wp:inline distT="0" distB="0" distL="0" distR="0" wp14:anchorId="23F02A1B" wp14:editId="05B0A822">
            <wp:extent cx="5278120" cy="2328828"/>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278120" cy="2328828"/>
                    </a:xfrm>
                    <a:prstGeom prst="rect">
                      <a:avLst/>
                    </a:prstGeom>
                    <a:noFill/>
                    <a:ln>
                      <a:noFill/>
                    </a:ln>
                  </pic:spPr>
                </pic:pic>
              </a:graphicData>
            </a:graphic>
          </wp:inline>
        </w:drawing>
      </w:r>
    </w:p>
    <w:p w14:paraId="7C34B0A0" w14:textId="4676EF4B" w:rsidR="002450F5" w:rsidRPr="00FF1E81" w:rsidRDefault="002450F5" w:rsidP="002450F5">
      <w:pPr>
        <w:pStyle w:val="ae"/>
      </w:pPr>
      <w:r w:rsidRPr="00FF1E81">
        <w:rPr>
          <w:rFonts w:hint="eastAsia"/>
        </w:rPr>
        <w:t>图</w:t>
      </w:r>
      <w:r w:rsidR="00A6323F" w:rsidRPr="00FF1E81">
        <w:rPr>
          <w:rFonts w:hint="eastAsia"/>
        </w:rPr>
        <w:t>A.2.1</w:t>
      </w:r>
      <w:r w:rsidRPr="00FF1E81">
        <w:t xml:space="preserve">-3 </w:t>
      </w:r>
      <w:r w:rsidRPr="00FF1E81">
        <w:rPr>
          <w:rFonts w:hint="eastAsia"/>
        </w:rPr>
        <w:t>T</w:t>
      </w:r>
      <w:r w:rsidRPr="00FF1E81">
        <w:rPr>
          <w:rFonts w:hint="eastAsia"/>
        </w:rPr>
        <w:t>形不等肢截面和</w:t>
      </w:r>
      <w:r w:rsidRPr="00FF1E81">
        <w:rPr>
          <w:rFonts w:hint="eastAsia"/>
        </w:rPr>
        <w:t>T</w:t>
      </w:r>
      <w:r w:rsidRPr="00FF1E81">
        <w:rPr>
          <w:rFonts w:hint="eastAsia"/>
        </w:rPr>
        <w:t>形等肢截面</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9"/>
        <w:gridCol w:w="3498"/>
        <w:gridCol w:w="2425"/>
      </w:tblGrid>
      <w:tr w:rsidR="009A2A82" w:rsidRPr="00FF1E81" w14:paraId="236F0B4F" w14:textId="77777777" w:rsidTr="00504EFA">
        <w:tc>
          <w:tcPr>
            <w:tcW w:w="1437" w:type="pct"/>
            <w:vAlign w:val="center"/>
          </w:tcPr>
          <w:p w14:paraId="0C68D966" w14:textId="77777777" w:rsidR="002450F5" w:rsidRPr="00FF1E81" w:rsidRDefault="002450F5" w:rsidP="00504EFA">
            <w:pPr>
              <w:rPr>
                <w:szCs w:val="24"/>
              </w:rPr>
            </w:pPr>
          </w:p>
        </w:tc>
        <w:tc>
          <w:tcPr>
            <w:tcW w:w="2104" w:type="pct"/>
            <w:vAlign w:val="center"/>
          </w:tcPr>
          <w:p w14:paraId="2D68C77E" w14:textId="2527C55E" w:rsidR="002450F5" w:rsidRPr="00FF1E81" w:rsidRDefault="00FF1E81" w:rsidP="00FF1E81">
            <w:pPr>
              <w:jc w:val="center"/>
              <w:rPr>
                <w:szCs w:val="24"/>
              </w:rPr>
            </w:pPr>
            <w:r w:rsidRPr="00FF1E81">
              <w:rPr>
                <w:rFonts w:eastAsiaTheme="minorEastAsia" w:cstheme="minorBidi"/>
                <w:kern w:val="2"/>
                <w:position w:val="-32"/>
                <w:szCs w:val="24"/>
              </w:rPr>
              <w:object w:dxaOrig="2480" w:dyaOrig="740" w14:anchorId="5A0C4E61">
                <v:shape id="_x0000_i1266" type="#_x0000_t75" style="width:123.85pt;height:36.85pt" o:ole="">
                  <v:imagedata r:id="rId494" o:title=""/>
                </v:shape>
                <o:OLEObject Type="Embed" ProgID="Equation.DSMT4" ShapeID="_x0000_i1266" DrawAspect="Content" ObjectID="_1826727316" r:id="rId495"/>
              </w:object>
            </w:r>
          </w:p>
        </w:tc>
        <w:tc>
          <w:tcPr>
            <w:tcW w:w="1459" w:type="pct"/>
            <w:vAlign w:val="center"/>
          </w:tcPr>
          <w:p w14:paraId="27B9F169" w14:textId="5BC6F59F" w:rsidR="002450F5" w:rsidRPr="00FF1E81" w:rsidRDefault="002450F5" w:rsidP="00504EFA">
            <w:pPr>
              <w:jc w:val="right"/>
              <w:rPr>
                <w:szCs w:val="24"/>
              </w:rPr>
            </w:pPr>
            <w:r w:rsidRPr="00FF1E81">
              <w:rPr>
                <w:szCs w:val="24"/>
              </w:rPr>
              <w:t>（</w:t>
            </w:r>
            <w:r w:rsidR="006D7AAB" w:rsidRPr="00FF1E81">
              <w:rPr>
                <w:szCs w:val="24"/>
              </w:rPr>
              <w:t>A.</w:t>
            </w:r>
            <w:r w:rsidR="00A6323F" w:rsidRPr="00FF1E81">
              <w:rPr>
                <w:szCs w:val="24"/>
              </w:rPr>
              <w:t>2</w:t>
            </w:r>
            <w:r w:rsidRPr="00FF1E81">
              <w:rPr>
                <w:szCs w:val="24"/>
              </w:rPr>
              <w:t>.1-4</w:t>
            </w:r>
            <w:r w:rsidRPr="00FF1E81">
              <w:rPr>
                <w:szCs w:val="24"/>
              </w:rPr>
              <w:t>）</w:t>
            </w:r>
          </w:p>
        </w:tc>
      </w:tr>
      <w:tr w:rsidR="009A2A82" w:rsidRPr="00FF1E81" w14:paraId="141C49B4" w14:textId="77777777" w:rsidTr="00504EFA">
        <w:tc>
          <w:tcPr>
            <w:tcW w:w="1437" w:type="pct"/>
            <w:vAlign w:val="center"/>
          </w:tcPr>
          <w:p w14:paraId="76119815" w14:textId="77777777" w:rsidR="002450F5" w:rsidRPr="00FF1E81" w:rsidRDefault="002450F5" w:rsidP="00504EFA">
            <w:pPr>
              <w:rPr>
                <w:szCs w:val="24"/>
              </w:rPr>
            </w:pPr>
          </w:p>
        </w:tc>
        <w:tc>
          <w:tcPr>
            <w:tcW w:w="2104" w:type="pct"/>
            <w:vAlign w:val="center"/>
          </w:tcPr>
          <w:p w14:paraId="1C045B49" w14:textId="22130087" w:rsidR="002450F5" w:rsidRPr="00FF1E81" w:rsidRDefault="002450F5" w:rsidP="00504EFA">
            <w:pPr>
              <w:jc w:val="center"/>
              <w:rPr>
                <w:szCs w:val="24"/>
              </w:rPr>
            </w:pPr>
            <w:r w:rsidRPr="00FF1E81">
              <w:rPr>
                <w:rFonts w:eastAsiaTheme="minorEastAsia" w:cstheme="minorBidi"/>
                <w:kern w:val="2"/>
                <w:position w:val="-32"/>
                <w:szCs w:val="24"/>
              </w:rPr>
              <w:object w:dxaOrig="2320" w:dyaOrig="720" w14:anchorId="4AE506CD">
                <v:shape id="_x0000_i1267" type="#_x0000_t75" style="width:114.6pt;height:36.85pt" o:ole="">
                  <v:imagedata r:id="rId496" o:title=""/>
                </v:shape>
                <o:OLEObject Type="Embed" ProgID="Equation.DSMT4" ShapeID="_x0000_i1267" DrawAspect="Content" ObjectID="_1826727317" r:id="rId497"/>
              </w:object>
            </w:r>
          </w:p>
        </w:tc>
        <w:tc>
          <w:tcPr>
            <w:tcW w:w="1459" w:type="pct"/>
            <w:vAlign w:val="center"/>
          </w:tcPr>
          <w:p w14:paraId="6E2ECA85" w14:textId="7AC9CBBF" w:rsidR="002450F5" w:rsidRPr="00FF1E81" w:rsidRDefault="002450F5" w:rsidP="00A6323F">
            <w:pPr>
              <w:jc w:val="right"/>
              <w:rPr>
                <w:szCs w:val="24"/>
              </w:rPr>
            </w:pPr>
            <w:r w:rsidRPr="00FF1E81">
              <w:rPr>
                <w:szCs w:val="24"/>
              </w:rPr>
              <w:t>（</w:t>
            </w:r>
            <w:r w:rsidR="006D7AAB" w:rsidRPr="00FF1E81">
              <w:rPr>
                <w:szCs w:val="24"/>
              </w:rPr>
              <w:t>A.</w:t>
            </w:r>
            <w:r w:rsidR="00A6323F" w:rsidRPr="00FF1E81">
              <w:rPr>
                <w:szCs w:val="24"/>
              </w:rPr>
              <w:t>2</w:t>
            </w:r>
            <w:r w:rsidRPr="00FF1E81">
              <w:rPr>
                <w:szCs w:val="24"/>
              </w:rPr>
              <w:t>.1-5</w:t>
            </w:r>
            <w:r w:rsidRPr="00FF1E81">
              <w:rPr>
                <w:szCs w:val="24"/>
              </w:rPr>
              <w:t>）</w:t>
            </w:r>
          </w:p>
        </w:tc>
      </w:tr>
    </w:tbl>
    <w:p w14:paraId="11D49A33" w14:textId="7BFB3D54" w:rsidR="009E4E3C" w:rsidRPr="00FF1E81" w:rsidRDefault="009E4E3C" w:rsidP="00A6323F">
      <w:pPr>
        <w:ind w:left="2520" w:hangingChars="1050" w:hanging="2520"/>
        <w:rPr>
          <w:rFonts w:cs="Times New Roman"/>
          <w:szCs w:val="24"/>
        </w:rPr>
      </w:pPr>
      <w:r w:rsidRPr="00FF1E81">
        <w:rPr>
          <w:rFonts w:cs="Times New Roman"/>
          <w:szCs w:val="24"/>
        </w:rPr>
        <w:t>式中：</w:t>
      </w:r>
      <w:r w:rsidRPr="00FF1E81">
        <w:rPr>
          <w:rFonts w:cs="Times New Roman"/>
          <w:position w:val="-12"/>
          <w:szCs w:val="24"/>
        </w:rPr>
        <w:object w:dxaOrig="1219" w:dyaOrig="360" w14:anchorId="05156F93">
          <v:shape id="_x0000_i1268" type="#_x0000_t75" style="width:65.1pt;height:17.85pt" o:ole="">
            <v:imagedata r:id="rId498" o:title=""/>
          </v:shape>
          <o:OLEObject Type="Embed" ProgID="Equation.DSMT4" ShapeID="_x0000_i1268" DrawAspect="Content" ObjectID="_1826727318" r:id="rId499"/>
        </w:object>
      </w:r>
      <w:r w:rsidRPr="00FF1E81">
        <w:rPr>
          <w:rFonts w:cs="Times New Roman"/>
          <w:szCs w:val="24"/>
        </w:rPr>
        <w:t>——</w:t>
      </w:r>
      <w:r w:rsidRPr="00FF1E81">
        <w:rPr>
          <w:rFonts w:cs="Times New Roman" w:hint="eastAsia"/>
          <w:szCs w:val="24"/>
        </w:rPr>
        <w:t>分别为</w:t>
      </w:r>
      <w:r w:rsidR="00FC50C3" w:rsidRPr="00FF1E81">
        <w:rPr>
          <w:rFonts w:cs="Times New Roman" w:hint="eastAsia"/>
          <w:szCs w:val="24"/>
        </w:rPr>
        <w:t>异型</w:t>
      </w:r>
      <w:r w:rsidRPr="00FF1E81">
        <w:rPr>
          <w:rFonts w:cs="Times New Roman" w:hint="eastAsia"/>
          <w:szCs w:val="24"/>
        </w:rPr>
        <w:t>截面</w:t>
      </w:r>
      <w:r w:rsidR="00FC50C3" w:rsidRPr="00FF1E81">
        <w:rPr>
          <w:rFonts w:cs="Times New Roman" w:hint="eastAsia"/>
          <w:szCs w:val="24"/>
        </w:rPr>
        <w:t>（包括</w:t>
      </w:r>
      <w:r w:rsidR="00FC50C3" w:rsidRPr="00FF1E81">
        <w:rPr>
          <w:rFonts w:cs="Times New Roman" w:hint="eastAsia"/>
          <w:szCs w:val="24"/>
        </w:rPr>
        <w:t>L</w:t>
      </w:r>
      <w:r w:rsidR="00FC50C3" w:rsidRPr="00FF1E81">
        <w:rPr>
          <w:rFonts w:cs="Times New Roman" w:hint="eastAsia"/>
          <w:szCs w:val="24"/>
        </w:rPr>
        <w:t>型不等肢截面、</w:t>
      </w:r>
      <w:r w:rsidR="00FC50C3" w:rsidRPr="00FF1E81">
        <w:rPr>
          <w:rFonts w:cs="Times New Roman" w:hint="eastAsia"/>
          <w:szCs w:val="24"/>
        </w:rPr>
        <w:t>L</w:t>
      </w:r>
      <w:r w:rsidR="00FC50C3" w:rsidRPr="00FF1E81">
        <w:rPr>
          <w:rFonts w:cs="Times New Roman" w:hint="eastAsia"/>
          <w:szCs w:val="24"/>
        </w:rPr>
        <w:t>型等肢截面、</w:t>
      </w:r>
      <w:r w:rsidR="00FC50C3" w:rsidRPr="00FF1E81">
        <w:rPr>
          <w:rFonts w:cs="Times New Roman" w:hint="eastAsia"/>
          <w:szCs w:val="24"/>
        </w:rPr>
        <w:t>T</w:t>
      </w:r>
      <w:r w:rsidR="00FC50C3" w:rsidRPr="00FF1E81">
        <w:rPr>
          <w:rFonts w:cs="Times New Roman" w:hint="eastAsia"/>
          <w:szCs w:val="24"/>
        </w:rPr>
        <w:t>型截面）</w:t>
      </w:r>
      <w:r w:rsidRPr="00FF1E81">
        <w:rPr>
          <w:rFonts w:cs="Times New Roman" w:hint="eastAsia"/>
          <w:szCs w:val="24"/>
        </w:rPr>
        <w:t>、元件</w:t>
      </w:r>
      <w:r w:rsidRPr="00FF1E81">
        <w:rPr>
          <w:rFonts w:cs="Times New Roman" w:hint="eastAsia"/>
          <w:szCs w:val="24"/>
        </w:rPr>
        <w:t>1</w:t>
      </w:r>
      <w:r w:rsidRPr="00FF1E81">
        <w:rPr>
          <w:rFonts w:cs="Times New Roman" w:hint="eastAsia"/>
          <w:szCs w:val="24"/>
        </w:rPr>
        <w:t>和元件</w:t>
      </w:r>
      <w:r w:rsidRPr="00FF1E81">
        <w:rPr>
          <w:rFonts w:cs="Times New Roman" w:hint="eastAsia"/>
          <w:szCs w:val="24"/>
        </w:rPr>
        <w:t>2</w:t>
      </w:r>
      <w:r w:rsidRPr="00FF1E81">
        <w:rPr>
          <w:rFonts w:cs="Times New Roman" w:hint="eastAsia"/>
          <w:szCs w:val="24"/>
        </w:rPr>
        <w:t>的扇性惯性矩</w:t>
      </w:r>
      <w:r w:rsidRPr="00FF1E81">
        <w:rPr>
          <w:rFonts w:cs="Times New Roman"/>
          <w:szCs w:val="24"/>
        </w:rPr>
        <w:t>；</w:t>
      </w:r>
    </w:p>
    <w:p w14:paraId="242C5252" w14:textId="5F1CBC63" w:rsidR="009E4E3C" w:rsidRPr="00FF1E81" w:rsidRDefault="00E16588" w:rsidP="009E4E3C">
      <w:pPr>
        <w:ind w:firstLineChars="300" w:firstLine="720"/>
        <w:rPr>
          <w:rFonts w:cs="Times New Roman"/>
          <w:szCs w:val="24"/>
        </w:rPr>
      </w:pPr>
      <w:r w:rsidRPr="00FF1E81">
        <w:rPr>
          <w:rFonts w:cs="Times New Roman"/>
          <w:position w:val="-14"/>
          <w:szCs w:val="24"/>
        </w:rPr>
        <w:object w:dxaOrig="660" w:dyaOrig="380" w14:anchorId="307ADADB">
          <v:shape id="_x0000_i1269" type="#_x0000_t75" style="width:32.85pt;height:19pt" o:ole="">
            <v:imagedata r:id="rId500" o:title=""/>
          </v:shape>
          <o:OLEObject Type="Embed" ProgID="Equation.DSMT4" ShapeID="_x0000_i1269" DrawAspect="Content" ObjectID="_1826727319" r:id="rId501"/>
        </w:object>
      </w:r>
      <w:r w:rsidR="009E4E3C" w:rsidRPr="00FF1E81">
        <w:rPr>
          <w:rFonts w:cs="Times New Roman"/>
          <w:szCs w:val="24"/>
        </w:rPr>
        <w:t>——</w:t>
      </w:r>
      <w:r w:rsidR="00FC50C3" w:rsidRPr="00FF1E81">
        <w:rPr>
          <w:rFonts w:cs="Times New Roman" w:hint="eastAsia"/>
          <w:szCs w:val="24"/>
        </w:rPr>
        <w:t>异型截面</w:t>
      </w:r>
      <w:r w:rsidR="009E4E3C" w:rsidRPr="00FF1E81">
        <w:rPr>
          <w:rFonts w:cs="Times New Roman" w:hint="eastAsia"/>
          <w:szCs w:val="24"/>
        </w:rPr>
        <w:t>剪心</w:t>
      </w:r>
      <w:r w:rsidR="009E4E3C" w:rsidRPr="00FF1E81">
        <w:rPr>
          <w:rFonts w:cs="Times New Roman" w:hint="eastAsia"/>
          <w:i/>
          <w:szCs w:val="24"/>
        </w:rPr>
        <w:t>S</w:t>
      </w:r>
      <w:r w:rsidR="009E4E3C" w:rsidRPr="00FF1E81">
        <w:rPr>
          <w:rFonts w:cs="Times New Roman" w:hint="eastAsia"/>
          <w:szCs w:val="24"/>
        </w:rPr>
        <w:t>的坐标</w:t>
      </w:r>
      <w:r w:rsidR="009E4E3C" w:rsidRPr="00FF1E81">
        <w:rPr>
          <w:rFonts w:cs="Times New Roman"/>
          <w:szCs w:val="24"/>
        </w:rPr>
        <w:t>；</w:t>
      </w:r>
    </w:p>
    <w:p w14:paraId="535EEBAE" w14:textId="3B804099" w:rsidR="009E4E3C" w:rsidRPr="00FF1E81" w:rsidRDefault="00FF1E81" w:rsidP="009E4E3C">
      <w:pPr>
        <w:ind w:firstLineChars="300" w:firstLine="720"/>
        <w:rPr>
          <w:szCs w:val="24"/>
        </w:rPr>
      </w:pPr>
      <w:r w:rsidRPr="00FF1E81">
        <w:rPr>
          <w:rFonts w:cs="Times New Roman"/>
          <w:position w:val="-12"/>
          <w:szCs w:val="24"/>
        </w:rPr>
        <w:object w:dxaOrig="300" w:dyaOrig="360" w14:anchorId="26BCFE9B">
          <v:shape id="_x0000_i1270" type="#_x0000_t75" style="width:15pt;height:17.85pt" o:ole="">
            <v:imagedata r:id="rId502" o:title=""/>
          </v:shape>
          <o:OLEObject Type="Embed" ProgID="Equation.DSMT4" ShapeID="_x0000_i1270" DrawAspect="Content" ObjectID="_1826727320" r:id="rId503"/>
        </w:object>
      </w:r>
      <w:r w:rsidR="009E4E3C" w:rsidRPr="00FF1E81">
        <w:rPr>
          <w:rFonts w:cs="Times New Roman"/>
          <w:szCs w:val="24"/>
        </w:rPr>
        <w:t>——</w:t>
      </w:r>
      <w:r w:rsidR="009E4E3C" w:rsidRPr="00FF1E81">
        <w:rPr>
          <w:rFonts w:cs="Times New Roman" w:hint="eastAsia"/>
          <w:szCs w:val="24"/>
        </w:rPr>
        <w:t>元件</w:t>
      </w:r>
      <w:r w:rsidR="009E4E3C" w:rsidRPr="00FF1E81">
        <w:rPr>
          <w:rFonts w:cs="Times New Roman" w:hint="eastAsia"/>
          <w:szCs w:val="24"/>
        </w:rPr>
        <w:t>1</w:t>
      </w:r>
      <w:r w:rsidR="009E4E3C" w:rsidRPr="00FF1E81">
        <w:rPr>
          <w:rFonts w:cs="Times New Roman" w:hint="eastAsia"/>
          <w:szCs w:val="24"/>
        </w:rPr>
        <w:t>的剪心</w:t>
      </w:r>
      <w:r w:rsidR="009E4E3C" w:rsidRPr="00FF1E81">
        <w:rPr>
          <w:rFonts w:cs="Times New Roman" w:hint="eastAsia"/>
          <w:i/>
          <w:szCs w:val="24"/>
        </w:rPr>
        <w:t>S</w:t>
      </w:r>
      <w:r w:rsidR="009E4E3C" w:rsidRPr="00FF1E81">
        <w:rPr>
          <w:rFonts w:cs="Times New Roman"/>
          <w:szCs w:val="24"/>
          <w:vertAlign w:val="subscript"/>
        </w:rPr>
        <w:t>1</w:t>
      </w:r>
      <w:r w:rsidR="009E4E3C" w:rsidRPr="00FF1E81">
        <w:rPr>
          <w:rFonts w:cs="Times New Roman" w:hint="eastAsia"/>
          <w:szCs w:val="24"/>
        </w:rPr>
        <w:t>的坐标</w:t>
      </w:r>
      <w:r w:rsidR="009E4E3C" w:rsidRPr="00FF1E81">
        <w:rPr>
          <w:rFonts w:cs="Times New Roman"/>
          <w:szCs w:val="24"/>
        </w:rPr>
        <w:t>；</w:t>
      </w:r>
    </w:p>
    <w:p w14:paraId="7B844E85" w14:textId="77777777" w:rsidR="009E4E3C" w:rsidRPr="00FF1E81" w:rsidRDefault="009E4E3C" w:rsidP="00A6323F">
      <w:pPr>
        <w:ind w:leftChars="300" w:left="2040" w:hangingChars="550" w:hanging="1320"/>
        <w:rPr>
          <w:rFonts w:cs="Times New Roman"/>
          <w:szCs w:val="24"/>
        </w:rPr>
      </w:pPr>
      <w:r w:rsidRPr="00FF1E81">
        <w:rPr>
          <w:rFonts w:cs="Times New Roman"/>
          <w:position w:val="-14"/>
          <w:szCs w:val="24"/>
        </w:rPr>
        <w:object w:dxaOrig="720" w:dyaOrig="380" w14:anchorId="27848D40">
          <v:shape id="_x0000_i1271" type="#_x0000_t75" style="width:40.3pt;height:19pt" o:ole="">
            <v:imagedata r:id="rId504" o:title=""/>
          </v:shape>
          <o:OLEObject Type="Embed" ProgID="Equation.DSMT4" ShapeID="_x0000_i1271" DrawAspect="Content" ObjectID="_1826727321" r:id="rId505"/>
        </w:object>
      </w:r>
      <w:r w:rsidRPr="00FF1E81">
        <w:rPr>
          <w:rFonts w:cs="Times New Roman"/>
          <w:szCs w:val="24"/>
        </w:rPr>
        <w:t>——</w:t>
      </w:r>
      <w:r w:rsidRPr="00FF1E81">
        <w:rPr>
          <w:rFonts w:cs="Times New Roman" w:hint="eastAsia"/>
          <w:szCs w:val="24"/>
        </w:rPr>
        <w:t>分别为元件</w:t>
      </w:r>
      <w:r w:rsidRPr="00FF1E81">
        <w:rPr>
          <w:rFonts w:cs="Times New Roman" w:hint="eastAsia"/>
          <w:szCs w:val="24"/>
        </w:rPr>
        <w:t>2</w:t>
      </w:r>
      <w:r w:rsidRPr="00FF1E81">
        <w:rPr>
          <w:rFonts w:cs="Times New Roman" w:hint="eastAsia"/>
          <w:szCs w:val="24"/>
        </w:rPr>
        <w:t>的剪心</w:t>
      </w:r>
      <w:r w:rsidRPr="00FF1E81">
        <w:rPr>
          <w:rFonts w:cs="Times New Roman" w:hint="eastAsia"/>
          <w:i/>
          <w:szCs w:val="24"/>
        </w:rPr>
        <w:t>S</w:t>
      </w:r>
      <w:r w:rsidRPr="00FF1E81">
        <w:rPr>
          <w:rFonts w:cs="Times New Roman"/>
          <w:szCs w:val="24"/>
          <w:vertAlign w:val="subscript"/>
        </w:rPr>
        <w:t>2</w:t>
      </w:r>
      <w:r w:rsidRPr="00FF1E81">
        <w:rPr>
          <w:rFonts w:cs="Times New Roman" w:hint="eastAsia"/>
          <w:szCs w:val="24"/>
        </w:rPr>
        <w:t>到</w:t>
      </w:r>
      <w:r w:rsidRPr="00FF1E81">
        <w:rPr>
          <w:rFonts w:cs="Times New Roman" w:hint="eastAsia"/>
          <w:i/>
          <w:szCs w:val="24"/>
        </w:rPr>
        <w:t>x</w:t>
      </w:r>
      <w:r w:rsidRPr="00FF1E81">
        <w:rPr>
          <w:rFonts w:cs="Times New Roman" w:hint="eastAsia"/>
          <w:szCs w:val="24"/>
        </w:rPr>
        <w:t>轴的距离和元件</w:t>
      </w:r>
      <w:r w:rsidRPr="00FF1E81">
        <w:rPr>
          <w:rFonts w:cs="Times New Roman" w:hint="eastAsia"/>
          <w:szCs w:val="24"/>
        </w:rPr>
        <w:t>4</w:t>
      </w:r>
      <w:r w:rsidRPr="00FF1E81">
        <w:rPr>
          <w:rFonts w:cs="Times New Roman" w:hint="eastAsia"/>
          <w:szCs w:val="24"/>
        </w:rPr>
        <w:t>的剪心</w:t>
      </w:r>
      <w:r w:rsidRPr="00FF1E81">
        <w:rPr>
          <w:rFonts w:cs="Times New Roman" w:hint="eastAsia"/>
          <w:i/>
          <w:szCs w:val="24"/>
        </w:rPr>
        <w:t>S</w:t>
      </w:r>
      <w:r w:rsidRPr="00FF1E81">
        <w:rPr>
          <w:rFonts w:cs="Times New Roman"/>
          <w:szCs w:val="24"/>
          <w:vertAlign w:val="subscript"/>
        </w:rPr>
        <w:t>4</w:t>
      </w:r>
      <w:r w:rsidRPr="00FF1E81">
        <w:rPr>
          <w:rFonts w:cs="Times New Roman" w:hint="eastAsia"/>
          <w:szCs w:val="24"/>
        </w:rPr>
        <w:t>到</w:t>
      </w:r>
      <w:r w:rsidRPr="00FF1E81">
        <w:rPr>
          <w:rFonts w:cs="Times New Roman" w:hint="eastAsia"/>
          <w:i/>
          <w:szCs w:val="24"/>
        </w:rPr>
        <w:t>y</w:t>
      </w:r>
      <w:r w:rsidRPr="00FF1E81">
        <w:rPr>
          <w:rFonts w:cs="Times New Roman" w:hint="eastAsia"/>
          <w:szCs w:val="24"/>
        </w:rPr>
        <w:t>轴的距离</w:t>
      </w:r>
      <w:r w:rsidRPr="00FF1E81">
        <w:rPr>
          <w:rFonts w:cs="Times New Roman"/>
          <w:szCs w:val="24"/>
        </w:rPr>
        <w:t>；</w:t>
      </w:r>
    </w:p>
    <w:p w14:paraId="1DC53C21" w14:textId="75FD8FB5" w:rsidR="009E4E3C" w:rsidRPr="00FF1E81" w:rsidRDefault="00E16588" w:rsidP="009E4E3C">
      <w:pPr>
        <w:ind w:firstLineChars="300" w:firstLine="720"/>
        <w:rPr>
          <w:rFonts w:cs="Times New Roman"/>
          <w:szCs w:val="24"/>
        </w:rPr>
      </w:pPr>
      <w:r w:rsidRPr="00FF1E81">
        <w:rPr>
          <w:rFonts w:cs="Times New Roman"/>
          <w:position w:val="-14"/>
          <w:szCs w:val="24"/>
        </w:rPr>
        <w:object w:dxaOrig="760" w:dyaOrig="380" w14:anchorId="5DFE0B1F">
          <v:shape id="_x0000_i1272" type="#_x0000_t75" style="width:38pt;height:19pt" o:ole="">
            <v:imagedata r:id="rId506" o:title=""/>
          </v:shape>
          <o:OLEObject Type="Embed" ProgID="Equation.DSMT4" ShapeID="_x0000_i1272" DrawAspect="Content" ObjectID="_1826727322" r:id="rId507"/>
        </w:object>
      </w:r>
      <w:r w:rsidR="009E4E3C" w:rsidRPr="00FF1E81">
        <w:rPr>
          <w:rFonts w:cs="Times New Roman"/>
          <w:szCs w:val="24"/>
        </w:rPr>
        <w:t>——</w:t>
      </w:r>
      <w:r w:rsidR="009E4E3C" w:rsidRPr="00FF1E81">
        <w:rPr>
          <w:rFonts w:cs="Times New Roman" w:hint="eastAsia"/>
          <w:szCs w:val="24"/>
        </w:rPr>
        <w:t>分别为元件</w:t>
      </w:r>
      <w:r w:rsidR="009E4E3C" w:rsidRPr="00FF1E81">
        <w:rPr>
          <w:rFonts w:cs="Times New Roman" w:hint="eastAsia"/>
          <w:szCs w:val="24"/>
        </w:rPr>
        <w:t>1</w:t>
      </w:r>
      <w:r w:rsidR="009E4E3C" w:rsidRPr="00FF1E81">
        <w:rPr>
          <w:rFonts w:cs="Times New Roman" w:hint="eastAsia"/>
          <w:szCs w:val="24"/>
        </w:rPr>
        <w:t>和元件</w:t>
      </w:r>
      <w:r w:rsidR="009E4E3C" w:rsidRPr="00FF1E81">
        <w:rPr>
          <w:rFonts w:cs="Times New Roman" w:hint="eastAsia"/>
          <w:szCs w:val="24"/>
        </w:rPr>
        <w:t>2</w:t>
      </w:r>
      <w:r w:rsidR="009E4E3C" w:rsidRPr="00FF1E81">
        <w:rPr>
          <w:rFonts w:cs="Times New Roman" w:hint="eastAsia"/>
          <w:szCs w:val="24"/>
        </w:rPr>
        <w:t>绕</w:t>
      </w:r>
      <w:r w:rsidR="009E4E3C" w:rsidRPr="00FF1E81">
        <w:rPr>
          <w:rFonts w:cs="Times New Roman" w:hint="eastAsia"/>
          <w:i/>
          <w:szCs w:val="24"/>
        </w:rPr>
        <w:t>y</w:t>
      </w:r>
      <w:r w:rsidR="009E4E3C" w:rsidRPr="00FF1E81">
        <w:rPr>
          <w:rFonts w:cs="Times New Roman" w:hint="eastAsia"/>
          <w:szCs w:val="24"/>
        </w:rPr>
        <w:t>轴的惯性矩</w:t>
      </w:r>
      <w:r w:rsidR="009E4E3C" w:rsidRPr="00FF1E81">
        <w:rPr>
          <w:rFonts w:cs="Times New Roman"/>
          <w:szCs w:val="24"/>
        </w:rPr>
        <w:t>；</w:t>
      </w:r>
    </w:p>
    <w:p w14:paraId="32A0828C" w14:textId="77777777" w:rsidR="009E4E3C" w:rsidRPr="00FF1E81" w:rsidRDefault="009E4E3C" w:rsidP="009E4E3C">
      <w:pPr>
        <w:ind w:firstLineChars="300" w:firstLine="720"/>
        <w:rPr>
          <w:rFonts w:cs="Times New Roman"/>
          <w:szCs w:val="24"/>
        </w:rPr>
      </w:pPr>
      <w:r w:rsidRPr="00FF1E81">
        <w:rPr>
          <w:rFonts w:cs="Times New Roman"/>
          <w:position w:val="-12"/>
          <w:szCs w:val="24"/>
        </w:rPr>
        <w:object w:dxaOrig="780" w:dyaOrig="360" w14:anchorId="5812E09C">
          <v:shape id="_x0000_i1273" type="#_x0000_t75" style="width:42.05pt;height:17.85pt" o:ole="">
            <v:imagedata r:id="rId508" o:title=""/>
          </v:shape>
          <o:OLEObject Type="Embed" ProgID="Equation.DSMT4" ShapeID="_x0000_i1273" DrawAspect="Content" ObjectID="_1826727323" r:id="rId509"/>
        </w:object>
      </w:r>
      <w:r w:rsidRPr="00FF1E81">
        <w:rPr>
          <w:rFonts w:cs="Times New Roman"/>
          <w:szCs w:val="24"/>
        </w:rPr>
        <w:t>——</w:t>
      </w:r>
      <w:r w:rsidRPr="00FF1E81">
        <w:rPr>
          <w:rFonts w:cs="Times New Roman" w:hint="eastAsia"/>
          <w:szCs w:val="24"/>
        </w:rPr>
        <w:t>分别为元件</w:t>
      </w:r>
      <w:r w:rsidRPr="00FF1E81">
        <w:rPr>
          <w:rFonts w:cs="Times New Roman" w:hint="eastAsia"/>
          <w:szCs w:val="24"/>
        </w:rPr>
        <w:t>1</w:t>
      </w:r>
      <w:r w:rsidRPr="00FF1E81">
        <w:rPr>
          <w:rFonts w:cs="Times New Roman" w:hint="eastAsia"/>
          <w:szCs w:val="24"/>
        </w:rPr>
        <w:t>和元件</w:t>
      </w:r>
      <w:r w:rsidRPr="00FF1E81">
        <w:rPr>
          <w:rFonts w:cs="Times New Roman" w:hint="eastAsia"/>
          <w:szCs w:val="24"/>
        </w:rPr>
        <w:t>2</w:t>
      </w:r>
      <w:r w:rsidRPr="00FF1E81">
        <w:rPr>
          <w:rFonts w:cs="Times New Roman" w:hint="eastAsia"/>
          <w:szCs w:val="24"/>
        </w:rPr>
        <w:t>绕</w:t>
      </w:r>
      <w:r w:rsidRPr="00FF1E81">
        <w:rPr>
          <w:rFonts w:cs="Times New Roman" w:hint="eastAsia"/>
          <w:i/>
          <w:szCs w:val="24"/>
        </w:rPr>
        <w:t>x</w:t>
      </w:r>
      <w:r w:rsidRPr="00FF1E81">
        <w:rPr>
          <w:rFonts w:cs="Times New Roman" w:hint="eastAsia"/>
          <w:szCs w:val="24"/>
        </w:rPr>
        <w:t>轴的惯性矩</w:t>
      </w:r>
      <w:r w:rsidRPr="00FF1E81">
        <w:rPr>
          <w:rFonts w:cs="Times New Roman"/>
          <w:szCs w:val="24"/>
        </w:rPr>
        <w:t>；</w:t>
      </w:r>
    </w:p>
    <w:p w14:paraId="52BD166A" w14:textId="4E5F14CF" w:rsidR="009E4E3C" w:rsidRPr="00FF1E81" w:rsidRDefault="009E4E3C" w:rsidP="009E4E3C">
      <w:pPr>
        <w:ind w:firstLineChars="300" w:firstLine="720"/>
        <w:rPr>
          <w:rFonts w:cs="Times New Roman"/>
          <w:szCs w:val="24"/>
        </w:rPr>
      </w:pPr>
      <w:r w:rsidRPr="00FF1E81">
        <w:rPr>
          <w:rFonts w:cs="Times New Roman"/>
          <w:position w:val="-12"/>
          <w:szCs w:val="24"/>
        </w:rPr>
        <w:object w:dxaOrig="780" w:dyaOrig="360" w14:anchorId="673FB376">
          <v:shape id="_x0000_i1274" type="#_x0000_t75" style="width:42.05pt;height:17.85pt" o:ole="">
            <v:imagedata r:id="rId510" o:title=""/>
          </v:shape>
          <o:OLEObject Type="Embed" ProgID="Equation.DSMT4" ShapeID="_x0000_i1274" DrawAspect="Content" ObjectID="_1826727324" r:id="rId511"/>
        </w:object>
      </w:r>
      <w:r w:rsidRPr="00FF1E81">
        <w:rPr>
          <w:rFonts w:cs="Times New Roman"/>
          <w:szCs w:val="24"/>
        </w:rPr>
        <w:t>——</w:t>
      </w:r>
      <w:r w:rsidRPr="00FF1E81">
        <w:rPr>
          <w:rFonts w:cs="Times New Roman" w:hint="eastAsia"/>
          <w:szCs w:val="24"/>
        </w:rPr>
        <w:t>分别为元件</w:t>
      </w:r>
      <w:r w:rsidRPr="00FF1E81">
        <w:rPr>
          <w:rFonts w:cs="Times New Roman" w:hint="eastAsia"/>
          <w:szCs w:val="24"/>
        </w:rPr>
        <w:t>3</w:t>
      </w:r>
      <w:r w:rsidRPr="00FF1E81">
        <w:rPr>
          <w:rFonts w:cs="Times New Roman" w:hint="eastAsia"/>
          <w:szCs w:val="24"/>
        </w:rPr>
        <w:t>和元件</w:t>
      </w:r>
      <w:r w:rsidRPr="00FF1E81">
        <w:rPr>
          <w:rFonts w:cs="Times New Roman" w:hint="eastAsia"/>
          <w:szCs w:val="24"/>
        </w:rPr>
        <w:t>4</w:t>
      </w:r>
      <w:r w:rsidRPr="00FF1E81">
        <w:rPr>
          <w:rFonts w:cs="Times New Roman" w:hint="eastAsia"/>
          <w:szCs w:val="24"/>
        </w:rPr>
        <w:t>绕</w:t>
      </w:r>
      <w:r w:rsidRPr="00FF1E81">
        <w:rPr>
          <w:rFonts w:cs="Times New Roman" w:hint="eastAsia"/>
          <w:i/>
          <w:szCs w:val="24"/>
        </w:rPr>
        <w:t>x</w:t>
      </w:r>
      <w:r w:rsidRPr="00FF1E81">
        <w:rPr>
          <w:rFonts w:cs="Times New Roman" w:hint="eastAsia"/>
          <w:szCs w:val="24"/>
        </w:rPr>
        <w:t>轴的惯性矩</w:t>
      </w:r>
      <w:r w:rsidR="00BE4354" w:rsidRPr="00FF1E81">
        <w:rPr>
          <w:rFonts w:cs="Times New Roman" w:hint="eastAsia"/>
          <w:szCs w:val="24"/>
        </w:rPr>
        <w:t>。</w:t>
      </w:r>
    </w:p>
    <w:p w14:paraId="310A3286" w14:textId="6C74167A" w:rsidR="00BD3E4A" w:rsidRPr="00FF1E81" w:rsidRDefault="009E4E3C" w:rsidP="00A6323F">
      <w:pPr>
        <w:pStyle w:val="affffffd"/>
        <w:numPr>
          <w:ilvl w:val="0"/>
          <w:numId w:val="81"/>
        </w:numPr>
        <w:ind w:firstLineChars="0"/>
      </w:pPr>
      <w:r w:rsidRPr="00FF1E81">
        <w:rPr>
          <w:rFonts w:hint="eastAsia"/>
        </w:rPr>
        <w:t>条文</w:t>
      </w:r>
      <w:r w:rsidR="006D7AAB" w:rsidRPr="00FF1E81">
        <w:t>A</w:t>
      </w:r>
      <w:r w:rsidRPr="00FF1E81">
        <w:rPr>
          <w:rFonts w:hint="eastAsia"/>
        </w:rPr>
        <w:t>.0.1</w:t>
      </w:r>
      <w:r w:rsidRPr="00FF1E81">
        <w:rPr>
          <w:rFonts w:hint="eastAsia"/>
        </w:rPr>
        <w:t>中各种形状的元件的扇性惯性矩按照下列方法计算：</w:t>
      </w:r>
    </w:p>
    <w:p w14:paraId="32587605" w14:textId="64C561A6" w:rsidR="009E4E3C" w:rsidRPr="00FF1E81" w:rsidRDefault="009E4E3C" w:rsidP="008159A3">
      <w:pPr>
        <w:numPr>
          <w:ilvl w:val="0"/>
          <w:numId w:val="28"/>
        </w:numPr>
        <w:rPr>
          <w:rFonts w:cs="Times New Roman"/>
          <w:szCs w:val="24"/>
        </w:rPr>
      </w:pPr>
      <w:r w:rsidRPr="00FF1E81">
        <w:rPr>
          <w:rFonts w:cs="Times New Roman" w:hint="eastAsia"/>
          <w:szCs w:val="24"/>
        </w:rPr>
        <w:t>元件</w:t>
      </w:r>
      <w:r w:rsidRPr="00FF1E81">
        <w:rPr>
          <w:rFonts w:cs="Times New Roman" w:hint="eastAsia"/>
          <w:szCs w:val="24"/>
        </w:rPr>
        <w:t>A</w:t>
      </w:r>
      <w:r w:rsidRPr="00FF1E81">
        <w:rPr>
          <w:rFonts w:cs="Times New Roman" w:hint="eastAsia"/>
          <w:szCs w:val="24"/>
        </w:rPr>
        <w:t>的扇性惯性矩</w:t>
      </w:r>
      <w:r w:rsidR="00054045" w:rsidRPr="00FF1E81">
        <w:rPr>
          <w:rFonts w:cs="Times New Roman" w:hint="eastAsia"/>
          <w:szCs w:val="24"/>
        </w:rPr>
        <w:t>和剪心坐标</w:t>
      </w:r>
      <w:r w:rsidRPr="00FF1E81">
        <w:rPr>
          <w:rFonts w:cs="Times New Roman" w:hint="eastAsia"/>
          <w:szCs w:val="24"/>
        </w:rPr>
        <w:t>按下式计算：</w:t>
      </w:r>
    </w:p>
    <w:p w14:paraId="06B46022" w14:textId="65A8AA0F" w:rsidR="009E4E3C" w:rsidRPr="00FF1E81" w:rsidRDefault="00054045" w:rsidP="009E4E3C">
      <w:pPr>
        <w:jc w:val="center"/>
        <w:textAlignment w:val="center"/>
        <w:rPr>
          <w:rFonts w:cs="Times New Roman"/>
          <w:szCs w:val="24"/>
        </w:rPr>
      </w:pPr>
      <w:r w:rsidRPr="00FF1E81">
        <w:rPr>
          <w:noProof/>
        </w:rPr>
        <w:drawing>
          <wp:inline distT="0" distB="0" distL="0" distR="0" wp14:anchorId="620E4853" wp14:editId="111820A2">
            <wp:extent cx="1543050" cy="130619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543050" cy="1306195"/>
                    </a:xfrm>
                    <a:prstGeom prst="rect">
                      <a:avLst/>
                    </a:prstGeom>
                    <a:noFill/>
                    <a:ln>
                      <a:noFill/>
                    </a:ln>
                  </pic:spPr>
                </pic:pic>
              </a:graphicData>
            </a:graphic>
          </wp:inline>
        </w:drawing>
      </w:r>
    </w:p>
    <w:p w14:paraId="50D8A250" w14:textId="5C6998D7" w:rsidR="009E4E3C" w:rsidRPr="00FF1E81" w:rsidRDefault="009E4E3C" w:rsidP="009E4E3C">
      <w:pPr>
        <w:pStyle w:val="ae"/>
      </w:pPr>
      <w:r w:rsidRPr="00FF1E81">
        <w:rPr>
          <w:rFonts w:hint="eastAsia"/>
        </w:rPr>
        <w:t>图</w:t>
      </w:r>
      <w:r w:rsidR="00A6323F" w:rsidRPr="00FF1E81">
        <w:rPr>
          <w:rFonts w:hint="eastAsia"/>
        </w:rPr>
        <w:t>A.2.2</w:t>
      </w:r>
      <w:r w:rsidRPr="00FF1E81">
        <w:t xml:space="preserve">-1 </w:t>
      </w:r>
      <w:r w:rsidRPr="00FF1E81">
        <w:rPr>
          <w:rFonts w:hint="eastAsia"/>
        </w:rPr>
        <w:t>元件</w:t>
      </w:r>
      <w:r w:rsidRPr="00FF1E81">
        <w:rPr>
          <w:rFonts w:hint="eastAsia"/>
        </w:rPr>
        <w:t>A</w:t>
      </w:r>
      <w:r w:rsidRPr="00FF1E81">
        <w:rPr>
          <w:rFonts w:hint="eastAsia"/>
        </w:rPr>
        <w:t>的截面形状</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3790"/>
        <w:gridCol w:w="2279"/>
      </w:tblGrid>
      <w:tr w:rsidR="009A2A82" w:rsidRPr="00FF1E81" w14:paraId="49100AEA" w14:textId="77777777" w:rsidTr="009E4E3C">
        <w:tc>
          <w:tcPr>
            <w:tcW w:w="1349" w:type="pct"/>
            <w:vAlign w:val="center"/>
          </w:tcPr>
          <w:p w14:paraId="21D7A61D" w14:textId="77777777" w:rsidR="009E4E3C" w:rsidRPr="00FF1E81" w:rsidRDefault="009E4E3C" w:rsidP="00504EFA">
            <w:pPr>
              <w:rPr>
                <w:szCs w:val="24"/>
              </w:rPr>
            </w:pPr>
          </w:p>
        </w:tc>
        <w:tc>
          <w:tcPr>
            <w:tcW w:w="2280" w:type="pct"/>
            <w:vAlign w:val="center"/>
          </w:tcPr>
          <w:p w14:paraId="690C7236" w14:textId="286F8B60" w:rsidR="009E4E3C" w:rsidRPr="00FF1E81" w:rsidRDefault="00E16588" w:rsidP="00FF1E81">
            <w:pPr>
              <w:jc w:val="center"/>
              <w:rPr>
                <w:szCs w:val="24"/>
              </w:rPr>
            </w:pPr>
            <w:r w:rsidRPr="00FF1E81">
              <w:rPr>
                <w:rFonts w:eastAsiaTheme="minorEastAsia" w:cstheme="minorBidi"/>
                <w:kern w:val="2"/>
                <w:position w:val="-30"/>
                <w:szCs w:val="24"/>
              </w:rPr>
              <w:object w:dxaOrig="1680" w:dyaOrig="680" w14:anchorId="6638B473">
                <v:shape id="_x0000_i1275" type="#_x0000_t75" style="width:83.5pt;height:33.4pt" o:ole="">
                  <v:imagedata r:id="rId513" o:title=""/>
                </v:shape>
                <o:OLEObject Type="Embed" ProgID="Equation.DSMT4" ShapeID="_x0000_i1275" DrawAspect="Content" ObjectID="_1826727325" r:id="rId514"/>
              </w:object>
            </w:r>
          </w:p>
        </w:tc>
        <w:tc>
          <w:tcPr>
            <w:tcW w:w="1371" w:type="pct"/>
            <w:vAlign w:val="center"/>
          </w:tcPr>
          <w:p w14:paraId="1D866CFE" w14:textId="5A195E8C" w:rsidR="009E4E3C" w:rsidRPr="00FF1E81" w:rsidRDefault="009E4E3C" w:rsidP="00504EFA">
            <w:pPr>
              <w:jc w:val="right"/>
              <w:rPr>
                <w:szCs w:val="24"/>
              </w:rPr>
            </w:pPr>
            <w:r w:rsidRPr="00FF1E81">
              <w:rPr>
                <w:szCs w:val="24"/>
              </w:rPr>
              <w:t>（</w:t>
            </w:r>
            <w:r w:rsidR="00A6323F" w:rsidRPr="00FF1E81">
              <w:rPr>
                <w:szCs w:val="24"/>
              </w:rPr>
              <w:t>A.2.2</w:t>
            </w:r>
            <w:r w:rsidRPr="00FF1E81">
              <w:rPr>
                <w:szCs w:val="24"/>
              </w:rPr>
              <w:t>-1</w:t>
            </w:r>
            <w:r w:rsidRPr="00FF1E81">
              <w:rPr>
                <w:szCs w:val="24"/>
              </w:rPr>
              <w:t>）</w:t>
            </w:r>
          </w:p>
        </w:tc>
      </w:tr>
      <w:tr w:rsidR="009A2A82" w:rsidRPr="00FF1E81" w14:paraId="6788BF72" w14:textId="77777777" w:rsidTr="009E4E3C">
        <w:tc>
          <w:tcPr>
            <w:tcW w:w="1349" w:type="pct"/>
            <w:vAlign w:val="center"/>
          </w:tcPr>
          <w:p w14:paraId="71D7403B" w14:textId="77777777" w:rsidR="00054045" w:rsidRPr="00FF1E81" w:rsidRDefault="00054045" w:rsidP="00504EFA">
            <w:pPr>
              <w:rPr>
                <w:szCs w:val="24"/>
              </w:rPr>
            </w:pPr>
          </w:p>
        </w:tc>
        <w:tc>
          <w:tcPr>
            <w:tcW w:w="2280" w:type="pct"/>
            <w:vAlign w:val="center"/>
          </w:tcPr>
          <w:p w14:paraId="69C807F9" w14:textId="2C22E017" w:rsidR="00054045" w:rsidRPr="00FF1E81" w:rsidRDefault="00FF1E81" w:rsidP="00FF1E81">
            <w:pPr>
              <w:jc w:val="center"/>
              <w:rPr>
                <w:szCs w:val="24"/>
              </w:rPr>
            </w:pPr>
            <w:r w:rsidRPr="00FF1E81">
              <w:rPr>
                <w:rFonts w:eastAsiaTheme="minorEastAsia" w:cstheme="minorBidi"/>
                <w:kern w:val="2"/>
                <w:position w:val="-30"/>
                <w:sz w:val="21"/>
                <w:szCs w:val="22"/>
              </w:rPr>
              <w:object w:dxaOrig="2420" w:dyaOrig="680" w14:anchorId="3AD22D5B">
                <v:shape id="_x0000_i1276" type="#_x0000_t75" style="width:120.95pt;height:33.4pt" o:ole="">
                  <v:imagedata r:id="rId515" o:title=""/>
                </v:shape>
                <o:OLEObject Type="Embed" ProgID="Equation.DSMT4" ShapeID="_x0000_i1276" DrawAspect="Content" ObjectID="_1826727326" r:id="rId516"/>
              </w:object>
            </w:r>
          </w:p>
        </w:tc>
        <w:tc>
          <w:tcPr>
            <w:tcW w:w="1371" w:type="pct"/>
            <w:vAlign w:val="center"/>
          </w:tcPr>
          <w:p w14:paraId="39E6D511" w14:textId="1A4D1706" w:rsidR="00054045" w:rsidRPr="00FF1E81" w:rsidRDefault="00054045" w:rsidP="00504EFA">
            <w:pPr>
              <w:jc w:val="right"/>
              <w:rPr>
                <w:szCs w:val="24"/>
              </w:rPr>
            </w:pPr>
            <w:r w:rsidRPr="00FF1E81">
              <w:rPr>
                <w:rFonts w:hint="eastAsia"/>
                <w:szCs w:val="24"/>
              </w:rPr>
              <w:t>（</w:t>
            </w:r>
            <w:r w:rsidR="00A6323F" w:rsidRPr="00FF1E81">
              <w:rPr>
                <w:rFonts w:hint="eastAsia"/>
                <w:szCs w:val="24"/>
              </w:rPr>
              <w:t>A.2.2</w:t>
            </w:r>
            <w:r w:rsidRPr="00FF1E81">
              <w:rPr>
                <w:rFonts w:hint="eastAsia"/>
                <w:szCs w:val="24"/>
              </w:rPr>
              <w:t>-2</w:t>
            </w:r>
            <w:r w:rsidRPr="00FF1E81">
              <w:rPr>
                <w:rFonts w:hint="eastAsia"/>
                <w:szCs w:val="24"/>
              </w:rPr>
              <w:t>）</w:t>
            </w:r>
          </w:p>
        </w:tc>
      </w:tr>
    </w:tbl>
    <w:p w14:paraId="6238B64C" w14:textId="6227508E" w:rsidR="00867CB5" w:rsidRPr="00FF1E81" w:rsidRDefault="00867CB5" w:rsidP="00867CB5">
      <w:pPr>
        <w:rPr>
          <w:rFonts w:cs="Times New Roman"/>
          <w:szCs w:val="24"/>
        </w:rPr>
      </w:pPr>
      <w:r w:rsidRPr="00FF1E81">
        <w:rPr>
          <w:rFonts w:cs="Times New Roman"/>
          <w:szCs w:val="24"/>
        </w:rPr>
        <w:t>式中：</w:t>
      </w:r>
      <w:r w:rsidR="00FF1E81" w:rsidRPr="00FF1E81">
        <w:rPr>
          <w:rFonts w:cs="Times New Roman"/>
          <w:position w:val="-12"/>
          <w:szCs w:val="24"/>
        </w:rPr>
        <w:object w:dxaOrig="380" w:dyaOrig="360" w14:anchorId="1488E0DE">
          <v:shape id="_x0000_i1277" type="#_x0000_t75" style="width:19pt;height:17.85pt" o:ole=""/>
          <o:OLEObject Type="Embed" ProgID="Equation.DSMT4" ShapeID="_x0000_i1277" DrawAspect="Content" ObjectID="_1826727327" r:id="rId517"/>
        </w:object>
      </w:r>
      <w:r w:rsidRPr="00FF1E81">
        <w:rPr>
          <w:rFonts w:cs="Times New Roman"/>
          <w:szCs w:val="24"/>
        </w:rPr>
        <w:t>——</w:t>
      </w:r>
      <w:r w:rsidRPr="00FF1E81">
        <w:rPr>
          <w:rFonts w:cs="Times New Roman" w:hint="eastAsia"/>
          <w:szCs w:val="24"/>
        </w:rPr>
        <w:t>元件</w:t>
      </w:r>
      <w:r w:rsidRPr="00FF1E81">
        <w:rPr>
          <w:rFonts w:cs="Times New Roman" w:hint="eastAsia"/>
          <w:szCs w:val="24"/>
        </w:rPr>
        <w:t>A</w:t>
      </w:r>
      <w:r w:rsidRPr="00FF1E81">
        <w:rPr>
          <w:rFonts w:cs="Times New Roman" w:hint="eastAsia"/>
          <w:szCs w:val="24"/>
        </w:rPr>
        <w:t>的截面扇性惯性矩</w:t>
      </w:r>
      <w:r w:rsidRPr="00FF1E81">
        <w:rPr>
          <w:rFonts w:cs="Times New Roman"/>
          <w:szCs w:val="24"/>
        </w:rPr>
        <w:t>；</w:t>
      </w:r>
    </w:p>
    <w:p w14:paraId="33F32E70" w14:textId="1E2D0ECD" w:rsidR="00867CB5" w:rsidRPr="00FF1E81" w:rsidRDefault="00FF1E81" w:rsidP="00867CB5">
      <w:pPr>
        <w:ind w:firstLineChars="300" w:firstLine="720"/>
        <w:rPr>
          <w:rFonts w:cs="Times New Roman"/>
          <w:szCs w:val="24"/>
        </w:rPr>
      </w:pPr>
      <w:r w:rsidRPr="00FF1E81">
        <w:rPr>
          <w:rFonts w:cs="Times New Roman"/>
          <w:position w:val="-12"/>
          <w:szCs w:val="24"/>
        </w:rPr>
        <w:object w:dxaOrig="380" w:dyaOrig="360" w14:anchorId="72B4D3C5">
          <v:shape id="_x0000_i1278" type="#_x0000_t75" style="width:19pt;height:17.85pt" o:ole="">
            <v:imagedata r:id="rId518" o:title=""/>
          </v:shape>
          <o:OLEObject Type="Embed" ProgID="Equation.DSMT4" ShapeID="_x0000_i1278" DrawAspect="Content" ObjectID="_1826727328" r:id="rId519"/>
        </w:object>
      </w:r>
      <w:r w:rsidR="00867CB5" w:rsidRPr="00FF1E81">
        <w:rPr>
          <w:rFonts w:cs="Times New Roman"/>
          <w:szCs w:val="24"/>
        </w:rPr>
        <w:t>——</w:t>
      </w:r>
      <w:r w:rsidR="00867CB5" w:rsidRPr="00FF1E81">
        <w:rPr>
          <w:rFonts w:cs="Times New Roman" w:hint="eastAsia"/>
          <w:szCs w:val="24"/>
        </w:rPr>
        <w:t>方钢管中心</w:t>
      </w:r>
      <w:r w:rsidR="00BE4354" w:rsidRPr="00FF1E81">
        <w:rPr>
          <w:rFonts w:cs="Times New Roman" w:hint="eastAsia"/>
          <w:szCs w:val="24"/>
        </w:rPr>
        <w:t>到元件</w:t>
      </w:r>
      <w:r w:rsidR="00BE4354" w:rsidRPr="00FF1E81">
        <w:rPr>
          <w:rFonts w:cs="Times New Roman" w:hint="eastAsia"/>
          <w:szCs w:val="24"/>
        </w:rPr>
        <w:t>A</w:t>
      </w:r>
      <w:r w:rsidR="00BE4354" w:rsidRPr="00FF1E81">
        <w:rPr>
          <w:rFonts w:cs="Times New Roman" w:hint="eastAsia"/>
          <w:szCs w:val="24"/>
        </w:rPr>
        <w:t>的翼缘板中线的距离</w:t>
      </w:r>
      <w:r w:rsidR="00867CB5" w:rsidRPr="00FF1E81">
        <w:rPr>
          <w:rFonts w:cs="Times New Roman"/>
          <w:szCs w:val="24"/>
        </w:rPr>
        <w:t>；</w:t>
      </w:r>
    </w:p>
    <w:p w14:paraId="13493AEF" w14:textId="63C9346E" w:rsidR="00867CB5" w:rsidRPr="00FF1E81" w:rsidRDefault="00032C01" w:rsidP="00867CB5">
      <w:pPr>
        <w:ind w:firstLineChars="300" w:firstLine="720"/>
        <w:rPr>
          <w:rFonts w:cs="Times New Roman"/>
          <w:szCs w:val="24"/>
        </w:rPr>
      </w:pPr>
      <w:r w:rsidRPr="00FF1E81">
        <w:rPr>
          <w:rFonts w:cs="Times New Roman"/>
          <w:position w:val="-12"/>
          <w:szCs w:val="24"/>
        </w:rPr>
        <w:object w:dxaOrig="780" w:dyaOrig="360" w14:anchorId="48CF4927">
          <v:shape id="_x0000_i1279" type="#_x0000_t75" style="width:42.05pt;height:17.85pt" o:ole=""/>
          <o:OLEObject Type="Embed" ProgID="Equation.DSMT4" ShapeID="_x0000_i1279" DrawAspect="Content" ObjectID="_1826727329" r:id="rId520"/>
        </w:object>
      </w:r>
      <w:r w:rsidR="00867CB5" w:rsidRPr="00FF1E81">
        <w:rPr>
          <w:rFonts w:cs="Times New Roman"/>
          <w:szCs w:val="24"/>
        </w:rPr>
        <w:t>——</w:t>
      </w:r>
      <w:r w:rsidR="00867CB5" w:rsidRPr="00FF1E81">
        <w:rPr>
          <w:rFonts w:cs="Times New Roman" w:hint="eastAsia"/>
          <w:szCs w:val="24"/>
        </w:rPr>
        <w:t>分别</w:t>
      </w:r>
      <w:r w:rsidR="00BE4354" w:rsidRPr="00FF1E81">
        <w:rPr>
          <w:rFonts w:cs="Times New Roman" w:hint="eastAsia"/>
          <w:szCs w:val="24"/>
        </w:rPr>
        <w:t>为方钢管和翼缘板绕</w:t>
      </w:r>
      <w:r w:rsidRPr="00FF1E81">
        <w:rPr>
          <w:rFonts w:cs="Times New Roman" w:hint="eastAsia"/>
          <w:i/>
          <w:szCs w:val="24"/>
        </w:rPr>
        <w:t>x</w:t>
      </w:r>
      <w:r w:rsidR="00BE4354" w:rsidRPr="00FF1E81">
        <w:rPr>
          <w:rFonts w:cs="Times New Roman" w:hint="eastAsia"/>
          <w:szCs w:val="24"/>
        </w:rPr>
        <w:t>轴的惯性矩。</w:t>
      </w:r>
    </w:p>
    <w:p w14:paraId="109D77B6" w14:textId="08EA0F98" w:rsidR="00BE4354" w:rsidRPr="00FF1E81" w:rsidRDefault="00BE4354" w:rsidP="008159A3">
      <w:pPr>
        <w:numPr>
          <w:ilvl w:val="0"/>
          <w:numId w:val="28"/>
        </w:numPr>
        <w:rPr>
          <w:rFonts w:cs="Times New Roman"/>
          <w:szCs w:val="24"/>
        </w:rPr>
      </w:pPr>
      <w:r w:rsidRPr="00FF1E81">
        <w:rPr>
          <w:rFonts w:cs="Times New Roman" w:hint="eastAsia"/>
          <w:szCs w:val="24"/>
        </w:rPr>
        <w:t>元件</w:t>
      </w:r>
      <w:r w:rsidRPr="00FF1E81">
        <w:rPr>
          <w:rFonts w:cs="Times New Roman" w:hint="eastAsia"/>
          <w:szCs w:val="24"/>
        </w:rPr>
        <w:t>B</w:t>
      </w:r>
      <w:r w:rsidRPr="00FF1E81">
        <w:rPr>
          <w:rFonts w:cs="Times New Roman" w:hint="eastAsia"/>
          <w:szCs w:val="24"/>
        </w:rPr>
        <w:t>的扇性惯性矩</w:t>
      </w:r>
      <w:r w:rsidR="007E2D49" w:rsidRPr="00FF1E81">
        <w:rPr>
          <w:rFonts w:cs="Times New Roman" w:hint="eastAsia"/>
          <w:szCs w:val="24"/>
        </w:rPr>
        <w:t>和剪心坐标</w:t>
      </w:r>
      <w:r w:rsidRPr="00FF1E81">
        <w:rPr>
          <w:rFonts w:cs="Times New Roman" w:hint="eastAsia"/>
          <w:szCs w:val="24"/>
        </w:rPr>
        <w:t>按下式计算：</w:t>
      </w:r>
    </w:p>
    <w:p w14:paraId="0406453B" w14:textId="357F965E" w:rsidR="00BE4354" w:rsidRPr="00FF1E81" w:rsidRDefault="00032C01" w:rsidP="00BE4354">
      <w:pPr>
        <w:jc w:val="center"/>
        <w:textAlignment w:val="center"/>
        <w:rPr>
          <w:rFonts w:cs="Times New Roman"/>
          <w:szCs w:val="24"/>
        </w:rPr>
      </w:pPr>
      <w:r w:rsidRPr="00FF1E81">
        <w:rPr>
          <w:noProof/>
        </w:rPr>
        <w:drawing>
          <wp:inline distT="0" distB="0" distL="0" distR="0" wp14:anchorId="0E723164" wp14:editId="1D9D457D">
            <wp:extent cx="2171700" cy="12573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171700" cy="1257300"/>
                    </a:xfrm>
                    <a:prstGeom prst="rect">
                      <a:avLst/>
                    </a:prstGeom>
                    <a:noFill/>
                    <a:ln>
                      <a:noFill/>
                    </a:ln>
                  </pic:spPr>
                </pic:pic>
              </a:graphicData>
            </a:graphic>
          </wp:inline>
        </w:drawing>
      </w:r>
    </w:p>
    <w:p w14:paraId="7F9AA02D" w14:textId="2FE0E517" w:rsidR="00BE4354" w:rsidRPr="00FF1E81" w:rsidRDefault="00BE4354" w:rsidP="00BE4354">
      <w:pPr>
        <w:pStyle w:val="ae"/>
      </w:pPr>
      <w:r w:rsidRPr="00FF1E81">
        <w:rPr>
          <w:rFonts w:hint="eastAsia"/>
        </w:rPr>
        <w:t>图</w:t>
      </w:r>
      <w:r w:rsidR="00A6323F" w:rsidRPr="00FF1E81">
        <w:rPr>
          <w:rFonts w:hint="eastAsia"/>
        </w:rPr>
        <w:t>A.2.2</w:t>
      </w:r>
      <w:r w:rsidRPr="00FF1E81">
        <w:t xml:space="preserve">-2 </w:t>
      </w:r>
      <w:r w:rsidRPr="00FF1E81">
        <w:rPr>
          <w:rFonts w:hint="eastAsia"/>
        </w:rPr>
        <w:t>元件</w:t>
      </w:r>
      <w:r w:rsidRPr="00FF1E81">
        <w:rPr>
          <w:rFonts w:hint="eastAsia"/>
        </w:rPr>
        <w:t>B</w:t>
      </w:r>
      <w:r w:rsidRPr="00FF1E81">
        <w:rPr>
          <w:rFonts w:hint="eastAsia"/>
        </w:rPr>
        <w:t>的截面形状</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3790"/>
        <w:gridCol w:w="2279"/>
      </w:tblGrid>
      <w:tr w:rsidR="009A2A82" w:rsidRPr="00FF1E81" w14:paraId="33FEB4D8" w14:textId="77777777" w:rsidTr="00504EFA">
        <w:tc>
          <w:tcPr>
            <w:tcW w:w="1349" w:type="pct"/>
            <w:vAlign w:val="center"/>
          </w:tcPr>
          <w:p w14:paraId="69FFE3F1" w14:textId="77777777" w:rsidR="00BE4354" w:rsidRPr="00FF1E81" w:rsidRDefault="00BE4354" w:rsidP="00504EFA">
            <w:pPr>
              <w:rPr>
                <w:szCs w:val="24"/>
              </w:rPr>
            </w:pPr>
          </w:p>
        </w:tc>
        <w:tc>
          <w:tcPr>
            <w:tcW w:w="2280" w:type="pct"/>
            <w:vAlign w:val="center"/>
          </w:tcPr>
          <w:p w14:paraId="18D88FA9" w14:textId="668C337A" w:rsidR="00BE4354" w:rsidRPr="00FF1E81" w:rsidRDefault="00FF1E81" w:rsidP="00FF1E81">
            <w:pPr>
              <w:jc w:val="center"/>
              <w:rPr>
                <w:szCs w:val="24"/>
              </w:rPr>
            </w:pPr>
            <w:r w:rsidRPr="00FF1E81">
              <w:rPr>
                <w:rFonts w:eastAsiaTheme="minorEastAsia" w:cstheme="minorBidi"/>
                <w:kern w:val="2"/>
                <w:position w:val="-30"/>
                <w:szCs w:val="24"/>
              </w:rPr>
              <w:object w:dxaOrig="2220" w:dyaOrig="680" w14:anchorId="08EF7C9C">
                <v:shape id="_x0000_i1280" type="#_x0000_t75" style="width:111.15pt;height:33.4pt" o:ole=""/>
                <o:OLEObject Type="Embed" ProgID="Equation.DSMT4" ShapeID="_x0000_i1280" DrawAspect="Content" ObjectID="_1826727330" r:id="rId522"/>
              </w:object>
            </w:r>
          </w:p>
        </w:tc>
        <w:tc>
          <w:tcPr>
            <w:tcW w:w="1371" w:type="pct"/>
            <w:vAlign w:val="center"/>
          </w:tcPr>
          <w:p w14:paraId="470C0A94" w14:textId="61C165BD" w:rsidR="00BE4354" w:rsidRPr="00FF1E81" w:rsidRDefault="00BE4354" w:rsidP="00504EFA">
            <w:pPr>
              <w:jc w:val="right"/>
              <w:rPr>
                <w:szCs w:val="24"/>
              </w:rPr>
            </w:pPr>
            <w:r w:rsidRPr="00FF1E81">
              <w:rPr>
                <w:szCs w:val="24"/>
              </w:rPr>
              <w:t>（</w:t>
            </w:r>
            <w:r w:rsidR="00A6323F" w:rsidRPr="00FF1E81">
              <w:rPr>
                <w:szCs w:val="24"/>
              </w:rPr>
              <w:t>A.2.2</w:t>
            </w:r>
            <w:r w:rsidR="00032C01" w:rsidRPr="00FF1E81">
              <w:rPr>
                <w:szCs w:val="24"/>
              </w:rPr>
              <w:t>-3</w:t>
            </w:r>
            <w:r w:rsidRPr="00FF1E81">
              <w:rPr>
                <w:szCs w:val="24"/>
              </w:rPr>
              <w:t>）</w:t>
            </w:r>
          </w:p>
        </w:tc>
      </w:tr>
      <w:tr w:rsidR="009A2A82" w:rsidRPr="00FF1E81" w14:paraId="41A2BC0E" w14:textId="77777777" w:rsidTr="00504EFA">
        <w:tc>
          <w:tcPr>
            <w:tcW w:w="1349" w:type="pct"/>
            <w:vAlign w:val="center"/>
          </w:tcPr>
          <w:p w14:paraId="0C42E0E9" w14:textId="77777777" w:rsidR="00032C01" w:rsidRPr="00FF1E81" w:rsidRDefault="00032C01" w:rsidP="00504EFA">
            <w:pPr>
              <w:rPr>
                <w:szCs w:val="24"/>
              </w:rPr>
            </w:pPr>
          </w:p>
        </w:tc>
        <w:tc>
          <w:tcPr>
            <w:tcW w:w="2280" w:type="pct"/>
            <w:vAlign w:val="center"/>
          </w:tcPr>
          <w:p w14:paraId="7CBAF760" w14:textId="5026D0AF" w:rsidR="00032C01" w:rsidRPr="00FF1E81" w:rsidRDefault="00FF1E81" w:rsidP="00FF1E81">
            <w:pPr>
              <w:jc w:val="center"/>
              <w:rPr>
                <w:szCs w:val="24"/>
              </w:rPr>
            </w:pPr>
            <w:r w:rsidRPr="00FF1E81">
              <w:rPr>
                <w:rFonts w:eastAsiaTheme="minorEastAsia" w:cstheme="minorBidi"/>
                <w:kern w:val="2"/>
                <w:position w:val="-30"/>
                <w:sz w:val="21"/>
                <w:szCs w:val="22"/>
              </w:rPr>
              <w:object w:dxaOrig="2439" w:dyaOrig="680" w14:anchorId="1048B3CF">
                <v:shape id="_x0000_i1281" type="#_x0000_t75" style="width:122.1pt;height:33.4pt" o:ole="">
                  <v:imagedata r:id="rId523" o:title=""/>
                </v:shape>
                <o:OLEObject Type="Embed" ProgID="Equation.DSMT4" ShapeID="_x0000_i1281" DrawAspect="Content" ObjectID="_1826727331" r:id="rId524"/>
              </w:object>
            </w:r>
          </w:p>
        </w:tc>
        <w:tc>
          <w:tcPr>
            <w:tcW w:w="1371" w:type="pct"/>
            <w:vAlign w:val="center"/>
          </w:tcPr>
          <w:p w14:paraId="2BB10893" w14:textId="53690150" w:rsidR="00032C01" w:rsidRPr="00FF1E81" w:rsidRDefault="00032C01" w:rsidP="00504EFA">
            <w:pPr>
              <w:jc w:val="right"/>
              <w:rPr>
                <w:szCs w:val="24"/>
              </w:rPr>
            </w:pPr>
            <w:r w:rsidRPr="00FF1E81">
              <w:rPr>
                <w:rFonts w:hint="eastAsia"/>
                <w:szCs w:val="24"/>
              </w:rPr>
              <w:t>（</w:t>
            </w:r>
            <w:r w:rsidR="00A6323F" w:rsidRPr="00FF1E81">
              <w:rPr>
                <w:rFonts w:hint="eastAsia"/>
                <w:szCs w:val="24"/>
              </w:rPr>
              <w:t>A.2.2</w:t>
            </w:r>
            <w:r w:rsidRPr="00FF1E81">
              <w:rPr>
                <w:rFonts w:hint="eastAsia"/>
                <w:szCs w:val="24"/>
              </w:rPr>
              <w:t>-4</w:t>
            </w:r>
            <w:r w:rsidRPr="00FF1E81">
              <w:rPr>
                <w:rFonts w:hint="eastAsia"/>
                <w:szCs w:val="24"/>
              </w:rPr>
              <w:t>）</w:t>
            </w:r>
          </w:p>
        </w:tc>
      </w:tr>
    </w:tbl>
    <w:p w14:paraId="4D6C9D95" w14:textId="7CAA9F23" w:rsidR="00BE4354" w:rsidRPr="00FF1E81" w:rsidRDefault="00BE4354" w:rsidP="00BE4354">
      <w:pPr>
        <w:rPr>
          <w:rFonts w:cs="Times New Roman"/>
          <w:szCs w:val="24"/>
        </w:rPr>
      </w:pPr>
      <w:r w:rsidRPr="00FF1E81">
        <w:rPr>
          <w:rFonts w:cs="Times New Roman"/>
          <w:szCs w:val="24"/>
        </w:rPr>
        <w:t>式中：</w:t>
      </w:r>
      <w:r w:rsidR="00FF1E81" w:rsidRPr="00FF1E81">
        <w:rPr>
          <w:rFonts w:cs="Times New Roman"/>
          <w:position w:val="-12"/>
          <w:szCs w:val="24"/>
        </w:rPr>
        <w:object w:dxaOrig="360" w:dyaOrig="360" w14:anchorId="0F9FB335">
          <v:shape id="_x0000_i1282" type="#_x0000_t75" style="width:17.85pt;height:17.85pt" o:ole="">
            <v:imagedata r:id="rId525" o:title=""/>
          </v:shape>
          <o:OLEObject Type="Embed" ProgID="Equation.DSMT4" ShapeID="_x0000_i1282" DrawAspect="Content" ObjectID="_1826727332" r:id="rId526"/>
        </w:object>
      </w:r>
      <w:r w:rsidRPr="00FF1E81">
        <w:rPr>
          <w:rFonts w:cs="Times New Roman"/>
          <w:szCs w:val="24"/>
        </w:rPr>
        <w:t>——</w:t>
      </w:r>
      <w:r w:rsidRPr="00FF1E81">
        <w:rPr>
          <w:rFonts w:cs="Times New Roman" w:hint="eastAsia"/>
          <w:szCs w:val="24"/>
        </w:rPr>
        <w:t>元件</w:t>
      </w:r>
      <w:r w:rsidRPr="00FF1E81">
        <w:rPr>
          <w:rFonts w:cs="Times New Roman" w:hint="eastAsia"/>
          <w:szCs w:val="24"/>
        </w:rPr>
        <w:t>B</w:t>
      </w:r>
      <w:r w:rsidRPr="00FF1E81">
        <w:rPr>
          <w:rFonts w:cs="Times New Roman" w:hint="eastAsia"/>
          <w:szCs w:val="24"/>
        </w:rPr>
        <w:t>的截面扇性惯性矩</w:t>
      </w:r>
      <w:r w:rsidRPr="00FF1E81">
        <w:rPr>
          <w:rFonts w:cs="Times New Roman"/>
          <w:szCs w:val="24"/>
        </w:rPr>
        <w:t>；</w:t>
      </w:r>
    </w:p>
    <w:p w14:paraId="5AE6322C" w14:textId="63CFFA0A" w:rsidR="00BE4354" w:rsidRPr="00FF1E81" w:rsidRDefault="00032C01" w:rsidP="00BE4354">
      <w:pPr>
        <w:ind w:firstLineChars="300" w:firstLine="720"/>
        <w:rPr>
          <w:rFonts w:cs="Times New Roman"/>
          <w:szCs w:val="24"/>
        </w:rPr>
      </w:pPr>
      <w:r w:rsidRPr="00FF1E81">
        <w:rPr>
          <w:rFonts w:cs="Times New Roman"/>
          <w:position w:val="-12"/>
          <w:szCs w:val="24"/>
        </w:rPr>
        <w:object w:dxaOrig="380" w:dyaOrig="360" w14:anchorId="58B0ADCC">
          <v:shape id="_x0000_i1283" type="#_x0000_t75" style="width:20.75pt;height:17.85pt" o:ole="">
            <v:imagedata r:id="rId527" o:title=""/>
          </v:shape>
          <o:OLEObject Type="Embed" ProgID="Equation.DSMT4" ShapeID="_x0000_i1283" DrawAspect="Content" ObjectID="_1826727333" r:id="rId528"/>
        </w:object>
      </w:r>
      <w:r w:rsidR="00BE4354" w:rsidRPr="00FF1E81">
        <w:rPr>
          <w:rFonts w:cs="Times New Roman"/>
          <w:szCs w:val="24"/>
        </w:rPr>
        <w:t>——</w:t>
      </w:r>
      <w:r w:rsidR="00BE4354" w:rsidRPr="00FF1E81">
        <w:rPr>
          <w:rFonts w:cs="Times New Roman" w:hint="eastAsia"/>
          <w:szCs w:val="24"/>
        </w:rPr>
        <w:t>方钢管中心到元件</w:t>
      </w:r>
      <w:r w:rsidR="00BE4354" w:rsidRPr="00FF1E81">
        <w:rPr>
          <w:rFonts w:cs="Times New Roman" w:hint="eastAsia"/>
          <w:szCs w:val="24"/>
        </w:rPr>
        <w:t>B</w:t>
      </w:r>
      <w:r w:rsidR="00BE4354" w:rsidRPr="00FF1E81">
        <w:rPr>
          <w:rFonts w:cs="Times New Roman" w:hint="eastAsia"/>
          <w:szCs w:val="24"/>
        </w:rPr>
        <w:t>最外侧</w:t>
      </w:r>
      <w:r w:rsidR="00BE4354" w:rsidRPr="00FF1E81">
        <w:rPr>
          <w:rFonts w:cs="Times New Roman"/>
          <w:szCs w:val="24"/>
        </w:rPr>
        <w:t>H</w:t>
      </w:r>
      <w:r w:rsidR="00BE4354" w:rsidRPr="00FF1E81">
        <w:rPr>
          <w:rFonts w:cs="Times New Roman" w:hint="eastAsia"/>
          <w:szCs w:val="24"/>
        </w:rPr>
        <w:t>形钢的剪心的距离</w:t>
      </w:r>
      <w:r w:rsidR="00BE4354" w:rsidRPr="00FF1E81">
        <w:rPr>
          <w:rFonts w:cs="Times New Roman"/>
          <w:szCs w:val="24"/>
        </w:rPr>
        <w:t>；</w:t>
      </w:r>
    </w:p>
    <w:p w14:paraId="4C1FA20B" w14:textId="77E31BD0" w:rsidR="00BE4354" w:rsidRPr="00FF1E81" w:rsidRDefault="00032C01" w:rsidP="00BE4354">
      <w:pPr>
        <w:ind w:firstLineChars="300" w:firstLine="720"/>
        <w:rPr>
          <w:rFonts w:cs="Times New Roman"/>
          <w:szCs w:val="24"/>
        </w:rPr>
      </w:pPr>
      <w:r w:rsidRPr="00FF1E81">
        <w:rPr>
          <w:rFonts w:cs="Times New Roman"/>
          <w:position w:val="-12"/>
          <w:szCs w:val="24"/>
        </w:rPr>
        <w:object w:dxaOrig="360" w:dyaOrig="360" w14:anchorId="0D084075">
          <v:shape id="_x0000_i1284" type="#_x0000_t75" style="width:19pt;height:17.85pt" o:ole="">
            <v:imagedata r:id="rId529" o:title=""/>
          </v:shape>
          <o:OLEObject Type="Embed" ProgID="Equation.DSMT4" ShapeID="_x0000_i1284" DrawAspect="Content" ObjectID="_1826727334" r:id="rId530"/>
        </w:object>
      </w:r>
      <w:r w:rsidR="00BE4354" w:rsidRPr="00FF1E81">
        <w:rPr>
          <w:rFonts w:cs="Times New Roman"/>
          <w:szCs w:val="24"/>
        </w:rPr>
        <w:t>——</w:t>
      </w:r>
      <w:r w:rsidR="00BE4354" w:rsidRPr="00FF1E81">
        <w:rPr>
          <w:rFonts w:cs="Times New Roman" w:hint="eastAsia"/>
          <w:szCs w:val="24"/>
        </w:rPr>
        <w:t>元件</w:t>
      </w:r>
      <w:r w:rsidR="00BE4354" w:rsidRPr="00FF1E81">
        <w:rPr>
          <w:rFonts w:cs="Times New Roman" w:hint="eastAsia"/>
          <w:szCs w:val="24"/>
        </w:rPr>
        <w:t>B</w:t>
      </w:r>
      <w:r w:rsidR="00BE4354" w:rsidRPr="00FF1E81">
        <w:rPr>
          <w:rFonts w:cs="Times New Roman" w:hint="eastAsia"/>
          <w:szCs w:val="24"/>
        </w:rPr>
        <w:t>最外侧的</w:t>
      </w:r>
      <w:r w:rsidR="00BE4354" w:rsidRPr="00FF1E81">
        <w:rPr>
          <w:rFonts w:cs="Times New Roman" w:hint="eastAsia"/>
          <w:szCs w:val="24"/>
        </w:rPr>
        <w:t>H</w:t>
      </w:r>
      <w:r w:rsidR="00BE4354" w:rsidRPr="00FF1E81">
        <w:rPr>
          <w:rFonts w:cs="Times New Roman" w:hint="eastAsia"/>
          <w:szCs w:val="24"/>
        </w:rPr>
        <w:t>形钢绕</w:t>
      </w:r>
      <w:r w:rsidRPr="00FF1E81">
        <w:rPr>
          <w:rFonts w:cs="Times New Roman" w:hint="eastAsia"/>
          <w:i/>
          <w:szCs w:val="24"/>
        </w:rPr>
        <w:t>x</w:t>
      </w:r>
      <w:r w:rsidR="00BE4354" w:rsidRPr="00FF1E81">
        <w:rPr>
          <w:rFonts w:cs="Times New Roman" w:hint="eastAsia"/>
          <w:szCs w:val="24"/>
        </w:rPr>
        <w:t>轴的惯性矩</w:t>
      </w:r>
      <w:r w:rsidR="0062681A" w:rsidRPr="00FF1E81">
        <w:rPr>
          <w:rFonts w:cs="Times New Roman" w:hint="eastAsia"/>
          <w:szCs w:val="24"/>
        </w:rPr>
        <w:t>；</w:t>
      </w:r>
    </w:p>
    <w:p w14:paraId="5786C0B4" w14:textId="68ABAE1C" w:rsidR="0062681A" w:rsidRPr="00FF1E81" w:rsidRDefault="00E16588" w:rsidP="0062681A">
      <w:pPr>
        <w:ind w:firstLineChars="300" w:firstLine="720"/>
        <w:rPr>
          <w:rFonts w:cs="Times New Roman"/>
          <w:szCs w:val="24"/>
        </w:rPr>
      </w:pPr>
      <w:r w:rsidRPr="00FF1E81">
        <w:rPr>
          <w:rFonts w:cs="Times New Roman"/>
          <w:position w:val="-12"/>
          <w:szCs w:val="24"/>
        </w:rPr>
        <w:object w:dxaOrig="380" w:dyaOrig="360" w14:anchorId="630BEEAF">
          <v:shape id="_x0000_i1285" type="#_x0000_t75" style="width:20.75pt;height:17.85pt" o:ole="">
            <v:imagedata r:id="rId531" o:title=""/>
          </v:shape>
          <o:OLEObject Type="Embed" ProgID="Equation.DSMT4" ShapeID="_x0000_i1285" DrawAspect="Content" ObjectID="_1826727335" r:id="rId532"/>
        </w:object>
      </w:r>
      <w:r w:rsidR="0062681A" w:rsidRPr="00FF1E81">
        <w:rPr>
          <w:rFonts w:cs="Times New Roman"/>
          <w:szCs w:val="24"/>
        </w:rPr>
        <w:t>——</w:t>
      </w:r>
      <w:r w:rsidR="0062681A" w:rsidRPr="00FF1E81">
        <w:rPr>
          <w:rFonts w:cs="Times New Roman" w:hint="eastAsia"/>
          <w:szCs w:val="24"/>
        </w:rPr>
        <w:t>元件</w:t>
      </w:r>
      <w:r w:rsidR="0062681A" w:rsidRPr="00FF1E81">
        <w:rPr>
          <w:rFonts w:cs="Times New Roman" w:hint="eastAsia"/>
          <w:szCs w:val="24"/>
        </w:rPr>
        <w:t>B</w:t>
      </w:r>
      <w:r w:rsidR="0062681A" w:rsidRPr="00FF1E81">
        <w:rPr>
          <w:rFonts w:cs="Times New Roman" w:hint="eastAsia"/>
          <w:szCs w:val="24"/>
        </w:rPr>
        <w:t>最外侧的</w:t>
      </w:r>
      <w:r w:rsidR="0062681A" w:rsidRPr="00FF1E81">
        <w:rPr>
          <w:rFonts w:cs="Times New Roman" w:hint="eastAsia"/>
          <w:szCs w:val="24"/>
        </w:rPr>
        <w:t>H</w:t>
      </w:r>
      <w:r w:rsidR="0062681A" w:rsidRPr="00FF1E81">
        <w:rPr>
          <w:rFonts w:cs="Times New Roman" w:hint="eastAsia"/>
          <w:szCs w:val="24"/>
        </w:rPr>
        <w:t>形钢的扇性惯性矩，</w:t>
      </w:r>
      <w:r w:rsidR="00B95DFB" w:rsidRPr="00FF1E81">
        <w:rPr>
          <w:rFonts w:cs="Times New Roman" w:hint="eastAsia"/>
          <w:szCs w:val="24"/>
        </w:rPr>
        <w:t>可按</w:t>
      </w:r>
      <w:r w:rsidR="0062681A" w:rsidRPr="00FF1E81">
        <w:rPr>
          <w:rFonts w:cs="Times New Roman" w:hint="eastAsia"/>
          <w:szCs w:val="24"/>
        </w:rPr>
        <w:t>式（</w:t>
      </w:r>
      <w:r w:rsidR="00A6323F" w:rsidRPr="00FF1E81">
        <w:rPr>
          <w:rFonts w:cs="Times New Roman" w:hint="eastAsia"/>
          <w:szCs w:val="24"/>
        </w:rPr>
        <w:t>A.2.2</w:t>
      </w:r>
      <w:r w:rsidR="00B95DFB" w:rsidRPr="00FF1E81">
        <w:rPr>
          <w:rFonts w:cs="Times New Roman"/>
          <w:szCs w:val="24"/>
        </w:rPr>
        <w:t>-</w:t>
      </w:r>
      <w:r w:rsidR="00BD3E4A" w:rsidRPr="00FF1E81">
        <w:rPr>
          <w:rFonts w:cs="Times New Roman"/>
          <w:szCs w:val="24"/>
        </w:rPr>
        <w:t>7</w:t>
      </w:r>
      <w:r w:rsidR="0062681A" w:rsidRPr="00FF1E81">
        <w:rPr>
          <w:rFonts w:cs="Times New Roman" w:hint="eastAsia"/>
          <w:szCs w:val="24"/>
        </w:rPr>
        <w:t>）</w:t>
      </w:r>
      <w:r w:rsidR="00B95DFB" w:rsidRPr="00FF1E81">
        <w:rPr>
          <w:rFonts w:cs="Times New Roman" w:hint="eastAsia"/>
          <w:szCs w:val="24"/>
        </w:rPr>
        <w:t>计算</w:t>
      </w:r>
      <w:r w:rsidR="00BD3E4A" w:rsidRPr="00FF1E81">
        <w:rPr>
          <w:rFonts w:cs="Times New Roman" w:hint="eastAsia"/>
          <w:szCs w:val="24"/>
        </w:rPr>
        <w:t>。</w:t>
      </w:r>
    </w:p>
    <w:p w14:paraId="27425011" w14:textId="3AEDC318" w:rsidR="00054045" w:rsidRPr="00FF1E81" w:rsidRDefault="00054045" w:rsidP="008159A3">
      <w:pPr>
        <w:numPr>
          <w:ilvl w:val="0"/>
          <w:numId w:val="28"/>
        </w:numPr>
        <w:rPr>
          <w:rFonts w:cs="Times New Roman"/>
          <w:szCs w:val="24"/>
        </w:rPr>
      </w:pPr>
      <w:r w:rsidRPr="00FF1E81">
        <w:rPr>
          <w:rFonts w:cs="Times New Roman" w:hint="eastAsia"/>
          <w:szCs w:val="24"/>
        </w:rPr>
        <w:t>元件</w:t>
      </w:r>
      <w:r w:rsidRPr="00FF1E81">
        <w:rPr>
          <w:rFonts w:cs="Times New Roman" w:hint="eastAsia"/>
          <w:szCs w:val="24"/>
        </w:rPr>
        <w:t>C</w:t>
      </w:r>
      <w:r w:rsidR="00032C01" w:rsidRPr="00FF1E81">
        <w:rPr>
          <w:rFonts w:cs="Times New Roman" w:hint="eastAsia"/>
          <w:szCs w:val="24"/>
        </w:rPr>
        <w:t>由元件</w:t>
      </w:r>
      <w:r w:rsidR="00032C01" w:rsidRPr="00FF1E81">
        <w:rPr>
          <w:rFonts w:cs="Times New Roman" w:hint="eastAsia"/>
          <w:szCs w:val="24"/>
        </w:rPr>
        <w:t>A</w:t>
      </w:r>
      <w:r w:rsidR="00032C01" w:rsidRPr="00FF1E81">
        <w:rPr>
          <w:rFonts w:cs="Times New Roman" w:hint="eastAsia"/>
          <w:szCs w:val="24"/>
        </w:rPr>
        <w:t>和一个</w:t>
      </w:r>
      <w:r w:rsidR="00032C01" w:rsidRPr="00FF1E81">
        <w:rPr>
          <w:rFonts w:cs="Times New Roman" w:hint="eastAsia"/>
          <w:szCs w:val="24"/>
        </w:rPr>
        <w:t>T</w:t>
      </w:r>
      <w:r w:rsidR="00032C01" w:rsidRPr="00FF1E81">
        <w:rPr>
          <w:rFonts w:cs="Times New Roman" w:hint="eastAsia"/>
          <w:szCs w:val="24"/>
        </w:rPr>
        <w:t>形钢组成，其</w:t>
      </w:r>
      <w:r w:rsidRPr="00FF1E81">
        <w:rPr>
          <w:rFonts w:cs="Times New Roman" w:hint="eastAsia"/>
          <w:szCs w:val="24"/>
        </w:rPr>
        <w:t>扇性惯性矩按下式计算：</w:t>
      </w:r>
    </w:p>
    <w:p w14:paraId="36065E0A" w14:textId="6645A90C" w:rsidR="00054045" w:rsidRPr="00FF1E81" w:rsidRDefault="00032C01" w:rsidP="00054045">
      <w:pPr>
        <w:jc w:val="center"/>
        <w:textAlignment w:val="center"/>
        <w:rPr>
          <w:rFonts w:cs="Times New Roman"/>
          <w:szCs w:val="24"/>
        </w:rPr>
      </w:pPr>
      <w:r w:rsidRPr="00FF1E81">
        <w:rPr>
          <w:noProof/>
        </w:rPr>
        <w:drawing>
          <wp:inline distT="0" distB="0" distL="0" distR="0" wp14:anchorId="26D195F7" wp14:editId="65180A07">
            <wp:extent cx="2073910" cy="128968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073910" cy="1289685"/>
                    </a:xfrm>
                    <a:prstGeom prst="rect">
                      <a:avLst/>
                    </a:prstGeom>
                    <a:noFill/>
                    <a:ln>
                      <a:noFill/>
                    </a:ln>
                  </pic:spPr>
                </pic:pic>
              </a:graphicData>
            </a:graphic>
          </wp:inline>
        </w:drawing>
      </w:r>
    </w:p>
    <w:p w14:paraId="2D527283" w14:textId="3A64A673" w:rsidR="00054045" w:rsidRPr="00FF1E81" w:rsidRDefault="00054045" w:rsidP="00054045">
      <w:pPr>
        <w:pStyle w:val="ae"/>
      </w:pPr>
      <w:r w:rsidRPr="00FF1E81">
        <w:rPr>
          <w:rFonts w:hint="eastAsia"/>
        </w:rPr>
        <w:t>图</w:t>
      </w:r>
      <w:r w:rsidR="00A6323F" w:rsidRPr="00FF1E81">
        <w:rPr>
          <w:rFonts w:hint="eastAsia"/>
        </w:rPr>
        <w:t>A.2.2</w:t>
      </w:r>
      <w:r w:rsidR="007E2D49" w:rsidRPr="00FF1E81">
        <w:t>-3</w:t>
      </w:r>
      <w:r w:rsidRPr="00FF1E81">
        <w:t xml:space="preserve"> </w:t>
      </w:r>
      <w:r w:rsidRPr="00FF1E81">
        <w:rPr>
          <w:rFonts w:hint="eastAsia"/>
        </w:rPr>
        <w:t>元件</w:t>
      </w:r>
      <w:r w:rsidRPr="00FF1E81">
        <w:rPr>
          <w:rFonts w:hint="eastAsia"/>
        </w:rPr>
        <w:t>C</w:t>
      </w:r>
      <w:r w:rsidRPr="00FF1E81">
        <w:rPr>
          <w:rFonts w:hint="eastAsia"/>
        </w:rPr>
        <w:t>的截面形状</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3790"/>
        <w:gridCol w:w="2279"/>
      </w:tblGrid>
      <w:tr w:rsidR="009A2A82" w:rsidRPr="00FF1E81" w14:paraId="5AE684A5" w14:textId="77777777" w:rsidTr="00504EFA">
        <w:tc>
          <w:tcPr>
            <w:tcW w:w="1349" w:type="pct"/>
            <w:vAlign w:val="center"/>
          </w:tcPr>
          <w:p w14:paraId="4EFFCD00" w14:textId="77777777" w:rsidR="00054045" w:rsidRPr="00FF1E81" w:rsidRDefault="00054045" w:rsidP="00504EFA">
            <w:pPr>
              <w:rPr>
                <w:szCs w:val="24"/>
              </w:rPr>
            </w:pPr>
          </w:p>
        </w:tc>
        <w:tc>
          <w:tcPr>
            <w:tcW w:w="2280" w:type="pct"/>
            <w:vAlign w:val="center"/>
          </w:tcPr>
          <w:p w14:paraId="466868CB" w14:textId="5DF2037A" w:rsidR="00054045" w:rsidRPr="00FF1E81" w:rsidRDefault="00E16588" w:rsidP="00FF1E81">
            <w:pPr>
              <w:jc w:val="center"/>
              <w:rPr>
                <w:szCs w:val="24"/>
              </w:rPr>
            </w:pPr>
            <w:r w:rsidRPr="00FF1E81">
              <w:rPr>
                <w:rFonts w:eastAsiaTheme="minorEastAsia" w:cstheme="minorBidi"/>
                <w:kern w:val="2"/>
                <w:position w:val="-30"/>
                <w:szCs w:val="24"/>
              </w:rPr>
              <w:object w:dxaOrig="2220" w:dyaOrig="680" w14:anchorId="07D0524D">
                <v:shape id="_x0000_i1286" type="#_x0000_t75" style="width:111.15pt;height:33.4pt" o:ole="">
                  <v:imagedata r:id="rId534" o:title=""/>
                </v:shape>
                <o:OLEObject Type="Embed" ProgID="Equation.DSMT4" ShapeID="_x0000_i1286" DrawAspect="Content" ObjectID="_1826727336" r:id="rId535"/>
              </w:object>
            </w:r>
          </w:p>
        </w:tc>
        <w:tc>
          <w:tcPr>
            <w:tcW w:w="1371" w:type="pct"/>
            <w:vAlign w:val="center"/>
          </w:tcPr>
          <w:p w14:paraId="2E890DE3" w14:textId="42525BAD" w:rsidR="00054045" w:rsidRPr="00FF1E81" w:rsidRDefault="00054045" w:rsidP="00504EFA">
            <w:pPr>
              <w:jc w:val="right"/>
              <w:rPr>
                <w:szCs w:val="24"/>
              </w:rPr>
            </w:pPr>
            <w:r w:rsidRPr="00FF1E81">
              <w:rPr>
                <w:szCs w:val="24"/>
              </w:rPr>
              <w:t>（</w:t>
            </w:r>
            <w:r w:rsidR="00A6323F" w:rsidRPr="00FF1E81">
              <w:rPr>
                <w:szCs w:val="24"/>
              </w:rPr>
              <w:t>A.2.2</w:t>
            </w:r>
            <w:r w:rsidR="00032C01" w:rsidRPr="00FF1E81">
              <w:rPr>
                <w:szCs w:val="24"/>
              </w:rPr>
              <w:t>-5</w:t>
            </w:r>
            <w:r w:rsidRPr="00FF1E81">
              <w:rPr>
                <w:szCs w:val="24"/>
              </w:rPr>
              <w:t>）</w:t>
            </w:r>
          </w:p>
        </w:tc>
      </w:tr>
    </w:tbl>
    <w:p w14:paraId="587B9D35" w14:textId="62E67527" w:rsidR="00054045" w:rsidRPr="00FF1E81" w:rsidRDefault="00054045" w:rsidP="00054045">
      <w:pPr>
        <w:rPr>
          <w:rFonts w:cs="Times New Roman"/>
          <w:szCs w:val="24"/>
        </w:rPr>
      </w:pPr>
      <w:r w:rsidRPr="00FF1E81">
        <w:rPr>
          <w:rFonts w:cs="Times New Roman"/>
          <w:szCs w:val="24"/>
        </w:rPr>
        <w:t>式中：</w:t>
      </w:r>
      <w:r w:rsidR="00032C01" w:rsidRPr="00FF1E81">
        <w:rPr>
          <w:rFonts w:cs="Times New Roman"/>
          <w:position w:val="-12"/>
          <w:szCs w:val="24"/>
        </w:rPr>
        <w:object w:dxaOrig="360" w:dyaOrig="360" w14:anchorId="18FA8A8F">
          <v:shape id="_x0000_i1287" type="#_x0000_t75" style="width:19pt;height:17.85pt" o:ole="">
            <v:imagedata r:id="rId536" o:title=""/>
          </v:shape>
          <o:OLEObject Type="Embed" ProgID="Equation.DSMT4" ShapeID="_x0000_i1287" DrawAspect="Content" ObjectID="_1826727337" r:id="rId537"/>
        </w:object>
      </w:r>
      <w:r w:rsidRPr="00FF1E81">
        <w:rPr>
          <w:rFonts w:cs="Times New Roman"/>
          <w:szCs w:val="24"/>
        </w:rPr>
        <w:t>——</w:t>
      </w:r>
      <w:r w:rsidRPr="00FF1E81">
        <w:rPr>
          <w:rFonts w:cs="Times New Roman" w:hint="eastAsia"/>
          <w:szCs w:val="24"/>
        </w:rPr>
        <w:t>元件</w:t>
      </w:r>
      <w:r w:rsidR="00032C01" w:rsidRPr="00FF1E81">
        <w:rPr>
          <w:rFonts w:cs="Times New Roman" w:hint="eastAsia"/>
          <w:szCs w:val="24"/>
        </w:rPr>
        <w:t>C</w:t>
      </w:r>
      <w:r w:rsidRPr="00FF1E81">
        <w:rPr>
          <w:rFonts w:cs="Times New Roman" w:hint="eastAsia"/>
          <w:szCs w:val="24"/>
        </w:rPr>
        <w:t>的截面扇性惯性矩</w:t>
      </w:r>
      <w:r w:rsidRPr="00FF1E81">
        <w:rPr>
          <w:rFonts w:cs="Times New Roman"/>
          <w:szCs w:val="24"/>
        </w:rPr>
        <w:t>；</w:t>
      </w:r>
    </w:p>
    <w:p w14:paraId="2B4E8A94" w14:textId="3EB7C993" w:rsidR="00BE4354" w:rsidRPr="00FF1E81" w:rsidRDefault="00E16588" w:rsidP="00032C01">
      <w:pPr>
        <w:ind w:firstLineChars="300" w:firstLine="720"/>
        <w:rPr>
          <w:rFonts w:cs="Times New Roman"/>
          <w:szCs w:val="24"/>
        </w:rPr>
      </w:pPr>
      <w:r w:rsidRPr="00FF1E81">
        <w:rPr>
          <w:rFonts w:cs="Times New Roman"/>
          <w:position w:val="-12"/>
          <w:szCs w:val="24"/>
        </w:rPr>
        <w:object w:dxaOrig="380" w:dyaOrig="360" w14:anchorId="5EA240F3">
          <v:shape id="_x0000_i1288" type="#_x0000_t75" style="width:20.75pt;height:17.85pt" o:ole="">
            <v:imagedata r:id="rId538" o:title=""/>
          </v:shape>
          <o:OLEObject Type="Embed" ProgID="Equation.DSMT4" ShapeID="_x0000_i1288" DrawAspect="Content" ObjectID="_1826727338" r:id="rId539"/>
        </w:object>
      </w:r>
      <w:r w:rsidR="00054045" w:rsidRPr="00FF1E81">
        <w:rPr>
          <w:rFonts w:cs="Times New Roman"/>
          <w:szCs w:val="24"/>
        </w:rPr>
        <w:t>——</w:t>
      </w:r>
      <w:r w:rsidR="00032C01" w:rsidRPr="00FF1E81">
        <w:rPr>
          <w:rFonts w:cs="Times New Roman" w:hint="eastAsia"/>
          <w:szCs w:val="24"/>
        </w:rPr>
        <w:t>元件</w:t>
      </w:r>
      <w:r w:rsidR="00032C01" w:rsidRPr="00FF1E81">
        <w:rPr>
          <w:rFonts w:cs="Times New Roman" w:hint="eastAsia"/>
          <w:szCs w:val="24"/>
        </w:rPr>
        <w:t>A</w:t>
      </w:r>
      <w:r w:rsidR="00032C01" w:rsidRPr="00FF1E81">
        <w:rPr>
          <w:rFonts w:cs="Times New Roman" w:hint="eastAsia"/>
          <w:szCs w:val="24"/>
        </w:rPr>
        <w:t>的剪心</w:t>
      </w:r>
      <w:r w:rsidR="00032C01" w:rsidRPr="00FF1E81">
        <w:rPr>
          <w:rFonts w:cs="Times New Roman" w:hint="eastAsia"/>
          <w:i/>
          <w:szCs w:val="24"/>
        </w:rPr>
        <w:t>S</w:t>
      </w:r>
      <w:r w:rsidR="007E2D49" w:rsidRPr="00FF1E81">
        <w:rPr>
          <w:rFonts w:cs="Times New Roman" w:hint="eastAsia"/>
          <w:szCs w:val="24"/>
          <w:vertAlign w:val="subscript"/>
        </w:rPr>
        <w:t>A</w:t>
      </w:r>
      <w:r w:rsidR="00032C01" w:rsidRPr="00FF1E81">
        <w:rPr>
          <w:rFonts w:cs="Times New Roman" w:hint="eastAsia"/>
          <w:szCs w:val="24"/>
        </w:rPr>
        <w:t>与方钢管左侧</w:t>
      </w:r>
      <w:r w:rsidR="007E2D49" w:rsidRPr="00FF1E81">
        <w:rPr>
          <w:rFonts w:cs="Times New Roman" w:hint="eastAsia"/>
          <w:szCs w:val="24"/>
        </w:rPr>
        <w:t>翼缘板</w:t>
      </w:r>
      <w:r w:rsidR="00032C01" w:rsidRPr="00FF1E81">
        <w:rPr>
          <w:rFonts w:cs="Times New Roman" w:hint="eastAsia"/>
          <w:szCs w:val="24"/>
        </w:rPr>
        <w:t>的剪心之间的距离。</w:t>
      </w:r>
    </w:p>
    <w:p w14:paraId="1344E02B" w14:textId="6C8CA184" w:rsidR="00032C01" w:rsidRPr="00FF1E81" w:rsidRDefault="00032C01" w:rsidP="008159A3">
      <w:pPr>
        <w:numPr>
          <w:ilvl w:val="0"/>
          <w:numId w:val="28"/>
        </w:numPr>
        <w:rPr>
          <w:rFonts w:cs="Times New Roman"/>
          <w:szCs w:val="24"/>
        </w:rPr>
      </w:pPr>
      <w:r w:rsidRPr="00FF1E81">
        <w:rPr>
          <w:rFonts w:cs="Times New Roman" w:hint="eastAsia"/>
          <w:szCs w:val="24"/>
        </w:rPr>
        <w:t>元件</w:t>
      </w:r>
      <w:r w:rsidRPr="00FF1E81">
        <w:rPr>
          <w:rFonts w:cs="Times New Roman" w:hint="eastAsia"/>
          <w:szCs w:val="24"/>
        </w:rPr>
        <w:t>D</w:t>
      </w:r>
      <w:r w:rsidRPr="00FF1E81">
        <w:rPr>
          <w:rFonts w:cs="Times New Roman" w:hint="eastAsia"/>
          <w:szCs w:val="24"/>
        </w:rPr>
        <w:t>由元件</w:t>
      </w:r>
      <w:r w:rsidRPr="00FF1E81">
        <w:rPr>
          <w:rFonts w:cs="Times New Roman" w:hint="eastAsia"/>
          <w:szCs w:val="24"/>
        </w:rPr>
        <w:t>B</w:t>
      </w:r>
      <w:r w:rsidRPr="00FF1E81">
        <w:rPr>
          <w:rFonts w:cs="Times New Roman" w:hint="eastAsia"/>
          <w:szCs w:val="24"/>
        </w:rPr>
        <w:t>和两个</w:t>
      </w:r>
      <w:r w:rsidRPr="00FF1E81">
        <w:rPr>
          <w:rFonts w:cs="Times New Roman" w:hint="eastAsia"/>
          <w:szCs w:val="24"/>
        </w:rPr>
        <w:t>T</w:t>
      </w:r>
      <w:r w:rsidRPr="00FF1E81">
        <w:rPr>
          <w:rFonts w:cs="Times New Roman" w:hint="eastAsia"/>
          <w:szCs w:val="24"/>
        </w:rPr>
        <w:t>形钢组成，其扇性惯性矩按下式计算：</w:t>
      </w:r>
    </w:p>
    <w:p w14:paraId="5458A085" w14:textId="3E3D21DF" w:rsidR="00032C01" w:rsidRPr="00FF1E81" w:rsidRDefault="00032C01" w:rsidP="00032C01">
      <w:pPr>
        <w:jc w:val="center"/>
        <w:textAlignment w:val="center"/>
        <w:rPr>
          <w:rFonts w:cs="Times New Roman"/>
          <w:szCs w:val="24"/>
        </w:rPr>
      </w:pPr>
      <w:r w:rsidRPr="00FF1E81">
        <w:rPr>
          <w:noProof/>
        </w:rPr>
        <w:drawing>
          <wp:inline distT="0" distB="0" distL="0" distR="0" wp14:anchorId="20B819D9" wp14:editId="615613A9">
            <wp:extent cx="3299460" cy="12668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299460" cy="1266825"/>
                    </a:xfrm>
                    <a:prstGeom prst="rect">
                      <a:avLst/>
                    </a:prstGeom>
                    <a:noFill/>
                    <a:ln>
                      <a:noFill/>
                    </a:ln>
                  </pic:spPr>
                </pic:pic>
              </a:graphicData>
            </a:graphic>
          </wp:inline>
        </w:drawing>
      </w:r>
    </w:p>
    <w:p w14:paraId="6712F26B" w14:textId="7BCA9184" w:rsidR="00032C01" w:rsidRPr="00FF1E81" w:rsidRDefault="00032C01" w:rsidP="00032C01">
      <w:pPr>
        <w:pStyle w:val="ae"/>
      </w:pPr>
      <w:r w:rsidRPr="00FF1E81">
        <w:rPr>
          <w:rFonts w:hint="eastAsia"/>
        </w:rPr>
        <w:t>图</w:t>
      </w:r>
      <w:r w:rsidR="00A6323F" w:rsidRPr="00FF1E81">
        <w:rPr>
          <w:rFonts w:hint="eastAsia"/>
        </w:rPr>
        <w:t>A.2.2</w:t>
      </w:r>
      <w:r w:rsidRPr="00FF1E81">
        <w:t xml:space="preserve">-4 </w:t>
      </w:r>
      <w:r w:rsidRPr="00FF1E81">
        <w:rPr>
          <w:rFonts w:hint="eastAsia"/>
        </w:rPr>
        <w:t>元件</w:t>
      </w:r>
      <w:r w:rsidRPr="00FF1E81">
        <w:rPr>
          <w:rFonts w:hint="eastAsia"/>
        </w:rPr>
        <w:t>D</w:t>
      </w:r>
      <w:r w:rsidRPr="00FF1E81">
        <w:rPr>
          <w:rFonts w:hint="eastAsia"/>
        </w:rPr>
        <w:t>的截面形状</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3790"/>
        <w:gridCol w:w="2279"/>
      </w:tblGrid>
      <w:tr w:rsidR="009A2A82" w:rsidRPr="00FF1E81" w14:paraId="473F30E8" w14:textId="77777777" w:rsidTr="00504EFA">
        <w:tc>
          <w:tcPr>
            <w:tcW w:w="1349" w:type="pct"/>
            <w:vAlign w:val="center"/>
          </w:tcPr>
          <w:p w14:paraId="5CEAE67C" w14:textId="77777777" w:rsidR="00032C01" w:rsidRPr="00FF1E81" w:rsidRDefault="00032C01" w:rsidP="00504EFA">
            <w:pPr>
              <w:rPr>
                <w:szCs w:val="24"/>
              </w:rPr>
            </w:pPr>
          </w:p>
        </w:tc>
        <w:tc>
          <w:tcPr>
            <w:tcW w:w="2280" w:type="pct"/>
            <w:vAlign w:val="center"/>
          </w:tcPr>
          <w:p w14:paraId="3A99074D" w14:textId="595879EA" w:rsidR="00032C01" w:rsidRPr="00FF1E81" w:rsidRDefault="00E16588" w:rsidP="00FF1E81">
            <w:pPr>
              <w:jc w:val="center"/>
              <w:rPr>
                <w:szCs w:val="24"/>
              </w:rPr>
            </w:pPr>
            <w:r w:rsidRPr="00FF1E81">
              <w:rPr>
                <w:rFonts w:eastAsiaTheme="minorEastAsia" w:cstheme="minorBidi"/>
                <w:kern w:val="2"/>
                <w:position w:val="-30"/>
                <w:szCs w:val="24"/>
              </w:rPr>
              <w:object w:dxaOrig="2799" w:dyaOrig="680" w14:anchorId="05F66A4B">
                <v:shape id="_x0000_i1289" type="#_x0000_t75" style="width:139.95pt;height:33.4pt" o:ole="">
                  <v:imagedata r:id="rId541" o:title=""/>
                </v:shape>
                <o:OLEObject Type="Embed" ProgID="Equation.DSMT4" ShapeID="_x0000_i1289" DrawAspect="Content" ObjectID="_1826727339" r:id="rId542"/>
              </w:object>
            </w:r>
          </w:p>
        </w:tc>
        <w:tc>
          <w:tcPr>
            <w:tcW w:w="1371" w:type="pct"/>
            <w:vAlign w:val="center"/>
          </w:tcPr>
          <w:p w14:paraId="1BB9F02A" w14:textId="253D6845" w:rsidR="00032C01" w:rsidRPr="00FF1E81" w:rsidRDefault="00032C01" w:rsidP="00504EFA">
            <w:pPr>
              <w:jc w:val="right"/>
              <w:rPr>
                <w:szCs w:val="24"/>
              </w:rPr>
            </w:pPr>
            <w:r w:rsidRPr="00FF1E81">
              <w:rPr>
                <w:szCs w:val="24"/>
              </w:rPr>
              <w:t>（</w:t>
            </w:r>
            <w:r w:rsidR="00A6323F" w:rsidRPr="00FF1E81">
              <w:rPr>
                <w:szCs w:val="24"/>
              </w:rPr>
              <w:t>A.2.2</w:t>
            </w:r>
            <w:r w:rsidRPr="00FF1E81">
              <w:rPr>
                <w:szCs w:val="24"/>
              </w:rPr>
              <w:t>-6</w:t>
            </w:r>
            <w:r w:rsidRPr="00FF1E81">
              <w:rPr>
                <w:szCs w:val="24"/>
              </w:rPr>
              <w:t>）</w:t>
            </w:r>
          </w:p>
        </w:tc>
      </w:tr>
    </w:tbl>
    <w:p w14:paraId="5E441037" w14:textId="27B66D51" w:rsidR="00032C01" w:rsidRPr="00FF1E81" w:rsidRDefault="00032C01" w:rsidP="00032C01">
      <w:pPr>
        <w:rPr>
          <w:rFonts w:cs="Times New Roman"/>
          <w:szCs w:val="24"/>
        </w:rPr>
      </w:pPr>
      <w:r w:rsidRPr="00FF1E81">
        <w:rPr>
          <w:rFonts w:cs="Times New Roman"/>
          <w:szCs w:val="24"/>
        </w:rPr>
        <w:t>式中：</w:t>
      </w:r>
      <w:r w:rsidR="00E16588" w:rsidRPr="00FF1E81">
        <w:rPr>
          <w:rFonts w:cs="Times New Roman"/>
          <w:position w:val="-12"/>
          <w:szCs w:val="24"/>
        </w:rPr>
        <w:object w:dxaOrig="380" w:dyaOrig="360" w14:anchorId="34FE7B9B">
          <v:shape id="_x0000_i1290" type="#_x0000_t75" style="width:20.75pt;height:17.85pt" o:ole="">
            <v:imagedata r:id="rId543" o:title=""/>
          </v:shape>
          <o:OLEObject Type="Embed" ProgID="Equation.DSMT4" ShapeID="_x0000_i1290" DrawAspect="Content" ObjectID="_1826727340" r:id="rId544"/>
        </w:object>
      </w:r>
      <w:r w:rsidRPr="00FF1E81">
        <w:rPr>
          <w:rFonts w:cs="Times New Roman"/>
          <w:szCs w:val="24"/>
        </w:rPr>
        <w:t>——</w:t>
      </w:r>
      <w:r w:rsidRPr="00FF1E81">
        <w:rPr>
          <w:rFonts w:cs="Times New Roman" w:hint="eastAsia"/>
          <w:szCs w:val="24"/>
        </w:rPr>
        <w:t>元件</w:t>
      </w:r>
      <w:r w:rsidRPr="00FF1E81">
        <w:rPr>
          <w:rFonts w:cs="Times New Roman" w:hint="eastAsia"/>
          <w:szCs w:val="24"/>
        </w:rPr>
        <w:t>C</w:t>
      </w:r>
      <w:r w:rsidRPr="00FF1E81">
        <w:rPr>
          <w:rFonts w:cs="Times New Roman" w:hint="eastAsia"/>
          <w:szCs w:val="24"/>
        </w:rPr>
        <w:t>的截面扇性惯性矩</w:t>
      </w:r>
      <w:r w:rsidRPr="00FF1E81">
        <w:rPr>
          <w:rFonts w:cs="Times New Roman"/>
          <w:szCs w:val="24"/>
        </w:rPr>
        <w:t>；</w:t>
      </w:r>
    </w:p>
    <w:p w14:paraId="742F094F" w14:textId="1CF98634" w:rsidR="00032C01" w:rsidRPr="00FF1E81" w:rsidRDefault="00E16588" w:rsidP="00032C01">
      <w:pPr>
        <w:ind w:firstLineChars="300" w:firstLine="720"/>
        <w:rPr>
          <w:rFonts w:cs="Times New Roman"/>
          <w:szCs w:val="24"/>
        </w:rPr>
      </w:pPr>
      <w:r w:rsidRPr="00FF1E81">
        <w:rPr>
          <w:rFonts w:cs="Times New Roman"/>
          <w:position w:val="-12"/>
          <w:szCs w:val="24"/>
        </w:rPr>
        <w:object w:dxaOrig="380" w:dyaOrig="360" w14:anchorId="70919B23">
          <v:shape id="_x0000_i1291" type="#_x0000_t75" style="width:19pt;height:17.85pt" o:ole="">
            <v:imagedata r:id="rId545" o:title=""/>
          </v:shape>
          <o:OLEObject Type="Embed" ProgID="Equation.DSMT4" ShapeID="_x0000_i1291" DrawAspect="Content" ObjectID="_1826727341" r:id="rId546"/>
        </w:object>
      </w:r>
      <w:r w:rsidR="00032C01" w:rsidRPr="00FF1E81">
        <w:rPr>
          <w:rFonts w:cs="Times New Roman"/>
          <w:szCs w:val="24"/>
        </w:rPr>
        <w:t>——</w:t>
      </w:r>
      <w:r w:rsidR="00032C01" w:rsidRPr="00FF1E81">
        <w:rPr>
          <w:rFonts w:cs="Times New Roman" w:hint="eastAsia"/>
          <w:szCs w:val="24"/>
        </w:rPr>
        <w:t>元件</w:t>
      </w:r>
      <w:r w:rsidR="00032C01" w:rsidRPr="00FF1E81">
        <w:rPr>
          <w:rFonts w:cs="Times New Roman" w:hint="eastAsia"/>
          <w:szCs w:val="24"/>
        </w:rPr>
        <w:t>B</w:t>
      </w:r>
      <w:r w:rsidR="00032C01" w:rsidRPr="00FF1E81">
        <w:rPr>
          <w:rFonts w:cs="Times New Roman" w:hint="eastAsia"/>
          <w:szCs w:val="24"/>
        </w:rPr>
        <w:t>的剪心</w:t>
      </w:r>
      <w:r w:rsidR="00032C01" w:rsidRPr="00FF1E81">
        <w:rPr>
          <w:rFonts w:cs="Times New Roman" w:hint="eastAsia"/>
          <w:i/>
          <w:szCs w:val="24"/>
        </w:rPr>
        <w:t>S</w:t>
      </w:r>
      <w:r w:rsidR="00032C01" w:rsidRPr="00FF1E81">
        <w:rPr>
          <w:rFonts w:cs="Times New Roman" w:hint="eastAsia"/>
          <w:szCs w:val="24"/>
          <w:vertAlign w:val="subscript"/>
        </w:rPr>
        <w:t>B</w:t>
      </w:r>
      <w:r w:rsidR="00032C01" w:rsidRPr="00FF1E81">
        <w:rPr>
          <w:rFonts w:cs="Times New Roman" w:hint="eastAsia"/>
          <w:szCs w:val="24"/>
        </w:rPr>
        <w:t>与方钢管左侧</w:t>
      </w:r>
      <w:r w:rsidR="00032C01" w:rsidRPr="00FF1E81">
        <w:rPr>
          <w:rFonts w:cs="Times New Roman"/>
          <w:szCs w:val="24"/>
        </w:rPr>
        <w:t>H</w:t>
      </w:r>
      <w:r w:rsidR="00032C01" w:rsidRPr="00FF1E81">
        <w:rPr>
          <w:rFonts w:cs="Times New Roman" w:hint="eastAsia"/>
          <w:szCs w:val="24"/>
        </w:rPr>
        <w:t>形钢的剪心之间的距离。</w:t>
      </w:r>
    </w:p>
    <w:p w14:paraId="08AD5719" w14:textId="77777777" w:rsidR="00171DD4" w:rsidRPr="00FF1E81" w:rsidRDefault="00171DD4" w:rsidP="00171DD4">
      <w:pPr>
        <w:numPr>
          <w:ilvl w:val="0"/>
          <w:numId w:val="28"/>
        </w:numPr>
        <w:rPr>
          <w:rFonts w:cs="Times New Roman"/>
          <w:szCs w:val="24"/>
        </w:rPr>
      </w:pPr>
      <w:r w:rsidRPr="00FF3104">
        <w:rPr>
          <w:rFonts w:cs="Times New Roman" w:hint="eastAsia"/>
          <w:szCs w:val="24"/>
        </w:rPr>
        <w:lastRenderedPageBreak/>
        <w:t>等截面</w:t>
      </w:r>
      <w:r w:rsidRPr="00FF3104">
        <w:rPr>
          <w:rFonts w:cs="Times New Roman"/>
          <w:szCs w:val="24"/>
        </w:rPr>
        <w:t>H</w:t>
      </w:r>
      <w:r w:rsidRPr="00FF3104">
        <w:rPr>
          <w:rFonts w:cs="Times New Roman" w:hint="eastAsia"/>
          <w:szCs w:val="24"/>
        </w:rPr>
        <w:t>形钢扇性惯性矩按下式计算</w:t>
      </w:r>
      <w:r w:rsidRPr="00FF1E81">
        <w:rPr>
          <w:rFonts w:cs="Times New Roman" w:hint="eastAsia"/>
          <w:szCs w:val="24"/>
        </w:rPr>
        <w:t>：</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3790"/>
        <w:gridCol w:w="2279"/>
      </w:tblGrid>
      <w:tr w:rsidR="009A2A82" w:rsidRPr="00FF1E81" w14:paraId="49AB6327" w14:textId="77777777" w:rsidTr="0012786F">
        <w:tc>
          <w:tcPr>
            <w:tcW w:w="1349" w:type="pct"/>
            <w:vAlign w:val="center"/>
          </w:tcPr>
          <w:p w14:paraId="7CF311E6" w14:textId="77777777" w:rsidR="00171DD4" w:rsidRPr="00FF1E81" w:rsidRDefault="00171DD4" w:rsidP="0012786F">
            <w:pPr>
              <w:rPr>
                <w:szCs w:val="24"/>
              </w:rPr>
            </w:pPr>
          </w:p>
        </w:tc>
        <w:tc>
          <w:tcPr>
            <w:tcW w:w="2280" w:type="pct"/>
            <w:vAlign w:val="center"/>
          </w:tcPr>
          <w:p w14:paraId="1402B120" w14:textId="25B213E2" w:rsidR="00171DD4" w:rsidRPr="00FF1E81" w:rsidRDefault="00FF1E81" w:rsidP="00FF1E81">
            <w:pPr>
              <w:jc w:val="center"/>
              <w:rPr>
                <w:szCs w:val="24"/>
              </w:rPr>
            </w:pPr>
            <w:r w:rsidRPr="00FF1E81">
              <w:rPr>
                <w:rFonts w:eastAsiaTheme="minorEastAsia" w:cstheme="minorBidi"/>
                <w:kern w:val="2"/>
                <w:position w:val="-24"/>
                <w:szCs w:val="24"/>
              </w:rPr>
              <w:object w:dxaOrig="1780" w:dyaOrig="620" w14:anchorId="2B84EE2E">
                <v:shape id="_x0000_i1292" type="#_x0000_t75" style="width:89.3pt;height:31.1pt" o:ole="">
                  <v:imagedata r:id="rId547" o:title=""/>
                </v:shape>
                <o:OLEObject Type="Embed" ProgID="Equation.DSMT4" ShapeID="_x0000_i1292" DrawAspect="Content" ObjectID="_1826727342" r:id="rId548"/>
              </w:object>
            </w:r>
          </w:p>
        </w:tc>
        <w:tc>
          <w:tcPr>
            <w:tcW w:w="1371" w:type="pct"/>
            <w:vAlign w:val="center"/>
          </w:tcPr>
          <w:p w14:paraId="4651C2CF" w14:textId="3FD5E786" w:rsidR="00171DD4" w:rsidRPr="00FF1E81" w:rsidRDefault="00171DD4" w:rsidP="0012786F">
            <w:pPr>
              <w:jc w:val="right"/>
              <w:rPr>
                <w:szCs w:val="24"/>
              </w:rPr>
            </w:pPr>
            <w:r w:rsidRPr="00FF1E81">
              <w:rPr>
                <w:szCs w:val="24"/>
              </w:rPr>
              <w:t>（</w:t>
            </w:r>
            <w:r w:rsidR="00A6323F" w:rsidRPr="00FF1E81">
              <w:rPr>
                <w:szCs w:val="24"/>
              </w:rPr>
              <w:t>A.2.2</w:t>
            </w:r>
            <w:r w:rsidRPr="00FF1E81">
              <w:rPr>
                <w:szCs w:val="24"/>
              </w:rPr>
              <w:t>-7</w:t>
            </w:r>
            <w:r w:rsidRPr="00FF1E81">
              <w:rPr>
                <w:szCs w:val="24"/>
              </w:rPr>
              <w:t>）</w:t>
            </w:r>
          </w:p>
        </w:tc>
      </w:tr>
    </w:tbl>
    <w:p w14:paraId="4F07B4D8" w14:textId="3CD09516" w:rsidR="00171DD4" w:rsidRPr="00FF1E81" w:rsidRDefault="00171DD4" w:rsidP="00171DD4">
      <w:pPr>
        <w:rPr>
          <w:rFonts w:cs="Times New Roman"/>
          <w:szCs w:val="24"/>
        </w:rPr>
      </w:pPr>
      <w:r w:rsidRPr="00FF1E81">
        <w:t>式中</w:t>
      </w:r>
      <w:r w:rsidR="00A6323F" w:rsidRPr="00FF1E81">
        <w:rPr>
          <w:rFonts w:hint="eastAsia"/>
        </w:rPr>
        <w:t>：</w:t>
      </w:r>
      <w:proofErr w:type="spellStart"/>
      <w:r w:rsidRPr="00FF1E81">
        <w:rPr>
          <w:rFonts w:cs="Times New Roman" w:hint="eastAsia"/>
          <w:i/>
          <w:szCs w:val="24"/>
        </w:rPr>
        <w:t>h</w:t>
      </w:r>
      <w:r w:rsidRPr="00FF1E81">
        <w:rPr>
          <w:rFonts w:cs="Times New Roman" w:hint="eastAsia"/>
          <w:szCs w:val="24"/>
          <w:vertAlign w:val="subscript"/>
        </w:rPr>
        <w:t>H</w:t>
      </w:r>
      <w:proofErr w:type="spellEnd"/>
      <w:r w:rsidRPr="00FF1E81">
        <w:rPr>
          <w:rFonts w:cs="Times New Roman"/>
          <w:szCs w:val="24"/>
        </w:rPr>
        <w:t>——</w:t>
      </w:r>
      <w:r w:rsidRPr="00FF1E81">
        <w:rPr>
          <w:rFonts w:cs="Times New Roman" w:hint="eastAsia"/>
          <w:szCs w:val="24"/>
        </w:rPr>
        <w:t>H</w:t>
      </w:r>
      <w:r w:rsidRPr="00FF1E81">
        <w:rPr>
          <w:rFonts w:cs="Times New Roman" w:hint="eastAsia"/>
          <w:szCs w:val="24"/>
        </w:rPr>
        <w:t>形钢的高度；</w:t>
      </w:r>
    </w:p>
    <w:p w14:paraId="75B1AEF6" w14:textId="77777777" w:rsidR="00171DD4" w:rsidRPr="00FF1E81" w:rsidRDefault="00171DD4" w:rsidP="00171DD4">
      <w:pPr>
        <w:ind w:left="420" w:firstLineChars="100" w:firstLine="240"/>
        <w:rPr>
          <w:rFonts w:cs="Times New Roman"/>
          <w:szCs w:val="24"/>
        </w:rPr>
      </w:pPr>
      <w:proofErr w:type="spellStart"/>
      <w:r w:rsidRPr="00FF1E81">
        <w:rPr>
          <w:rFonts w:cs="Times New Roman" w:hint="eastAsia"/>
          <w:i/>
          <w:szCs w:val="24"/>
        </w:rPr>
        <w:t>t</w:t>
      </w:r>
      <w:r w:rsidRPr="00FF1E81">
        <w:rPr>
          <w:rFonts w:cs="Times New Roman" w:hint="eastAsia"/>
          <w:szCs w:val="24"/>
          <w:vertAlign w:val="subscript"/>
        </w:rPr>
        <w:t>fH</w:t>
      </w:r>
      <w:proofErr w:type="spellEnd"/>
      <w:r w:rsidRPr="00FF1E81">
        <w:rPr>
          <w:rFonts w:cs="Times New Roman"/>
          <w:szCs w:val="24"/>
        </w:rPr>
        <w:t>——</w:t>
      </w:r>
      <w:r w:rsidRPr="00FF1E81">
        <w:rPr>
          <w:rFonts w:cs="Times New Roman" w:hint="eastAsia"/>
          <w:szCs w:val="24"/>
        </w:rPr>
        <w:t>H</w:t>
      </w:r>
      <w:r w:rsidRPr="00FF1E81">
        <w:rPr>
          <w:rFonts w:cs="Times New Roman" w:hint="eastAsia"/>
          <w:szCs w:val="24"/>
        </w:rPr>
        <w:t>形钢翼缘厚度。</w:t>
      </w:r>
    </w:p>
    <w:p w14:paraId="28F453F2" w14:textId="5825F7F7" w:rsidR="00A6323F" w:rsidRPr="00FF1E81" w:rsidRDefault="00A6323F" w:rsidP="00A6323F">
      <w:pPr>
        <w:pStyle w:val="20"/>
        <w:numPr>
          <w:ilvl w:val="0"/>
          <w:numId w:val="0"/>
        </w:numPr>
      </w:pPr>
      <w:bookmarkStart w:id="114" w:name="_Toc215762494"/>
      <w:r w:rsidRPr="00FF1E81">
        <w:rPr>
          <w:rFonts w:hint="eastAsia"/>
        </w:rPr>
        <w:t>A.</w:t>
      </w:r>
      <w:r w:rsidRPr="00FF1E81">
        <w:t xml:space="preserve">3 </w:t>
      </w:r>
      <w:r w:rsidRPr="00FF1E81">
        <w:rPr>
          <w:rFonts w:hint="eastAsia"/>
        </w:rPr>
        <w:t>组合截面主扇性坐标计算</w:t>
      </w:r>
      <w:bookmarkEnd w:id="114"/>
    </w:p>
    <w:p w14:paraId="3247D75F" w14:textId="658714AE" w:rsidR="00A6323F" w:rsidRPr="00FF1E81" w:rsidRDefault="00A6323F" w:rsidP="00A6323F">
      <w:pPr>
        <w:pStyle w:val="affffffd"/>
        <w:numPr>
          <w:ilvl w:val="0"/>
          <w:numId w:val="83"/>
        </w:numPr>
        <w:ind w:left="0" w:firstLineChars="0" w:firstLine="0"/>
      </w:pPr>
      <w:r w:rsidRPr="00FF1E81">
        <w:rPr>
          <w:rFonts w:hint="eastAsia"/>
        </w:rPr>
        <w:t>组合截面的剪心坐标可按附录</w:t>
      </w:r>
      <w:r w:rsidRPr="00FF1E81">
        <w:rPr>
          <w:rFonts w:hint="eastAsia"/>
        </w:rPr>
        <w:t>A.</w:t>
      </w:r>
      <w:r w:rsidRPr="00FF1E81">
        <w:t>2</w:t>
      </w:r>
      <w:r w:rsidRPr="00FF1E81">
        <w:rPr>
          <w:rFonts w:hint="eastAsia"/>
        </w:rPr>
        <w:t>计算，则以剪心为极点的主扇性坐标</w:t>
      </w:r>
      <w:r w:rsidRPr="00FF1E81">
        <w:rPr>
          <w:rFonts w:ascii="Symbol" w:hAnsi="Symbol"/>
          <w:i/>
        </w:rPr>
        <w:t></w:t>
      </w:r>
      <w:r w:rsidRPr="00FF1E81">
        <w:rPr>
          <w:vertAlign w:val="subscript"/>
        </w:rPr>
        <w:t>n</w:t>
      </w:r>
      <w:r w:rsidRPr="00FF1E81">
        <w:rPr>
          <w:rFonts w:hint="eastAsia"/>
        </w:rPr>
        <w:t>的计算公式见表</w:t>
      </w:r>
      <w:r w:rsidRPr="00FF1E81">
        <w:rPr>
          <w:rFonts w:hint="eastAsia"/>
        </w:rPr>
        <w:t>A.</w:t>
      </w:r>
      <w:r w:rsidRPr="00FF1E81">
        <w:t>3</w:t>
      </w:r>
      <w:r w:rsidRPr="00FF1E81">
        <w:rPr>
          <w:rFonts w:hint="eastAsia"/>
        </w:rPr>
        <w:t>.1</w:t>
      </w:r>
      <w:r w:rsidRPr="00FF1E81">
        <w:rPr>
          <w:rFonts w:hint="eastAsia"/>
        </w:rPr>
        <w:t>。表</w:t>
      </w:r>
      <w:r w:rsidRPr="00FF1E81">
        <w:rPr>
          <w:rFonts w:hint="eastAsia"/>
        </w:rPr>
        <w:t>A</w:t>
      </w:r>
      <w:r w:rsidRPr="00FF1E81">
        <w:t>.3.1</w:t>
      </w:r>
      <w:r w:rsidRPr="00FF1E81">
        <w:rPr>
          <w:rFonts w:hint="eastAsia"/>
        </w:rPr>
        <w:t>中的</w:t>
      </w:r>
      <w:r w:rsidRPr="00FF1E81">
        <w:rPr>
          <w:position w:val="-6"/>
        </w:rPr>
        <w:object w:dxaOrig="240" w:dyaOrig="260" w14:anchorId="74085D8D">
          <v:shape id="_x0000_i1293" type="#_x0000_t75" style="width:12.65pt;height:14.4pt" o:ole="">
            <v:imagedata r:id="rId549" o:title=""/>
          </v:shape>
          <o:OLEObject Type="Embed" ProgID="Equation.DSMT4" ShapeID="_x0000_i1293" DrawAspect="Content" ObjectID="_1826727343" r:id="rId550"/>
        </w:object>
      </w:r>
      <w:r w:rsidRPr="00FF1E81">
        <w:t xml:space="preserve"> </w:t>
      </w:r>
      <w:r w:rsidRPr="00FF1E81">
        <w:rPr>
          <w:rFonts w:hint="eastAsia"/>
        </w:rPr>
        <w:t>按公式（</w:t>
      </w:r>
      <w:r w:rsidRPr="00FF1E81">
        <w:rPr>
          <w:rFonts w:hint="eastAsia"/>
        </w:rPr>
        <w:t>A.</w:t>
      </w:r>
      <w:r w:rsidRPr="00FF1E81">
        <w:t>3</w:t>
      </w:r>
      <w:r w:rsidRPr="00FF1E81">
        <w:rPr>
          <w:rFonts w:hint="eastAsia"/>
        </w:rPr>
        <w:t>.1</w:t>
      </w:r>
      <w:r w:rsidRPr="00FF1E81">
        <w:t>-1</w:t>
      </w:r>
      <w:r w:rsidRPr="00FF1E81">
        <w:rPr>
          <w:rFonts w:hint="eastAsia"/>
        </w:rPr>
        <w:t>）</w:t>
      </w:r>
      <w:r w:rsidRPr="00FF1E81">
        <w:rPr>
          <w:rFonts w:hint="eastAsia"/>
        </w:rPr>
        <w:t>~</w:t>
      </w:r>
      <w:r w:rsidRPr="00FF1E81">
        <w:rPr>
          <w:rFonts w:hint="eastAsia"/>
        </w:rPr>
        <w:t>（</w:t>
      </w:r>
      <w:r w:rsidRPr="00FF1E81">
        <w:rPr>
          <w:rFonts w:hint="eastAsia"/>
        </w:rPr>
        <w:t>A</w:t>
      </w:r>
      <w:r w:rsidRPr="00FF1E81">
        <w:t>.3.1-3</w:t>
      </w:r>
      <w:r w:rsidRPr="00FF1E81">
        <w:rPr>
          <w:rFonts w:hint="eastAsia"/>
        </w:rPr>
        <w:t>）计算。</w:t>
      </w:r>
    </w:p>
    <w:p w14:paraId="091E2631" w14:textId="77777777" w:rsidR="00A6323F" w:rsidRPr="00FF1E81" w:rsidRDefault="00A6323F" w:rsidP="00A6323F">
      <w:pPr>
        <w:numPr>
          <w:ilvl w:val="0"/>
          <w:numId w:val="82"/>
        </w:numPr>
        <w:rPr>
          <w:rFonts w:cs="Times New Roman"/>
          <w:szCs w:val="24"/>
        </w:rPr>
      </w:pPr>
      <w:r w:rsidRPr="00FF1E81">
        <w:rPr>
          <w:rFonts w:cs="Times New Roman" w:hint="eastAsia"/>
          <w:szCs w:val="24"/>
        </w:rPr>
        <w:t>L</w:t>
      </w:r>
      <w:r w:rsidRPr="00FF1E81">
        <w:rPr>
          <w:rFonts w:cs="Times New Roman" w:hint="eastAsia"/>
          <w:szCs w:val="24"/>
        </w:rPr>
        <w:t>形等肢截面</w:t>
      </w:r>
      <w:r w:rsidRPr="00FF1E81">
        <w:rPr>
          <w:rFonts w:cs="Times New Roman"/>
          <w:szCs w:val="24"/>
        </w:rPr>
        <w:t>：</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4650"/>
        <w:gridCol w:w="1831"/>
      </w:tblGrid>
      <w:tr w:rsidR="009A2A82" w:rsidRPr="00FF1E81" w14:paraId="24787532" w14:textId="77777777" w:rsidTr="002502C5">
        <w:tc>
          <w:tcPr>
            <w:tcW w:w="1137" w:type="pct"/>
            <w:vAlign w:val="center"/>
          </w:tcPr>
          <w:p w14:paraId="64ABCEA3" w14:textId="77777777" w:rsidR="00A6323F" w:rsidRPr="00FF1E81" w:rsidRDefault="00A6323F" w:rsidP="002502C5">
            <w:pPr>
              <w:rPr>
                <w:szCs w:val="24"/>
              </w:rPr>
            </w:pPr>
          </w:p>
        </w:tc>
        <w:tc>
          <w:tcPr>
            <w:tcW w:w="2726" w:type="pct"/>
            <w:vAlign w:val="center"/>
          </w:tcPr>
          <w:p w14:paraId="2E231CD5" w14:textId="77777777" w:rsidR="00A6323F" w:rsidRPr="00FF1E81" w:rsidRDefault="00A6323F" w:rsidP="002502C5">
            <w:pPr>
              <w:jc w:val="center"/>
              <w:rPr>
                <w:szCs w:val="24"/>
              </w:rPr>
            </w:pPr>
            <w:r w:rsidRPr="00FF1E81">
              <w:rPr>
                <w:rFonts w:eastAsiaTheme="minorEastAsia" w:cstheme="minorBidi"/>
                <w:kern w:val="2"/>
                <w:position w:val="-76"/>
                <w:szCs w:val="24"/>
              </w:rPr>
              <w:object w:dxaOrig="4420" w:dyaOrig="1640" w14:anchorId="7FF9DFA2">
                <v:shape id="_x0000_i1294" type="#_x0000_t75" style="width:221.75pt;height:84.65pt" o:ole="">
                  <v:imagedata r:id="rId551" o:title=""/>
                </v:shape>
                <o:OLEObject Type="Embed" ProgID="Equation.DSMT4" ShapeID="_x0000_i1294" DrawAspect="Content" ObjectID="_1826727344" r:id="rId552"/>
              </w:object>
            </w:r>
          </w:p>
        </w:tc>
        <w:tc>
          <w:tcPr>
            <w:tcW w:w="1137" w:type="pct"/>
            <w:vAlign w:val="center"/>
          </w:tcPr>
          <w:p w14:paraId="1415D426" w14:textId="1C560FD8" w:rsidR="00A6323F" w:rsidRPr="00FF1E81" w:rsidRDefault="00A6323F" w:rsidP="002502C5">
            <w:pPr>
              <w:jc w:val="right"/>
              <w:rPr>
                <w:szCs w:val="24"/>
              </w:rPr>
            </w:pPr>
            <w:r w:rsidRPr="00FF1E81">
              <w:rPr>
                <w:szCs w:val="24"/>
              </w:rPr>
              <w:t>（</w:t>
            </w:r>
            <w:r w:rsidRPr="00FF1E81">
              <w:rPr>
                <w:rFonts w:hint="eastAsia"/>
                <w:szCs w:val="24"/>
              </w:rPr>
              <w:t>A</w:t>
            </w:r>
            <w:r w:rsidRPr="00FF1E81">
              <w:rPr>
                <w:szCs w:val="24"/>
              </w:rPr>
              <w:t>.3.1-1</w:t>
            </w:r>
            <w:r w:rsidRPr="00FF1E81">
              <w:rPr>
                <w:szCs w:val="24"/>
              </w:rPr>
              <w:t>）</w:t>
            </w:r>
          </w:p>
        </w:tc>
      </w:tr>
    </w:tbl>
    <w:p w14:paraId="3C34CC44" w14:textId="77777777" w:rsidR="00A6323F" w:rsidRPr="00FF1E81" w:rsidRDefault="00A6323F" w:rsidP="00A6323F">
      <w:pPr>
        <w:numPr>
          <w:ilvl w:val="0"/>
          <w:numId w:val="82"/>
        </w:numPr>
        <w:rPr>
          <w:rFonts w:cs="Times New Roman"/>
          <w:szCs w:val="24"/>
        </w:rPr>
      </w:pPr>
      <w:r w:rsidRPr="00FF1E81">
        <w:rPr>
          <w:rFonts w:cs="Times New Roman" w:hint="eastAsia"/>
          <w:szCs w:val="24"/>
        </w:rPr>
        <w:t>L</w:t>
      </w:r>
      <w:r w:rsidRPr="00FF1E81">
        <w:rPr>
          <w:rFonts w:cs="Times New Roman" w:hint="eastAsia"/>
          <w:szCs w:val="24"/>
        </w:rPr>
        <w:t>形不等肢截面</w:t>
      </w:r>
      <w:r w:rsidRPr="00FF1E81">
        <w:rPr>
          <w:rFonts w:cs="Times New Roman"/>
          <w:szCs w:val="24"/>
        </w:rPr>
        <w:t>：</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4501"/>
        <w:gridCol w:w="1907"/>
      </w:tblGrid>
      <w:tr w:rsidR="009A2A82" w:rsidRPr="00FF1E81" w14:paraId="5C99DAC9" w14:textId="77777777" w:rsidTr="002502C5">
        <w:tc>
          <w:tcPr>
            <w:tcW w:w="1172" w:type="pct"/>
            <w:vAlign w:val="center"/>
          </w:tcPr>
          <w:p w14:paraId="508D2305" w14:textId="77777777" w:rsidR="00A6323F" w:rsidRPr="00FF1E81" w:rsidRDefault="00A6323F" w:rsidP="002502C5">
            <w:pPr>
              <w:rPr>
                <w:szCs w:val="24"/>
              </w:rPr>
            </w:pPr>
          </w:p>
        </w:tc>
        <w:tc>
          <w:tcPr>
            <w:tcW w:w="2655" w:type="pct"/>
            <w:vAlign w:val="center"/>
          </w:tcPr>
          <w:p w14:paraId="51855A3F" w14:textId="77777777" w:rsidR="00A6323F" w:rsidRPr="00FF1E81" w:rsidRDefault="00E16588" w:rsidP="002502C5">
            <w:pPr>
              <w:jc w:val="center"/>
              <w:rPr>
                <w:szCs w:val="24"/>
              </w:rPr>
            </w:pPr>
            <w:r w:rsidRPr="00FF1E81">
              <w:rPr>
                <w:rFonts w:eastAsiaTheme="minorEastAsia" w:cstheme="minorBidi"/>
                <w:kern w:val="2"/>
                <w:position w:val="-76"/>
                <w:szCs w:val="24"/>
              </w:rPr>
              <w:object w:dxaOrig="4280" w:dyaOrig="1640" w14:anchorId="30053BF8">
                <v:shape id="_x0000_i1295" type="#_x0000_t75" style="width:214.25pt;height:84.65pt" o:ole="">
                  <v:imagedata r:id="rId553" o:title=""/>
                </v:shape>
                <o:OLEObject Type="Embed" ProgID="Equation.DSMT4" ShapeID="_x0000_i1295" DrawAspect="Content" ObjectID="_1826727345" r:id="rId554"/>
              </w:object>
            </w:r>
          </w:p>
        </w:tc>
        <w:tc>
          <w:tcPr>
            <w:tcW w:w="1173" w:type="pct"/>
            <w:vAlign w:val="center"/>
          </w:tcPr>
          <w:p w14:paraId="03E3FE27" w14:textId="28C01B4A" w:rsidR="00A6323F" w:rsidRPr="00FF1E81" w:rsidRDefault="00A6323F" w:rsidP="002502C5">
            <w:pPr>
              <w:jc w:val="right"/>
              <w:rPr>
                <w:szCs w:val="24"/>
              </w:rPr>
            </w:pPr>
            <w:r w:rsidRPr="00FF1E81">
              <w:rPr>
                <w:szCs w:val="24"/>
              </w:rPr>
              <w:t>（</w:t>
            </w:r>
            <w:r w:rsidRPr="00FF1E81">
              <w:rPr>
                <w:rFonts w:hint="eastAsia"/>
                <w:szCs w:val="24"/>
              </w:rPr>
              <w:t>A</w:t>
            </w:r>
            <w:r w:rsidRPr="00FF1E81">
              <w:rPr>
                <w:szCs w:val="24"/>
              </w:rPr>
              <w:t>.3.1-2</w:t>
            </w:r>
            <w:r w:rsidRPr="00FF1E81">
              <w:rPr>
                <w:szCs w:val="24"/>
              </w:rPr>
              <w:t>）</w:t>
            </w:r>
          </w:p>
        </w:tc>
      </w:tr>
    </w:tbl>
    <w:p w14:paraId="156B28D7" w14:textId="77777777" w:rsidR="00A6323F" w:rsidRPr="00FF1E81" w:rsidRDefault="00A6323F" w:rsidP="00A6323F">
      <w:pPr>
        <w:numPr>
          <w:ilvl w:val="0"/>
          <w:numId w:val="82"/>
        </w:numPr>
        <w:rPr>
          <w:rFonts w:cs="Times New Roman"/>
          <w:szCs w:val="24"/>
        </w:rPr>
      </w:pPr>
      <w:r w:rsidRPr="00FF1E81">
        <w:rPr>
          <w:rFonts w:cs="Times New Roman" w:hint="eastAsia"/>
          <w:szCs w:val="24"/>
        </w:rPr>
        <w:t>T</w:t>
      </w:r>
      <w:r w:rsidRPr="00FF1E81">
        <w:rPr>
          <w:rFonts w:cs="Times New Roman" w:hint="eastAsia"/>
          <w:szCs w:val="24"/>
        </w:rPr>
        <w:t>形截面</w:t>
      </w:r>
      <w:r w:rsidRPr="00FF1E81">
        <w:rPr>
          <w:rFonts w:cs="Times New Roman"/>
          <w:szCs w:val="24"/>
        </w:rPr>
        <w:t>：</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3385"/>
        <w:gridCol w:w="2464"/>
      </w:tblGrid>
      <w:tr w:rsidR="009A2A82" w:rsidRPr="00FF1E81" w14:paraId="719A1957" w14:textId="77777777" w:rsidTr="002502C5">
        <w:tc>
          <w:tcPr>
            <w:tcW w:w="1482" w:type="pct"/>
            <w:vAlign w:val="center"/>
          </w:tcPr>
          <w:p w14:paraId="4B0A6F16" w14:textId="77777777" w:rsidR="00A6323F" w:rsidRPr="00FF1E81" w:rsidRDefault="00A6323F" w:rsidP="002502C5">
            <w:pPr>
              <w:rPr>
                <w:szCs w:val="24"/>
              </w:rPr>
            </w:pPr>
          </w:p>
        </w:tc>
        <w:tc>
          <w:tcPr>
            <w:tcW w:w="2036" w:type="pct"/>
            <w:vAlign w:val="center"/>
          </w:tcPr>
          <w:p w14:paraId="6A54748F" w14:textId="77777777" w:rsidR="00A6323F" w:rsidRPr="00FF1E81" w:rsidRDefault="00E16588" w:rsidP="002502C5">
            <w:pPr>
              <w:jc w:val="center"/>
              <w:rPr>
                <w:szCs w:val="24"/>
              </w:rPr>
            </w:pPr>
            <w:r w:rsidRPr="00FF1E81">
              <w:rPr>
                <w:rFonts w:eastAsiaTheme="minorEastAsia" w:cstheme="minorBidi"/>
                <w:kern w:val="2"/>
                <w:position w:val="-6"/>
                <w:szCs w:val="24"/>
              </w:rPr>
              <w:object w:dxaOrig="600" w:dyaOrig="279" w14:anchorId="53DA6525">
                <v:shape id="_x0000_i1296" type="#_x0000_t75" style="width:29.95pt;height:14.4pt" o:ole="">
                  <v:imagedata r:id="rId555" o:title=""/>
                </v:shape>
                <o:OLEObject Type="Embed" ProgID="Equation.DSMT4" ShapeID="_x0000_i1296" DrawAspect="Content" ObjectID="_1826727346" r:id="rId556"/>
              </w:object>
            </w:r>
          </w:p>
        </w:tc>
        <w:tc>
          <w:tcPr>
            <w:tcW w:w="1482" w:type="pct"/>
            <w:vAlign w:val="center"/>
          </w:tcPr>
          <w:p w14:paraId="45087C6C" w14:textId="7E5E115D" w:rsidR="00A6323F" w:rsidRPr="00FF1E81" w:rsidRDefault="00A6323F" w:rsidP="002502C5">
            <w:pPr>
              <w:jc w:val="right"/>
              <w:rPr>
                <w:szCs w:val="24"/>
              </w:rPr>
            </w:pPr>
            <w:r w:rsidRPr="00FF1E81">
              <w:rPr>
                <w:szCs w:val="24"/>
              </w:rPr>
              <w:t>（</w:t>
            </w:r>
            <w:r w:rsidRPr="00FF1E81">
              <w:rPr>
                <w:rFonts w:hint="eastAsia"/>
                <w:szCs w:val="24"/>
              </w:rPr>
              <w:t>A</w:t>
            </w:r>
            <w:r w:rsidRPr="00FF1E81">
              <w:rPr>
                <w:szCs w:val="24"/>
              </w:rPr>
              <w:t>.3.1-3</w:t>
            </w:r>
            <w:r w:rsidRPr="00FF1E81">
              <w:rPr>
                <w:szCs w:val="24"/>
              </w:rPr>
              <w:t>）</w:t>
            </w:r>
          </w:p>
        </w:tc>
      </w:tr>
    </w:tbl>
    <w:p w14:paraId="3FCB2434" w14:textId="74937D7F" w:rsidR="00A6323F" w:rsidRPr="00FF1E81" w:rsidRDefault="00A6323F" w:rsidP="00A6323F">
      <w:pPr>
        <w:ind w:left="2160" w:hangingChars="900" w:hanging="2160"/>
        <w:rPr>
          <w:rFonts w:cs="Times New Roman"/>
          <w:szCs w:val="24"/>
        </w:rPr>
      </w:pPr>
      <w:r w:rsidRPr="00FF1E81">
        <w:rPr>
          <w:rFonts w:cs="Times New Roman"/>
          <w:szCs w:val="24"/>
        </w:rPr>
        <w:t>式中：</w:t>
      </w:r>
      <w:r w:rsidR="00FF1E81" w:rsidRPr="00FF1E81">
        <w:rPr>
          <w:rFonts w:cs="Times New Roman"/>
          <w:position w:val="-6"/>
          <w:szCs w:val="24"/>
        </w:rPr>
        <w:object w:dxaOrig="920" w:dyaOrig="279" w14:anchorId="2ED676AC">
          <v:shape id="_x0000_i1297" type="#_x0000_t75" style="width:46.1pt;height:14.4pt" o:ole="">
            <v:imagedata r:id="rId557" o:title=""/>
          </v:shape>
          <o:OLEObject Type="Embed" ProgID="Equation.DSMT4" ShapeID="_x0000_i1297" DrawAspect="Content" ObjectID="_1826727347" r:id="rId558"/>
        </w:object>
      </w:r>
      <w:r w:rsidRPr="00FF1E81">
        <w:rPr>
          <w:rFonts w:cs="Times New Roman"/>
          <w:szCs w:val="24"/>
        </w:rPr>
        <w:t>——</w:t>
      </w:r>
      <w:r w:rsidRPr="00FF1E81">
        <w:rPr>
          <w:rFonts w:cs="Times New Roman" w:hint="eastAsia"/>
          <w:szCs w:val="24"/>
        </w:rPr>
        <w:t>分别为组合截面中方钢管壁板中线宽度的一半，</w:t>
      </w:r>
      <w:r w:rsidRPr="00FF1E81">
        <w:rPr>
          <w:rFonts w:cs="Times New Roman" w:hint="eastAsia"/>
          <w:szCs w:val="24"/>
        </w:rPr>
        <w:t>T</w:t>
      </w:r>
      <w:r w:rsidRPr="00FF1E81">
        <w:rPr>
          <w:rFonts w:cs="Times New Roman" w:hint="eastAsia"/>
          <w:szCs w:val="24"/>
        </w:rPr>
        <w:t>形钢翼缘中线宽度的一半和</w:t>
      </w:r>
      <w:r w:rsidRPr="00FF1E81">
        <w:rPr>
          <w:rFonts w:cs="Times New Roman" w:hint="eastAsia"/>
          <w:szCs w:val="24"/>
        </w:rPr>
        <w:t>T</w:t>
      </w:r>
      <w:r w:rsidRPr="00FF1E81">
        <w:rPr>
          <w:rFonts w:cs="Times New Roman" w:hint="eastAsia"/>
          <w:szCs w:val="24"/>
        </w:rPr>
        <w:t>形钢腹板中线的高度</w:t>
      </w:r>
      <w:r w:rsidRPr="00FF1E81">
        <w:rPr>
          <w:rFonts w:hint="eastAsia"/>
        </w:rPr>
        <w:t>；</w:t>
      </w:r>
    </w:p>
    <w:p w14:paraId="6F38B3A2" w14:textId="713EFC0A" w:rsidR="00A6323F" w:rsidRPr="00FF1E81" w:rsidRDefault="00E16588" w:rsidP="00A6323F">
      <w:pPr>
        <w:ind w:leftChars="300" w:left="1440" w:hangingChars="300" w:hanging="720"/>
        <w:rPr>
          <w:rFonts w:cs="Times New Roman"/>
          <w:szCs w:val="24"/>
        </w:rPr>
      </w:pPr>
      <w:r w:rsidRPr="00FF1E81">
        <w:rPr>
          <w:position w:val="-14"/>
          <w:szCs w:val="24"/>
        </w:rPr>
        <w:object w:dxaOrig="999" w:dyaOrig="380" w14:anchorId="66B96405">
          <v:shape id="_x0000_i1298" type="#_x0000_t75" style="width:50.1pt;height:19pt" o:ole="">
            <v:imagedata r:id="rId559" o:title=""/>
          </v:shape>
          <o:OLEObject Type="Embed" ProgID="Equation.DSMT4" ShapeID="_x0000_i1298" DrawAspect="Content" ObjectID="_1826727348" r:id="rId560"/>
        </w:object>
      </w:r>
      <w:r w:rsidR="00A6323F" w:rsidRPr="00FF1E81">
        <w:rPr>
          <w:rFonts w:cs="Times New Roman"/>
          <w:szCs w:val="24"/>
        </w:rPr>
        <w:t>——</w:t>
      </w:r>
      <w:r w:rsidR="00A6323F" w:rsidRPr="00FF1E81">
        <w:rPr>
          <w:rFonts w:cs="Times New Roman" w:hint="eastAsia"/>
          <w:szCs w:val="24"/>
        </w:rPr>
        <w:t>分别为方钢管壁板厚度，</w:t>
      </w:r>
      <w:r w:rsidR="00A6323F" w:rsidRPr="00FF1E81">
        <w:rPr>
          <w:rFonts w:cs="Times New Roman" w:hint="eastAsia"/>
          <w:szCs w:val="24"/>
        </w:rPr>
        <w:t>T</w:t>
      </w:r>
      <w:r w:rsidR="00A6323F" w:rsidRPr="00FF1E81">
        <w:rPr>
          <w:rFonts w:cs="Times New Roman" w:hint="eastAsia"/>
          <w:szCs w:val="24"/>
        </w:rPr>
        <w:t>形钢翼缘厚度以及</w:t>
      </w:r>
      <w:r w:rsidR="00A6323F" w:rsidRPr="00FF1E81">
        <w:rPr>
          <w:rFonts w:cs="Times New Roman" w:hint="eastAsia"/>
          <w:szCs w:val="24"/>
        </w:rPr>
        <w:t>T</w:t>
      </w:r>
      <w:r w:rsidR="00A6323F" w:rsidRPr="00FF1E81">
        <w:rPr>
          <w:rFonts w:cs="Times New Roman" w:hint="eastAsia"/>
          <w:szCs w:val="24"/>
        </w:rPr>
        <w:t>形钢腹板厚度。</w:t>
      </w:r>
    </w:p>
    <w:p w14:paraId="6D503866" w14:textId="666FB7D1" w:rsidR="00A6323F" w:rsidRPr="00FF1E81" w:rsidRDefault="00E16588" w:rsidP="00A6323F">
      <w:pPr>
        <w:ind w:leftChars="300" w:left="1440" w:hangingChars="300" w:hanging="720"/>
        <w:rPr>
          <w:rFonts w:cs="Times New Roman"/>
          <w:szCs w:val="24"/>
        </w:rPr>
      </w:pPr>
      <w:r w:rsidRPr="00FF1E81">
        <w:rPr>
          <w:position w:val="-14"/>
          <w:szCs w:val="24"/>
        </w:rPr>
        <w:object w:dxaOrig="639" w:dyaOrig="380" w14:anchorId="149D0258">
          <v:shape id="_x0000_i1299" type="#_x0000_t75" style="width:31.7pt;height:19pt" o:ole="">
            <v:imagedata r:id="rId561" o:title=""/>
          </v:shape>
          <o:OLEObject Type="Embed" ProgID="Equation.DSMT4" ShapeID="_x0000_i1299" DrawAspect="Content" ObjectID="_1826727349" r:id="rId562"/>
        </w:object>
      </w:r>
      <w:r w:rsidR="00A6323F" w:rsidRPr="00FF1E81">
        <w:rPr>
          <w:rFonts w:cs="Times New Roman"/>
          <w:szCs w:val="24"/>
        </w:rPr>
        <w:t>——</w:t>
      </w:r>
      <w:r w:rsidR="00A6323F" w:rsidRPr="00FF1E81">
        <w:rPr>
          <w:rFonts w:cs="Times New Roman" w:hint="eastAsia"/>
          <w:szCs w:val="24"/>
        </w:rPr>
        <w:t>为组合截面的剪心坐标，按本规程附录</w:t>
      </w:r>
      <w:r w:rsidR="00A6323F" w:rsidRPr="00FF1E81">
        <w:rPr>
          <w:rFonts w:cs="Times New Roman" w:hint="eastAsia"/>
          <w:szCs w:val="24"/>
        </w:rPr>
        <w:t>A.2</w:t>
      </w:r>
      <w:r w:rsidR="00A6323F" w:rsidRPr="00FF1E81">
        <w:rPr>
          <w:rFonts w:cs="Times New Roman" w:hint="eastAsia"/>
          <w:szCs w:val="24"/>
        </w:rPr>
        <w:t>计算。</w:t>
      </w:r>
    </w:p>
    <w:p w14:paraId="39908649" w14:textId="77777777" w:rsidR="00A6323F" w:rsidRPr="00FF1E81" w:rsidRDefault="00A6323F" w:rsidP="00A6323F"/>
    <w:p w14:paraId="787C6147" w14:textId="77777777" w:rsidR="00A6323F" w:rsidRPr="00FF1E81" w:rsidRDefault="00A6323F" w:rsidP="00A6323F">
      <w:pPr>
        <w:jc w:val="center"/>
      </w:pPr>
      <w:r w:rsidRPr="00FF1E81">
        <w:rPr>
          <w:rFonts w:hint="eastAsia"/>
          <w:noProof/>
        </w:rPr>
        <w:lastRenderedPageBreak/>
        <w:drawing>
          <wp:inline distT="0" distB="0" distL="0" distR="0" wp14:anchorId="1FFB440E" wp14:editId="056E96AB">
            <wp:extent cx="3315600" cy="22982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315600" cy="2298230"/>
                    </a:xfrm>
                    <a:prstGeom prst="rect">
                      <a:avLst/>
                    </a:prstGeom>
                    <a:noFill/>
                    <a:ln>
                      <a:noFill/>
                    </a:ln>
                  </pic:spPr>
                </pic:pic>
              </a:graphicData>
            </a:graphic>
          </wp:inline>
        </w:drawing>
      </w:r>
    </w:p>
    <w:p w14:paraId="56ACDAED" w14:textId="4F6BD516" w:rsidR="00A6323F" w:rsidRPr="00FF1E81" w:rsidRDefault="00A6323F" w:rsidP="00A6323F">
      <w:pPr>
        <w:pStyle w:val="ae"/>
      </w:pPr>
      <w:r w:rsidRPr="00FF1E81">
        <w:rPr>
          <w:rFonts w:hint="eastAsia"/>
        </w:rPr>
        <w:t>图</w:t>
      </w:r>
      <w:r w:rsidRPr="00FF1E81">
        <w:rPr>
          <w:rFonts w:hint="eastAsia"/>
        </w:rPr>
        <w:t>A.</w:t>
      </w:r>
      <w:r w:rsidRPr="00FF1E81">
        <w:t>3</w:t>
      </w:r>
      <w:r w:rsidRPr="00FF1E81">
        <w:rPr>
          <w:rFonts w:hint="eastAsia"/>
        </w:rPr>
        <w:t xml:space="preserve">.1 </w:t>
      </w:r>
      <w:r w:rsidRPr="00FF1E81">
        <w:rPr>
          <w:rFonts w:hint="eastAsia"/>
        </w:rPr>
        <w:t>组合截面各特征点编号及板件尺寸</w:t>
      </w:r>
    </w:p>
    <w:p w14:paraId="405792EF" w14:textId="77777777" w:rsidR="00A6323F" w:rsidRPr="00FF1E81" w:rsidRDefault="00A6323F" w:rsidP="00A6323F">
      <w:pPr>
        <w:pStyle w:val="affffffd"/>
        <w:ind w:left="420" w:firstLineChars="0" w:firstLine="0"/>
      </w:pPr>
    </w:p>
    <w:p w14:paraId="7AACB6AF" w14:textId="39D21B46" w:rsidR="00A6323F" w:rsidRPr="00FF1E81" w:rsidRDefault="00A6323F" w:rsidP="00A6323F">
      <w:pPr>
        <w:pStyle w:val="ab"/>
      </w:pPr>
      <w:r w:rsidRPr="00FF1E81">
        <w:rPr>
          <w:rFonts w:hint="eastAsia"/>
        </w:rPr>
        <w:t>表</w:t>
      </w:r>
      <w:r w:rsidRPr="00FF1E81">
        <w:rPr>
          <w:rFonts w:hint="eastAsia"/>
        </w:rPr>
        <w:t>A</w:t>
      </w:r>
      <w:r w:rsidRPr="00FF1E81">
        <w:t xml:space="preserve">.3.1 </w:t>
      </w:r>
      <w:r w:rsidRPr="00FF1E81">
        <w:rPr>
          <w:rFonts w:hint="eastAsia"/>
        </w:rPr>
        <w:t>组合截面各特征点主扇性坐标</w:t>
      </w:r>
    </w:p>
    <w:tbl>
      <w:tblPr>
        <w:tblStyle w:val="af5"/>
        <w:tblW w:w="5000" w:type="pct"/>
        <w:tblLook w:val="04A0" w:firstRow="1" w:lastRow="0" w:firstColumn="1" w:lastColumn="0" w:noHBand="0" w:noVBand="1"/>
      </w:tblPr>
      <w:tblGrid>
        <w:gridCol w:w="929"/>
        <w:gridCol w:w="861"/>
        <w:gridCol w:w="2658"/>
        <w:gridCol w:w="914"/>
        <w:gridCol w:w="1012"/>
        <w:gridCol w:w="915"/>
        <w:gridCol w:w="1013"/>
      </w:tblGrid>
      <w:tr w:rsidR="009A2A82" w:rsidRPr="00FF1E81" w14:paraId="3F12D009" w14:textId="77777777" w:rsidTr="002502C5">
        <w:tc>
          <w:tcPr>
            <w:tcW w:w="563" w:type="pct"/>
            <w:vAlign w:val="center"/>
          </w:tcPr>
          <w:p w14:paraId="4EE94BF0" w14:textId="77777777" w:rsidR="00A6323F" w:rsidRPr="00FF1E81" w:rsidRDefault="00A6323F" w:rsidP="002502C5">
            <w:pPr>
              <w:jc w:val="center"/>
            </w:pPr>
            <w:r w:rsidRPr="00FF1E81">
              <w:rPr>
                <w:rFonts w:hint="eastAsia"/>
              </w:rPr>
              <w:t>截面组成元件</w:t>
            </w:r>
          </w:p>
        </w:tc>
        <w:tc>
          <w:tcPr>
            <w:tcW w:w="522" w:type="pct"/>
            <w:vAlign w:val="center"/>
          </w:tcPr>
          <w:p w14:paraId="67131379" w14:textId="77777777" w:rsidR="00A6323F" w:rsidRPr="00FF1E81" w:rsidRDefault="00A6323F" w:rsidP="002502C5">
            <w:pPr>
              <w:jc w:val="center"/>
            </w:pPr>
            <w:r w:rsidRPr="00FF1E81">
              <w:rPr>
                <w:rFonts w:hint="eastAsia"/>
              </w:rPr>
              <w:t>特征点编号</w:t>
            </w:r>
          </w:p>
        </w:tc>
        <w:tc>
          <w:tcPr>
            <w:tcW w:w="1581" w:type="pct"/>
            <w:vAlign w:val="center"/>
          </w:tcPr>
          <w:p w14:paraId="61DEE844" w14:textId="77777777" w:rsidR="00A6323F" w:rsidRPr="00FF1E81" w:rsidRDefault="00A6323F" w:rsidP="002502C5">
            <w:pPr>
              <w:jc w:val="center"/>
              <w:rPr>
                <w:vertAlign w:val="subscript"/>
              </w:rPr>
            </w:pPr>
            <w:r w:rsidRPr="00FF1E81">
              <w:rPr>
                <w:rFonts w:ascii="Symbol" w:hAnsi="Symbol"/>
                <w:i/>
              </w:rPr>
              <w:t></w:t>
            </w:r>
            <w:r w:rsidRPr="00FF1E81">
              <w:rPr>
                <w:vertAlign w:val="subscript"/>
              </w:rPr>
              <w:t>n</w:t>
            </w:r>
          </w:p>
        </w:tc>
        <w:tc>
          <w:tcPr>
            <w:tcW w:w="554" w:type="pct"/>
            <w:vAlign w:val="center"/>
          </w:tcPr>
          <w:p w14:paraId="3F815457" w14:textId="77777777" w:rsidR="00A6323F" w:rsidRPr="00FF1E81" w:rsidRDefault="00A6323F" w:rsidP="002502C5">
            <w:pPr>
              <w:jc w:val="center"/>
            </w:pPr>
            <w:r w:rsidRPr="00FF1E81">
              <w:rPr>
                <w:rFonts w:hint="eastAsia"/>
              </w:rPr>
              <w:t>L</w:t>
            </w:r>
            <w:r w:rsidRPr="00FF1E81">
              <w:rPr>
                <w:rFonts w:hint="eastAsia"/>
              </w:rPr>
              <w:t>形等肢截面</w:t>
            </w:r>
          </w:p>
        </w:tc>
        <w:tc>
          <w:tcPr>
            <w:tcW w:w="613" w:type="pct"/>
            <w:vAlign w:val="center"/>
          </w:tcPr>
          <w:p w14:paraId="5F8D6D10" w14:textId="77777777" w:rsidR="00A6323F" w:rsidRPr="00FF1E81" w:rsidRDefault="00A6323F" w:rsidP="002502C5">
            <w:pPr>
              <w:jc w:val="center"/>
            </w:pPr>
            <w:r w:rsidRPr="00FF1E81">
              <w:rPr>
                <w:rFonts w:hint="eastAsia"/>
              </w:rPr>
              <w:t>L</w:t>
            </w:r>
            <w:r w:rsidRPr="00FF1E81">
              <w:rPr>
                <w:rFonts w:hint="eastAsia"/>
              </w:rPr>
              <w:t>形不等肢截面</w:t>
            </w:r>
          </w:p>
        </w:tc>
        <w:tc>
          <w:tcPr>
            <w:tcW w:w="554" w:type="pct"/>
            <w:vAlign w:val="center"/>
          </w:tcPr>
          <w:p w14:paraId="4F9DE863" w14:textId="77777777" w:rsidR="00A6323F" w:rsidRPr="00FF1E81" w:rsidRDefault="00A6323F" w:rsidP="002502C5">
            <w:pPr>
              <w:jc w:val="center"/>
            </w:pPr>
            <w:r w:rsidRPr="00FF1E81">
              <w:rPr>
                <w:rFonts w:hint="eastAsia"/>
              </w:rPr>
              <w:t>T</w:t>
            </w:r>
            <w:r w:rsidRPr="00FF1E81">
              <w:rPr>
                <w:rFonts w:hint="eastAsia"/>
              </w:rPr>
              <w:t>形等肢截面</w:t>
            </w:r>
          </w:p>
        </w:tc>
        <w:tc>
          <w:tcPr>
            <w:tcW w:w="613" w:type="pct"/>
            <w:vAlign w:val="center"/>
          </w:tcPr>
          <w:p w14:paraId="77E8F52E" w14:textId="77777777" w:rsidR="00A6323F" w:rsidRPr="00FF1E81" w:rsidRDefault="00A6323F" w:rsidP="002502C5">
            <w:pPr>
              <w:jc w:val="center"/>
            </w:pPr>
            <w:r w:rsidRPr="00FF1E81">
              <w:rPr>
                <w:rFonts w:hint="eastAsia"/>
              </w:rPr>
              <w:t>T</w:t>
            </w:r>
            <w:r w:rsidRPr="00FF1E81">
              <w:rPr>
                <w:rFonts w:hint="eastAsia"/>
              </w:rPr>
              <w:t>形不等肢截面</w:t>
            </w:r>
          </w:p>
        </w:tc>
      </w:tr>
      <w:tr w:rsidR="009A2A82" w:rsidRPr="00FF1E81" w14:paraId="505E5C9F" w14:textId="77777777" w:rsidTr="002502C5">
        <w:tc>
          <w:tcPr>
            <w:tcW w:w="563" w:type="pct"/>
            <w:vMerge w:val="restart"/>
            <w:vAlign w:val="center"/>
          </w:tcPr>
          <w:p w14:paraId="4FC3B984" w14:textId="77777777" w:rsidR="00A6323F" w:rsidRPr="00FF1E81" w:rsidRDefault="00A6323F" w:rsidP="002502C5">
            <w:pPr>
              <w:jc w:val="center"/>
            </w:pPr>
            <w:r w:rsidRPr="00FF1E81">
              <w:rPr>
                <w:rFonts w:hint="eastAsia"/>
              </w:rPr>
              <w:t>方钢管</w:t>
            </w:r>
          </w:p>
        </w:tc>
        <w:tc>
          <w:tcPr>
            <w:tcW w:w="522" w:type="pct"/>
            <w:vAlign w:val="center"/>
          </w:tcPr>
          <w:p w14:paraId="22B0EB66" w14:textId="77777777" w:rsidR="00A6323F" w:rsidRPr="00FF1E81" w:rsidRDefault="00A6323F" w:rsidP="002502C5">
            <w:pPr>
              <w:jc w:val="center"/>
            </w:pPr>
            <w:r w:rsidRPr="00FF1E81">
              <w:rPr>
                <w:rFonts w:hint="eastAsia"/>
              </w:rPr>
              <w:t>0</w:t>
            </w:r>
          </w:p>
        </w:tc>
        <w:tc>
          <w:tcPr>
            <w:tcW w:w="1581" w:type="pct"/>
            <w:vAlign w:val="center"/>
          </w:tcPr>
          <w:p w14:paraId="784377DA" w14:textId="3260BA82" w:rsidR="00A6323F" w:rsidRPr="00FF1E81" w:rsidRDefault="00E16588" w:rsidP="00FF1E81">
            <w:pPr>
              <w:jc w:val="center"/>
            </w:pPr>
            <w:r w:rsidRPr="00FF1E81">
              <w:rPr>
                <w:rFonts w:eastAsiaTheme="minorEastAsia" w:cstheme="minorBidi"/>
                <w:kern w:val="2"/>
                <w:position w:val="-6"/>
                <w:szCs w:val="22"/>
              </w:rPr>
              <w:object w:dxaOrig="380" w:dyaOrig="260" w14:anchorId="332876C2">
                <v:shape id="_x0000_i1300" type="#_x0000_t75" style="width:19pt;height:13.25pt" o:ole="">
                  <v:imagedata r:id="rId564" o:title=""/>
                </v:shape>
                <o:OLEObject Type="Embed" ProgID="Equation.DSMT4" ShapeID="_x0000_i1300" DrawAspect="Content" ObjectID="_1826727350" r:id="rId565"/>
              </w:object>
            </w:r>
          </w:p>
        </w:tc>
        <w:tc>
          <w:tcPr>
            <w:tcW w:w="554" w:type="pct"/>
            <w:vMerge w:val="restart"/>
            <w:vAlign w:val="center"/>
          </w:tcPr>
          <w:p w14:paraId="4F59D131" w14:textId="77777777" w:rsidR="00A6323F" w:rsidRPr="00FF1E81" w:rsidRDefault="00A6323F" w:rsidP="002502C5">
            <w:pPr>
              <w:jc w:val="center"/>
            </w:pPr>
            <w:r w:rsidRPr="00FF1E81">
              <w:rPr>
                <w:rFonts w:hint="eastAsia"/>
              </w:rPr>
              <w:t>含</w:t>
            </w:r>
          </w:p>
        </w:tc>
        <w:tc>
          <w:tcPr>
            <w:tcW w:w="613" w:type="pct"/>
            <w:vMerge w:val="restart"/>
            <w:vAlign w:val="center"/>
          </w:tcPr>
          <w:p w14:paraId="43BB2D53" w14:textId="77777777" w:rsidR="00A6323F" w:rsidRPr="00FF1E81" w:rsidRDefault="00A6323F" w:rsidP="002502C5">
            <w:pPr>
              <w:jc w:val="center"/>
            </w:pPr>
            <w:r w:rsidRPr="00FF1E81">
              <w:rPr>
                <w:rFonts w:hint="eastAsia"/>
              </w:rPr>
              <w:t>含</w:t>
            </w:r>
          </w:p>
        </w:tc>
        <w:tc>
          <w:tcPr>
            <w:tcW w:w="554" w:type="pct"/>
            <w:vMerge w:val="restart"/>
            <w:vAlign w:val="center"/>
          </w:tcPr>
          <w:p w14:paraId="7EC6B1E6" w14:textId="77777777" w:rsidR="00A6323F" w:rsidRPr="00FF1E81" w:rsidRDefault="00A6323F" w:rsidP="002502C5">
            <w:pPr>
              <w:jc w:val="center"/>
            </w:pPr>
            <w:r w:rsidRPr="00FF1E81">
              <w:rPr>
                <w:rFonts w:hint="eastAsia"/>
              </w:rPr>
              <w:t>含</w:t>
            </w:r>
          </w:p>
        </w:tc>
        <w:tc>
          <w:tcPr>
            <w:tcW w:w="613" w:type="pct"/>
            <w:vMerge w:val="restart"/>
            <w:vAlign w:val="center"/>
          </w:tcPr>
          <w:p w14:paraId="27A3C236" w14:textId="77777777" w:rsidR="00A6323F" w:rsidRPr="00FF1E81" w:rsidRDefault="00A6323F" w:rsidP="002502C5">
            <w:pPr>
              <w:jc w:val="center"/>
            </w:pPr>
            <w:r w:rsidRPr="00FF1E81">
              <w:rPr>
                <w:rFonts w:hint="eastAsia"/>
              </w:rPr>
              <w:t>含</w:t>
            </w:r>
          </w:p>
        </w:tc>
      </w:tr>
      <w:tr w:rsidR="009A2A82" w:rsidRPr="00FF1E81" w14:paraId="52EA5509" w14:textId="77777777" w:rsidTr="002502C5">
        <w:tc>
          <w:tcPr>
            <w:tcW w:w="563" w:type="pct"/>
            <w:vMerge/>
            <w:vAlign w:val="center"/>
          </w:tcPr>
          <w:p w14:paraId="4F1412C8" w14:textId="77777777" w:rsidR="00A6323F" w:rsidRPr="00FF1E81" w:rsidRDefault="00A6323F" w:rsidP="002502C5">
            <w:pPr>
              <w:jc w:val="center"/>
            </w:pPr>
          </w:p>
        </w:tc>
        <w:tc>
          <w:tcPr>
            <w:tcW w:w="522" w:type="pct"/>
            <w:vAlign w:val="center"/>
          </w:tcPr>
          <w:p w14:paraId="50216663" w14:textId="77777777" w:rsidR="00A6323F" w:rsidRPr="00FF1E81" w:rsidRDefault="00A6323F" w:rsidP="002502C5">
            <w:pPr>
              <w:jc w:val="center"/>
            </w:pPr>
            <w:r w:rsidRPr="00FF1E81">
              <w:rPr>
                <w:rFonts w:hint="eastAsia"/>
              </w:rPr>
              <w:t>1</w:t>
            </w:r>
          </w:p>
        </w:tc>
        <w:tc>
          <w:tcPr>
            <w:tcW w:w="1581" w:type="pct"/>
            <w:vAlign w:val="center"/>
          </w:tcPr>
          <w:p w14:paraId="2C61B4BD" w14:textId="3966D873" w:rsidR="00A6323F" w:rsidRPr="00FF1E81" w:rsidRDefault="00E16588" w:rsidP="00FF1E81">
            <w:pPr>
              <w:jc w:val="center"/>
            </w:pPr>
            <w:r w:rsidRPr="00FF1E81">
              <w:rPr>
                <w:rFonts w:eastAsiaTheme="minorEastAsia" w:cstheme="minorBidi"/>
                <w:kern w:val="2"/>
                <w:position w:val="-14"/>
                <w:szCs w:val="22"/>
              </w:rPr>
              <w:object w:dxaOrig="800" w:dyaOrig="380" w14:anchorId="46515641">
                <v:shape id="_x0000_i1301" type="#_x0000_t75" style="width:39.75pt;height:19pt" o:ole="">
                  <v:imagedata r:id="rId566" o:title=""/>
                </v:shape>
                <o:OLEObject Type="Embed" ProgID="Equation.DSMT4" ShapeID="_x0000_i1301" DrawAspect="Content" ObjectID="_1826727351" r:id="rId567"/>
              </w:object>
            </w:r>
          </w:p>
        </w:tc>
        <w:tc>
          <w:tcPr>
            <w:tcW w:w="554" w:type="pct"/>
            <w:vMerge/>
            <w:vAlign w:val="center"/>
          </w:tcPr>
          <w:p w14:paraId="3B5F8928" w14:textId="77777777" w:rsidR="00A6323F" w:rsidRPr="00FF1E81" w:rsidRDefault="00A6323F" w:rsidP="002502C5">
            <w:pPr>
              <w:jc w:val="center"/>
            </w:pPr>
          </w:p>
        </w:tc>
        <w:tc>
          <w:tcPr>
            <w:tcW w:w="613" w:type="pct"/>
            <w:vMerge/>
            <w:vAlign w:val="center"/>
          </w:tcPr>
          <w:p w14:paraId="5B1D9CD8" w14:textId="77777777" w:rsidR="00A6323F" w:rsidRPr="00FF1E81" w:rsidRDefault="00A6323F" w:rsidP="002502C5">
            <w:pPr>
              <w:jc w:val="center"/>
            </w:pPr>
          </w:p>
        </w:tc>
        <w:tc>
          <w:tcPr>
            <w:tcW w:w="554" w:type="pct"/>
            <w:vMerge/>
            <w:vAlign w:val="center"/>
          </w:tcPr>
          <w:p w14:paraId="1A16F817" w14:textId="77777777" w:rsidR="00A6323F" w:rsidRPr="00FF1E81" w:rsidRDefault="00A6323F" w:rsidP="002502C5">
            <w:pPr>
              <w:jc w:val="center"/>
            </w:pPr>
          </w:p>
        </w:tc>
        <w:tc>
          <w:tcPr>
            <w:tcW w:w="613" w:type="pct"/>
            <w:vMerge/>
            <w:vAlign w:val="center"/>
          </w:tcPr>
          <w:p w14:paraId="7E385A3A" w14:textId="77777777" w:rsidR="00A6323F" w:rsidRPr="00FF1E81" w:rsidRDefault="00A6323F" w:rsidP="002502C5">
            <w:pPr>
              <w:jc w:val="center"/>
            </w:pPr>
          </w:p>
        </w:tc>
      </w:tr>
      <w:tr w:rsidR="009A2A82" w:rsidRPr="00FF1E81" w14:paraId="7D8BA910" w14:textId="77777777" w:rsidTr="002502C5">
        <w:tc>
          <w:tcPr>
            <w:tcW w:w="563" w:type="pct"/>
            <w:vMerge/>
            <w:vAlign w:val="center"/>
          </w:tcPr>
          <w:p w14:paraId="02CD1EC1" w14:textId="77777777" w:rsidR="00A6323F" w:rsidRPr="00FF1E81" w:rsidRDefault="00A6323F" w:rsidP="002502C5">
            <w:pPr>
              <w:jc w:val="center"/>
            </w:pPr>
          </w:p>
        </w:tc>
        <w:tc>
          <w:tcPr>
            <w:tcW w:w="522" w:type="pct"/>
            <w:vAlign w:val="center"/>
          </w:tcPr>
          <w:p w14:paraId="1221757C" w14:textId="77777777" w:rsidR="00A6323F" w:rsidRPr="00FF1E81" w:rsidRDefault="00A6323F" w:rsidP="002502C5">
            <w:pPr>
              <w:jc w:val="center"/>
            </w:pPr>
            <w:r w:rsidRPr="00FF1E81">
              <w:rPr>
                <w:rFonts w:hint="eastAsia"/>
              </w:rPr>
              <w:t>2</w:t>
            </w:r>
          </w:p>
        </w:tc>
        <w:tc>
          <w:tcPr>
            <w:tcW w:w="1581" w:type="pct"/>
            <w:vAlign w:val="center"/>
          </w:tcPr>
          <w:p w14:paraId="28A4BF56" w14:textId="77777777" w:rsidR="00A6323F" w:rsidRPr="00FF1E81" w:rsidRDefault="00E16588" w:rsidP="002502C5">
            <w:pPr>
              <w:jc w:val="center"/>
            </w:pPr>
            <w:r w:rsidRPr="00FF1E81">
              <w:rPr>
                <w:rFonts w:eastAsiaTheme="minorEastAsia" w:cstheme="minorBidi"/>
                <w:kern w:val="2"/>
                <w:position w:val="-16"/>
                <w:szCs w:val="22"/>
              </w:rPr>
              <w:object w:dxaOrig="1440" w:dyaOrig="440" w14:anchorId="1017A572">
                <v:shape id="_x0000_i1302" type="#_x0000_t75" style="width:1in;height:21.9pt" o:ole="">
                  <v:imagedata r:id="rId568" o:title=""/>
                </v:shape>
                <o:OLEObject Type="Embed" ProgID="Equation.DSMT4" ShapeID="_x0000_i1302" DrawAspect="Content" ObjectID="_1826727352" r:id="rId569"/>
              </w:object>
            </w:r>
          </w:p>
        </w:tc>
        <w:tc>
          <w:tcPr>
            <w:tcW w:w="554" w:type="pct"/>
            <w:vMerge/>
            <w:vAlign w:val="center"/>
          </w:tcPr>
          <w:p w14:paraId="534D13F1" w14:textId="77777777" w:rsidR="00A6323F" w:rsidRPr="00FF1E81" w:rsidRDefault="00A6323F" w:rsidP="002502C5">
            <w:pPr>
              <w:jc w:val="center"/>
            </w:pPr>
          </w:p>
        </w:tc>
        <w:tc>
          <w:tcPr>
            <w:tcW w:w="613" w:type="pct"/>
            <w:vMerge/>
            <w:vAlign w:val="center"/>
          </w:tcPr>
          <w:p w14:paraId="4F02EC40" w14:textId="77777777" w:rsidR="00A6323F" w:rsidRPr="00FF1E81" w:rsidRDefault="00A6323F" w:rsidP="002502C5">
            <w:pPr>
              <w:jc w:val="center"/>
            </w:pPr>
          </w:p>
        </w:tc>
        <w:tc>
          <w:tcPr>
            <w:tcW w:w="554" w:type="pct"/>
            <w:vMerge/>
            <w:vAlign w:val="center"/>
          </w:tcPr>
          <w:p w14:paraId="3E2E3C13" w14:textId="77777777" w:rsidR="00A6323F" w:rsidRPr="00FF1E81" w:rsidRDefault="00A6323F" w:rsidP="002502C5">
            <w:pPr>
              <w:jc w:val="center"/>
            </w:pPr>
          </w:p>
        </w:tc>
        <w:tc>
          <w:tcPr>
            <w:tcW w:w="613" w:type="pct"/>
            <w:vMerge/>
            <w:vAlign w:val="center"/>
          </w:tcPr>
          <w:p w14:paraId="0EC3832A" w14:textId="77777777" w:rsidR="00A6323F" w:rsidRPr="00FF1E81" w:rsidRDefault="00A6323F" w:rsidP="002502C5">
            <w:pPr>
              <w:jc w:val="center"/>
            </w:pPr>
          </w:p>
        </w:tc>
      </w:tr>
      <w:tr w:rsidR="009A2A82" w:rsidRPr="00FF1E81" w14:paraId="582D4D50" w14:textId="77777777" w:rsidTr="002502C5">
        <w:tc>
          <w:tcPr>
            <w:tcW w:w="563" w:type="pct"/>
            <w:vMerge/>
            <w:vAlign w:val="center"/>
          </w:tcPr>
          <w:p w14:paraId="71E1BD9A" w14:textId="77777777" w:rsidR="00A6323F" w:rsidRPr="00FF1E81" w:rsidRDefault="00A6323F" w:rsidP="002502C5">
            <w:pPr>
              <w:jc w:val="center"/>
            </w:pPr>
          </w:p>
        </w:tc>
        <w:tc>
          <w:tcPr>
            <w:tcW w:w="522" w:type="pct"/>
            <w:vAlign w:val="center"/>
          </w:tcPr>
          <w:p w14:paraId="7C33A145" w14:textId="77777777" w:rsidR="00A6323F" w:rsidRPr="00FF1E81" w:rsidRDefault="00A6323F" w:rsidP="002502C5">
            <w:pPr>
              <w:jc w:val="center"/>
            </w:pPr>
            <w:r w:rsidRPr="00FF1E81">
              <w:rPr>
                <w:rFonts w:hint="eastAsia"/>
              </w:rPr>
              <w:t>3</w:t>
            </w:r>
          </w:p>
        </w:tc>
        <w:tc>
          <w:tcPr>
            <w:tcW w:w="1581" w:type="pct"/>
            <w:vAlign w:val="center"/>
          </w:tcPr>
          <w:p w14:paraId="63BEDCA9" w14:textId="77777777" w:rsidR="00A6323F" w:rsidRPr="00FF1E81" w:rsidRDefault="00A6323F" w:rsidP="002502C5">
            <w:pPr>
              <w:jc w:val="center"/>
            </w:pPr>
            <w:r w:rsidRPr="00FF1E81">
              <w:rPr>
                <w:rFonts w:eastAsiaTheme="minorEastAsia" w:cstheme="minorBidi"/>
                <w:kern w:val="2"/>
                <w:position w:val="-16"/>
                <w:szCs w:val="22"/>
              </w:rPr>
              <w:object w:dxaOrig="1579" w:dyaOrig="440" w14:anchorId="7632C966">
                <v:shape id="_x0000_i1303" type="#_x0000_t75" style="width:79.5pt;height:21.9pt" o:ole="">
                  <v:imagedata r:id="rId570" o:title=""/>
                </v:shape>
                <o:OLEObject Type="Embed" ProgID="Equation.DSMT4" ShapeID="_x0000_i1303" DrawAspect="Content" ObjectID="_1826727353" r:id="rId571"/>
              </w:object>
            </w:r>
          </w:p>
        </w:tc>
        <w:tc>
          <w:tcPr>
            <w:tcW w:w="554" w:type="pct"/>
            <w:vMerge/>
            <w:vAlign w:val="center"/>
          </w:tcPr>
          <w:p w14:paraId="2C241E55" w14:textId="77777777" w:rsidR="00A6323F" w:rsidRPr="00FF1E81" w:rsidRDefault="00A6323F" w:rsidP="002502C5">
            <w:pPr>
              <w:jc w:val="center"/>
            </w:pPr>
          </w:p>
        </w:tc>
        <w:tc>
          <w:tcPr>
            <w:tcW w:w="613" w:type="pct"/>
            <w:vMerge/>
            <w:vAlign w:val="center"/>
          </w:tcPr>
          <w:p w14:paraId="00AC5BAE" w14:textId="77777777" w:rsidR="00A6323F" w:rsidRPr="00FF1E81" w:rsidRDefault="00A6323F" w:rsidP="002502C5">
            <w:pPr>
              <w:jc w:val="center"/>
            </w:pPr>
          </w:p>
        </w:tc>
        <w:tc>
          <w:tcPr>
            <w:tcW w:w="554" w:type="pct"/>
            <w:vMerge/>
            <w:vAlign w:val="center"/>
          </w:tcPr>
          <w:p w14:paraId="6F45C98C" w14:textId="77777777" w:rsidR="00A6323F" w:rsidRPr="00FF1E81" w:rsidRDefault="00A6323F" w:rsidP="002502C5">
            <w:pPr>
              <w:jc w:val="center"/>
            </w:pPr>
          </w:p>
        </w:tc>
        <w:tc>
          <w:tcPr>
            <w:tcW w:w="613" w:type="pct"/>
            <w:vMerge/>
            <w:vAlign w:val="center"/>
          </w:tcPr>
          <w:p w14:paraId="6351E78F" w14:textId="77777777" w:rsidR="00A6323F" w:rsidRPr="00FF1E81" w:rsidRDefault="00A6323F" w:rsidP="002502C5">
            <w:pPr>
              <w:jc w:val="center"/>
            </w:pPr>
          </w:p>
        </w:tc>
      </w:tr>
      <w:tr w:rsidR="009A2A82" w:rsidRPr="00FF1E81" w14:paraId="5401E9E5" w14:textId="77777777" w:rsidTr="002502C5">
        <w:tc>
          <w:tcPr>
            <w:tcW w:w="563" w:type="pct"/>
            <w:vMerge/>
            <w:vAlign w:val="center"/>
          </w:tcPr>
          <w:p w14:paraId="5CFBD346" w14:textId="77777777" w:rsidR="00A6323F" w:rsidRPr="00FF1E81" w:rsidRDefault="00A6323F" w:rsidP="002502C5">
            <w:pPr>
              <w:jc w:val="center"/>
            </w:pPr>
          </w:p>
        </w:tc>
        <w:tc>
          <w:tcPr>
            <w:tcW w:w="522" w:type="pct"/>
            <w:vAlign w:val="center"/>
          </w:tcPr>
          <w:p w14:paraId="43E4FCC5" w14:textId="77777777" w:rsidR="00A6323F" w:rsidRPr="00FF1E81" w:rsidRDefault="00A6323F" w:rsidP="002502C5">
            <w:pPr>
              <w:jc w:val="center"/>
            </w:pPr>
            <w:r w:rsidRPr="00FF1E81">
              <w:rPr>
                <w:rFonts w:hint="eastAsia"/>
              </w:rPr>
              <w:t>4</w:t>
            </w:r>
          </w:p>
        </w:tc>
        <w:tc>
          <w:tcPr>
            <w:tcW w:w="1581" w:type="pct"/>
            <w:vAlign w:val="center"/>
          </w:tcPr>
          <w:p w14:paraId="42C1F153" w14:textId="77777777" w:rsidR="00A6323F" w:rsidRPr="00FF1E81" w:rsidRDefault="00E16588" w:rsidP="002502C5">
            <w:pPr>
              <w:jc w:val="center"/>
            </w:pPr>
            <w:r w:rsidRPr="00FF1E81">
              <w:rPr>
                <w:rFonts w:eastAsiaTheme="minorEastAsia" w:cstheme="minorBidi"/>
                <w:kern w:val="2"/>
                <w:position w:val="-12"/>
                <w:szCs w:val="22"/>
              </w:rPr>
              <w:object w:dxaOrig="1060" w:dyaOrig="360" w14:anchorId="156536BC">
                <v:shape id="_x0000_i1304" type="#_x0000_t75" style="width:52.4pt;height:17.85pt" o:ole="">
                  <v:imagedata r:id="rId572" o:title=""/>
                </v:shape>
                <o:OLEObject Type="Embed" ProgID="Equation.DSMT4" ShapeID="_x0000_i1304" DrawAspect="Content" ObjectID="_1826727354" r:id="rId573"/>
              </w:object>
            </w:r>
          </w:p>
        </w:tc>
        <w:tc>
          <w:tcPr>
            <w:tcW w:w="554" w:type="pct"/>
            <w:vMerge/>
            <w:vAlign w:val="center"/>
          </w:tcPr>
          <w:p w14:paraId="2553DC3D" w14:textId="77777777" w:rsidR="00A6323F" w:rsidRPr="00FF1E81" w:rsidRDefault="00A6323F" w:rsidP="002502C5">
            <w:pPr>
              <w:jc w:val="center"/>
            </w:pPr>
          </w:p>
        </w:tc>
        <w:tc>
          <w:tcPr>
            <w:tcW w:w="613" w:type="pct"/>
            <w:vMerge/>
            <w:vAlign w:val="center"/>
          </w:tcPr>
          <w:p w14:paraId="1D34D6E5" w14:textId="77777777" w:rsidR="00A6323F" w:rsidRPr="00FF1E81" w:rsidRDefault="00A6323F" w:rsidP="002502C5">
            <w:pPr>
              <w:jc w:val="center"/>
            </w:pPr>
          </w:p>
        </w:tc>
        <w:tc>
          <w:tcPr>
            <w:tcW w:w="554" w:type="pct"/>
            <w:vMerge/>
            <w:vAlign w:val="center"/>
          </w:tcPr>
          <w:p w14:paraId="0F24D4A7" w14:textId="77777777" w:rsidR="00A6323F" w:rsidRPr="00FF1E81" w:rsidRDefault="00A6323F" w:rsidP="002502C5">
            <w:pPr>
              <w:jc w:val="center"/>
            </w:pPr>
          </w:p>
        </w:tc>
        <w:tc>
          <w:tcPr>
            <w:tcW w:w="613" w:type="pct"/>
            <w:vMerge/>
            <w:vAlign w:val="center"/>
          </w:tcPr>
          <w:p w14:paraId="12FECCC2" w14:textId="77777777" w:rsidR="00A6323F" w:rsidRPr="00FF1E81" w:rsidRDefault="00A6323F" w:rsidP="002502C5">
            <w:pPr>
              <w:jc w:val="center"/>
            </w:pPr>
          </w:p>
        </w:tc>
      </w:tr>
      <w:tr w:rsidR="009A2A82" w:rsidRPr="00FF1E81" w14:paraId="0D7735A7" w14:textId="77777777" w:rsidTr="002502C5">
        <w:tc>
          <w:tcPr>
            <w:tcW w:w="563" w:type="pct"/>
            <w:vMerge/>
            <w:vAlign w:val="center"/>
          </w:tcPr>
          <w:p w14:paraId="6876D19A" w14:textId="77777777" w:rsidR="00A6323F" w:rsidRPr="00FF1E81" w:rsidRDefault="00A6323F" w:rsidP="002502C5">
            <w:pPr>
              <w:jc w:val="center"/>
            </w:pPr>
          </w:p>
        </w:tc>
        <w:tc>
          <w:tcPr>
            <w:tcW w:w="522" w:type="pct"/>
            <w:vAlign w:val="center"/>
          </w:tcPr>
          <w:p w14:paraId="3153F1DD" w14:textId="77777777" w:rsidR="00A6323F" w:rsidRPr="00FF1E81" w:rsidRDefault="00A6323F" w:rsidP="002502C5">
            <w:pPr>
              <w:jc w:val="center"/>
            </w:pPr>
            <w:r w:rsidRPr="00FF1E81">
              <w:rPr>
                <w:rFonts w:hint="eastAsia"/>
              </w:rPr>
              <w:t>5</w:t>
            </w:r>
          </w:p>
        </w:tc>
        <w:tc>
          <w:tcPr>
            <w:tcW w:w="1581" w:type="pct"/>
            <w:vAlign w:val="center"/>
          </w:tcPr>
          <w:p w14:paraId="7C727ADB" w14:textId="53B180D8" w:rsidR="00A6323F" w:rsidRPr="00FF1E81" w:rsidRDefault="00E16588" w:rsidP="00FF1E81">
            <w:pPr>
              <w:jc w:val="center"/>
            </w:pPr>
            <w:r w:rsidRPr="00FF1E81">
              <w:rPr>
                <w:rFonts w:eastAsiaTheme="minorEastAsia" w:cstheme="minorBidi"/>
                <w:kern w:val="2"/>
                <w:position w:val="-16"/>
                <w:szCs w:val="22"/>
              </w:rPr>
              <w:object w:dxaOrig="1700" w:dyaOrig="440" w14:anchorId="64CE26C0">
                <v:shape id="_x0000_i1305" type="#_x0000_t75" style="width:85.25pt;height:21.9pt" o:ole="">
                  <v:imagedata r:id="rId574" o:title=""/>
                </v:shape>
                <o:OLEObject Type="Embed" ProgID="Equation.DSMT4" ShapeID="_x0000_i1305" DrawAspect="Content" ObjectID="_1826727355" r:id="rId575"/>
              </w:object>
            </w:r>
          </w:p>
        </w:tc>
        <w:tc>
          <w:tcPr>
            <w:tcW w:w="554" w:type="pct"/>
            <w:vMerge/>
            <w:vAlign w:val="center"/>
          </w:tcPr>
          <w:p w14:paraId="4EE02004" w14:textId="77777777" w:rsidR="00A6323F" w:rsidRPr="00FF1E81" w:rsidRDefault="00A6323F" w:rsidP="002502C5">
            <w:pPr>
              <w:jc w:val="center"/>
            </w:pPr>
          </w:p>
        </w:tc>
        <w:tc>
          <w:tcPr>
            <w:tcW w:w="613" w:type="pct"/>
            <w:vMerge/>
            <w:vAlign w:val="center"/>
          </w:tcPr>
          <w:p w14:paraId="0739080F" w14:textId="77777777" w:rsidR="00A6323F" w:rsidRPr="00FF1E81" w:rsidRDefault="00A6323F" w:rsidP="002502C5">
            <w:pPr>
              <w:jc w:val="center"/>
            </w:pPr>
          </w:p>
        </w:tc>
        <w:tc>
          <w:tcPr>
            <w:tcW w:w="554" w:type="pct"/>
            <w:vMerge/>
            <w:vAlign w:val="center"/>
          </w:tcPr>
          <w:p w14:paraId="31F6C951" w14:textId="77777777" w:rsidR="00A6323F" w:rsidRPr="00FF1E81" w:rsidRDefault="00A6323F" w:rsidP="002502C5">
            <w:pPr>
              <w:jc w:val="center"/>
            </w:pPr>
          </w:p>
        </w:tc>
        <w:tc>
          <w:tcPr>
            <w:tcW w:w="613" w:type="pct"/>
            <w:vMerge/>
            <w:vAlign w:val="center"/>
          </w:tcPr>
          <w:p w14:paraId="63960629" w14:textId="77777777" w:rsidR="00A6323F" w:rsidRPr="00FF1E81" w:rsidRDefault="00A6323F" w:rsidP="002502C5">
            <w:pPr>
              <w:jc w:val="center"/>
            </w:pPr>
          </w:p>
        </w:tc>
      </w:tr>
      <w:tr w:rsidR="009A2A82" w:rsidRPr="00FF1E81" w14:paraId="1EDFF902" w14:textId="77777777" w:rsidTr="002502C5">
        <w:tc>
          <w:tcPr>
            <w:tcW w:w="563" w:type="pct"/>
            <w:vMerge/>
            <w:vAlign w:val="center"/>
          </w:tcPr>
          <w:p w14:paraId="31520A95" w14:textId="77777777" w:rsidR="00A6323F" w:rsidRPr="00FF1E81" w:rsidRDefault="00A6323F" w:rsidP="002502C5">
            <w:pPr>
              <w:jc w:val="center"/>
            </w:pPr>
          </w:p>
        </w:tc>
        <w:tc>
          <w:tcPr>
            <w:tcW w:w="522" w:type="pct"/>
            <w:vAlign w:val="center"/>
          </w:tcPr>
          <w:p w14:paraId="336CB179" w14:textId="77777777" w:rsidR="00A6323F" w:rsidRPr="00FF1E81" w:rsidRDefault="00A6323F" w:rsidP="002502C5">
            <w:pPr>
              <w:jc w:val="center"/>
            </w:pPr>
            <w:r w:rsidRPr="00FF1E81">
              <w:rPr>
                <w:rFonts w:hint="eastAsia"/>
              </w:rPr>
              <w:t>6</w:t>
            </w:r>
          </w:p>
        </w:tc>
        <w:tc>
          <w:tcPr>
            <w:tcW w:w="1581" w:type="pct"/>
            <w:vAlign w:val="center"/>
          </w:tcPr>
          <w:p w14:paraId="6BE14366" w14:textId="77777777" w:rsidR="00A6323F" w:rsidRPr="00FF1E81" w:rsidRDefault="00E16588" w:rsidP="002502C5">
            <w:pPr>
              <w:jc w:val="center"/>
            </w:pPr>
            <w:r w:rsidRPr="00FF1E81">
              <w:rPr>
                <w:rFonts w:eastAsiaTheme="minorEastAsia" w:cstheme="minorBidi"/>
                <w:kern w:val="2"/>
                <w:position w:val="-16"/>
                <w:szCs w:val="22"/>
              </w:rPr>
              <w:object w:dxaOrig="1579" w:dyaOrig="440" w14:anchorId="5808B6E5">
                <v:shape id="_x0000_i1306" type="#_x0000_t75" style="width:79.5pt;height:21.9pt" o:ole="">
                  <v:imagedata r:id="rId576" o:title=""/>
                </v:shape>
                <o:OLEObject Type="Embed" ProgID="Equation.DSMT4" ShapeID="_x0000_i1306" DrawAspect="Content" ObjectID="_1826727356" r:id="rId577"/>
              </w:object>
            </w:r>
          </w:p>
        </w:tc>
        <w:tc>
          <w:tcPr>
            <w:tcW w:w="554" w:type="pct"/>
            <w:vMerge/>
            <w:vAlign w:val="center"/>
          </w:tcPr>
          <w:p w14:paraId="3BE39518" w14:textId="77777777" w:rsidR="00A6323F" w:rsidRPr="00FF1E81" w:rsidRDefault="00A6323F" w:rsidP="002502C5">
            <w:pPr>
              <w:jc w:val="center"/>
            </w:pPr>
          </w:p>
        </w:tc>
        <w:tc>
          <w:tcPr>
            <w:tcW w:w="613" w:type="pct"/>
            <w:vMerge/>
            <w:vAlign w:val="center"/>
          </w:tcPr>
          <w:p w14:paraId="24DB8912" w14:textId="77777777" w:rsidR="00A6323F" w:rsidRPr="00FF1E81" w:rsidRDefault="00A6323F" w:rsidP="002502C5">
            <w:pPr>
              <w:jc w:val="center"/>
            </w:pPr>
          </w:p>
        </w:tc>
        <w:tc>
          <w:tcPr>
            <w:tcW w:w="554" w:type="pct"/>
            <w:vMerge/>
            <w:vAlign w:val="center"/>
          </w:tcPr>
          <w:p w14:paraId="152638BB" w14:textId="77777777" w:rsidR="00A6323F" w:rsidRPr="00FF1E81" w:rsidRDefault="00A6323F" w:rsidP="002502C5">
            <w:pPr>
              <w:jc w:val="center"/>
            </w:pPr>
          </w:p>
        </w:tc>
        <w:tc>
          <w:tcPr>
            <w:tcW w:w="613" w:type="pct"/>
            <w:vMerge/>
            <w:vAlign w:val="center"/>
          </w:tcPr>
          <w:p w14:paraId="765B1275" w14:textId="77777777" w:rsidR="00A6323F" w:rsidRPr="00FF1E81" w:rsidRDefault="00A6323F" w:rsidP="002502C5">
            <w:pPr>
              <w:jc w:val="center"/>
            </w:pPr>
          </w:p>
        </w:tc>
      </w:tr>
      <w:tr w:rsidR="009A2A82" w:rsidRPr="00FF1E81" w14:paraId="30345B9A" w14:textId="77777777" w:rsidTr="002502C5">
        <w:tc>
          <w:tcPr>
            <w:tcW w:w="563" w:type="pct"/>
            <w:vMerge/>
            <w:vAlign w:val="center"/>
          </w:tcPr>
          <w:p w14:paraId="116087CA" w14:textId="77777777" w:rsidR="00A6323F" w:rsidRPr="00FF1E81" w:rsidRDefault="00A6323F" w:rsidP="002502C5">
            <w:pPr>
              <w:jc w:val="center"/>
            </w:pPr>
          </w:p>
        </w:tc>
        <w:tc>
          <w:tcPr>
            <w:tcW w:w="522" w:type="pct"/>
            <w:vAlign w:val="center"/>
          </w:tcPr>
          <w:p w14:paraId="3F45FD7D" w14:textId="77777777" w:rsidR="00A6323F" w:rsidRPr="00FF1E81" w:rsidRDefault="00A6323F" w:rsidP="002502C5">
            <w:pPr>
              <w:jc w:val="center"/>
            </w:pPr>
            <w:r w:rsidRPr="00FF1E81">
              <w:rPr>
                <w:rFonts w:hint="eastAsia"/>
              </w:rPr>
              <w:t>7</w:t>
            </w:r>
          </w:p>
        </w:tc>
        <w:tc>
          <w:tcPr>
            <w:tcW w:w="1581" w:type="pct"/>
            <w:vAlign w:val="center"/>
          </w:tcPr>
          <w:p w14:paraId="7B1A8B95" w14:textId="50D8AD3B" w:rsidR="00A6323F" w:rsidRPr="00FF1E81" w:rsidRDefault="00E16588" w:rsidP="00FF1E81">
            <w:pPr>
              <w:jc w:val="center"/>
            </w:pPr>
            <w:r w:rsidRPr="00FF1E81">
              <w:rPr>
                <w:rFonts w:eastAsiaTheme="minorEastAsia" w:cstheme="minorBidi"/>
                <w:kern w:val="2"/>
                <w:position w:val="-14"/>
                <w:szCs w:val="22"/>
              </w:rPr>
              <w:object w:dxaOrig="940" w:dyaOrig="380" w14:anchorId="42BFBD94">
                <v:shape id="_x0000_i1307" type="#_x0000_t75" style="width:47.25pt;height:19pt" o:ole="">
                  <v:imagedata r:id="rId578" o:title=""/>
                </v:shape>
                <o:OLEObject Type="Embed" ProgID="Equation.DSMT4" ShapeID="_x0000_i1307" DrawAspect="Content" ObjectID="_1826727357" r:id="rId579"/>
              </w:object>
            </w:r>
          </w:p>
        </w:tc>
        <w:tc>
          <w:tcPr>
            <w:tcW w:w="554" w:type="pct"/>
            <w:vMerge/>
            <w:vAlign w:val="center"/>
          </w:tcPr>
          <w:p w14:paraId="4469D7E7" w14:textId="77777777" w:rsidR="00A6323F" w:rsidRPr="00FF1E81" w:rsidRDefault="00A6323F" w:rsidP="002502C5">
            <w:pPr>
              <w:jc w:val="center"/>
            </w:pPr>
          </w:p>
        </w:tc>
        <w:tc>
          <w:tcPr>
            <w:tcW w:w="613" w:type="pct"/>
            <w:vMerge/>
            <w:vAlign w:val="center"/>
          </w:tcPr>
          <w:p w14:paraId="2B8C8DAA" w14:textId="77777777" w:rsidR="00A6323F" w:rsidRPr="00FF1E81" w:rsidRDefault="00A6323F" w:rsidP="002502C5">
            <w:pPr>
              <w:jc w:val="center"/>
            </w:pPr>
          </w:p>
        </w:tc>
        <w:tc>
          <w:tcPr>
            <w:tcW w:w="554" w:type="pct"/>
            <w:vMerge/>
            <w:vAlign w:val="center"/>
          </w:tcPr>
          <w:p w14:paraId="4A2376F1" w14:textId="77777777" w:rsidR="00A6323F" w:rsidRPr="00FF1E81" w:rsidRDefault="00A6323F" w:rsidP="002502C5">
            <w:pPr>
              <w:jc w:val="center"/>
            </w:pPr>
          </w:p>
        </w:tc>
        <w:tc>
          <w:tcPr>
            <w:tcW w:w="613" w:type="pct"/>
            <w:vMerge/>
            <w:vAlign w:val="center"/>
          </w:tcPr>
          <w:p w14:paraId="4D96E0A1" w14:textId="77777777" w:rsidR="00A6323F" w:rsidRPr="00FF1E81" w:rsidRDefault="00A6323F" w:rsidP="002502C5">
            <w:pPr>
              <w:jc w:val="center"/>
            </w:pPr>
          </w:p>
        </w:tc>
      </w:tr>
      <w:tr w:rsidR="009A2A82" w:rsidRPr="00FF1E81" w14:paraId="1C9375A2" w14:textId="77777777" w:rsidTr="002502C5">
        <w:tc>
          <w:tcPr>
            <w:tcW w:w="563" w:type="pct"/>
            <w:vMerge w:val="restart"/>
            <w:vAlign w:val="center"/>
          </w:tcPr>
          <w:p w14:paraId="63AAF7FD" w14:textId="77777777" w:rsidR="00A6323F" w:rsidRPr="00FF1E81" w:rsidRDefault="00A6323F" w:rsidP="002502C5">
            <w:pPr>
              <w:jc w:val="center"/>
            </w:pPr>
            <w:r w:rsidRPr="00FF1E81">
              <w:rPr>
                <w:rFonts w:hint="eastAsia"/>
              </w:rPr>
              <w:t>外伸肢</w:t>
            </w:r>
            <w:r w:rsidRPr="00FF1E81">
              <w:rPr>
                <w:rFonts w:hint="eastAsia"/>
              </w:rPr>
              <w:t>A</w:t>
            </w:r>
          </w:p>
        </w:tc>
        <w:tc>
          <w:tcPr>
            <w:tcW w:w="522" w:type="pct"/>
            <w:vAlign w:val="center"/>
          </w:tcPr>
          <w:p w14:paraId="30F884F8" w14:textId="77777777" w:rsidR="00A6323F" w:rsidRPr="00FF1E81" w:rsidRDefault="00A6323F" w:rsidP="002502C5">
            <w:pPr>
              <w:jc w:val="center"/>
            </w:pPr>
            <w:r w:rsidRPr="00FF1E81">
              <w:rPr>
                <w:rFonts w:hint="eastAsia"/>
              </w:rPr>
              <w:t>A</w:t>
            </w:r>
            <w:r w:rsidRPr="00FF1E81">
              <w:t>1</w:t>
            </w:r>
          </w:p>
        </w:tc>
        <w:tc>
          <w:tcPr>
            <w:tcW w:w="1581" w:type="pct"/>
            <w:vAlign w:val="center"/>
          </w:tcPr>
          <w:p w14:paraId="4911F2B0" w14:textId="2581ED5E" w:rsidR="00A6323F" w:rsidRPr="00FF1E81" w:rsidRDefault="00E16588" w:rsidP="00FF1E81">
            <w:pPr>
              <w:jc w:val="center"/>
            </w:pPr>
            <w:r w:rsidRPr="00FF1E81">
              <w:rPr>
                <w:rFonts w:eastAsiaTheme="minorEastAsia" w:cstheme="minorBidi"/>
                <w:kern w:val="2"/>
                <w:position w:val="-14"/>
                <w:szCs w:val="22"/>
              </w:rPr>
              <w:object w:dxaOrig="1320" w:dyaOrig="380" w14:anchorId="4261302C">
                <v:shape id="_x0000_i1308" type="#_x0000_t75" style="width:66.25pt;height:19pt" o:ole="">
                  <v:imagedata r:id="rId580" o:title=""/>
                </v:shape>
                <o:OLEObject Type="Embed" ProgID="Equation.DSMT4" ShapeID="_x0000_i1308" DrawAspect="Content" ObjectID="_1826727358" r:id="rId581"/>
              </w:object>
            </w:r>
          </w:p>
        </w:tc>
        <w:tc>
          <w:tcPr>
            <w:tcW w:w="554" w:type="pct"/>
            <w:vMerge w:val="restart"/>
            <w:vAlign w:val="center"/>
          </w:tcPr>
          <w:p w14:paraId="5098268C" w14:textId="77777777" w:rsidR="00A6323F" w:rsidRPr="00FF1E81" w:rsidRDefault="00A6323F" w:rsidP="002502C5">
            <w:pPr>
              <w:jc w:val="center"/>
            </w:pPr>
            <w:r w:rsidRPr="00FF1E81">
              <w:rPr>
                <w:rFonts w:hint="eastAsia"/>
              </w:rPr>
              <w:t>含</w:t>
            </w:r>
          </w:p>
        </w:tc>
        <w:tc>
          <w:tcPr>
            <w:tcW w:w="613" w:type="pct"/>
            <w:vMerge w:val="restart"/>
            <w:vAlign w:val="center"/>
          </w:tcPr>
          <w:p w14:paraId="780BB62D" w14:textId="77777777" w:rsidR="00A6323F" w:rsidRPr="00FF1E81" w:rsidRDefault="00A6323F" w:rsidP="002502C5">
            <w:pPr>
              <w:jc w:val="center"/>
            </w:pPr>
            <w:r w:rsidRPr="00FF1E81">
              <w:rPr>
                <w:rFonts w:hint="eastAsia"/>
              </w:rPr>
              <w:t>含</w:t>
            </w:r>
          </w:p>
        </w:tc>
        <w:tc>
          <w:tcPr>
            <w:tcW w:w="554" w:type="pct"/>
            <w:vMerge w:val="restart"/>
            <w:vAlign w:val="center"/>
          </w:tcPr>
          <w:p w14:paraId="7458DD12" w14:textId="77777777" w:rsidR="00A6323F" w:rsidRPr="00FF1E81" w:rsidRDefault="00A6323F" w:rsidP="002502C5">
            <w:pPr>
              <w:jc w:val="center"/>
            </w:pPr>
            <w:r w:rsidRPr="00FF1E81">
              <w:rPr>
                <w:rFonts w:hint="eastAsia"/>
              </w:rPr>
              <w:t>含</w:t>
            </w:r>
          </w:p>
        </w:tc>
        <w:tc>
          <w:tcPr>
            <w:tcW w:w="613" w:type="pct"/>
            <w:vMerge w:val="restart"/>
            <w:vAlign w:val="center"/>
          </w:tcPr>
          <w:p w14:paraId="1025FE24" w14:textId="77777777" w:rsidR="00A6323F" w:rsidRPr="00FF1E81" w:rsidRDefault="00A6323F" w:rsidP="002502C5">
            <w:pPr>
              <w:jc w:val="center"/>
            </w:pPr>
            <w:r w:rsidRPr="00FF1E81">
              <w:rPr>
                <w:rFonts w:hint="eastAsia"/>
              </w:rPr>
              <w:t>含</w:t>
            </w:r>
          </w:p>
        </w:tc>
      </w:tr>
      <w:tr w:rsidR="009A2A82" w:rsidRPr="00FF1E81" w14:paraId="1FA66555" w14:textId="77777777" w:rsidTr="002502C5">
        <w:tc>
          <w:tcPr>
            <w:tcW w:w="563" w:type="pct"/>
            <w:vMerge/>
            <w:vAlign w:val="center"/>
          </w:tcPr>
          <w:p w14:paraId="6014976C" w14:textId="77777777" w:rsidR="00A6323F" w:rsidRPr="00FF1E81" w:rsidRDefault="00A6323F" w:rsidP="002502C5">
            <w:pPr>
              <w:jc w:val="center"/>
            </w:pPr>
          </w:p>
        </w:tc>
        <w:tc>
          <w:tcPr>
            <w:tcW w:w="522" w:type="pct"/>
            <w:vAlign w:val="center"/>
          </w:tcPr>
          <w:p w14:paraId="110206B2" w14:textId="77777777" w:rsidR="00A6323F" w:rsidRPr="00FF1E81" w:rsidRDefault="00A6323F" w:rsidP="002502C5">
            <w:pPr>
              <w:jc w:val="center"/>
            </w:pPr>
            <w:r w:rsidRPr="00FF1E81">
              <w:rPr>
                <w:rFonts w:hint="eastAsia"/>
              </w:rPr>
              <w:t>A2</w:t>
            </w:r>
          </w:p>
        </w:tc>
        <w:tc>
          <w:tcPr>
            <w:tcW w:w="1581" w:type="pct"/>
            <w:vAlign w:val="center"/>
          </w:tcPr>
          <w:p w14:paraId="15C782D4" w14:textId="7818464A" w:rsidR="00A6323F" w:rsidRPr="00FF1E81" w:rsidRDefault="00E16588" w:rsidP="00FF1E81">
            <w:pPr>
              <w:jc w:val="center"/>
            </w:pPr>
            <w:r w:rsidRPr="00FF1E81">
              <w:rPr>
                <w:rFonts w:eastAsiaTheme="minorEastAsia" w:cstheme="minorBidi"/>
                <w:kern w:val="2"/>
                <w:position w:val="-14"/>
                <w:szCs w:val="22"/>
              </w:rPr>
              <w:object w:dxaOrig="2299" w:dyaOrig="400" w14:anchorId="30BA59EA">
                <v:shape id="_x0000_i1309" type="#_x0000_t75" style="width:114.6pt;height:20.15pt" o:ole="">
                  <v:imagedata r:id="rId582" o:title=""/>
                </v:shape>
                <o:OLEObject Type="Embed" ProgID="Equation.DSMT4" ShapeID="_x0000_i1309" DrawAspect="Content" ObjectID="_1826727359" r:id="rId583"/>
              </w:object>
            </w:r>
          </w:p>
        </w:tc>
        <w:tc>
          <w:tcPr>
            <w:tcW w:w="554" w:type="pct"/>
            <w:vMerge/>
            <w:vAlign w:val="center"/>
          </w:tcPr>
          <w:p w14:paraId="21F2C048" w14:textId="77777777" w:rsidR="00A6323F" w:rsidRPr="00FF1E81" w:rsidRDefault="00A6323F" w:rsidP="002502C5">
            <w:pPr>
              <w:jc w:val="center"/>
            </w:pPr>
          </w:p>
        </w:tc>
        <w:tc>
          <w:tcPr>
            <w:tcW w:w="613" w:type="pct"/>
            <w:vMerge/>
            <w:vAlign w:val="center"/>
          </w:tcPr>
          <w:p w14:paraId="78C745A5" w14:textId="77777777" w:rsidR="00A6323F" w:rsidRPr="00FF1E81" w:rsidRDefault="00A6323F" w:rsidP="002502C5">
            <w:pPr>
              <w:jc w:val="center"/>
            </w:pPr>
          </w:p>
        </w:tc>
        <w:tc>
          <w:tcPr>
            <w:tcW w:w="554" w:type="pct"/>
            <w:vMerge/>
            <w:vAlign w:val="center"/>
          </w:tcPr>
          <w:p w14:paraId="0FC7D3B0" w14:textId="77777777" w:rsidR="00A6323F" w:rsidRPr="00FF1E81" w:rsidRDefault="00A6323F" w:rsidP="002502C5">
            <w:pPr>
              <w:jc w:val="center"/>
            </w:pPr>
          </w:p>
        </w:tc>
        <w:tc>
          <w:tcPr>
            <w:tcW w:w="613" w:type="pct"/>
            <w:vMerge/>
            <w:vAlign w:val="center"/>
          </w:tcPr>
          <w:p w14:paraId="0010CD73" w14:textId="77777777" w:rsidR="00A6323F" w:rsidRPr="00FF1E81" w:rsidRDefault="00A6323F" w:rsidP="002502C5">
            <w:pPr>
              <w:jc w:val="center"/>
            </w:pPr>
          </w:p>
        </w:tc>
      </w:tr>
      <w:tr w:rsidR="009A2A82" w:rsidRPr="00FF1E81" w14:paraId="2C7467B5" w14:textId="77777777" w:rsidTr="002502C5">
        <w:tc>
          <w:tcPr>
            <w:tcW w:w="563" w:type="pct"/>
            <w:vMerge/>
            <w:vAlign w:val="center"/>
          </w:tcPr>
          <w:p w14:paraId="4D8A3C54" w14:textId="77777777" w:rsidR="00A6323F" w:rsidRPr="00FF1E81" w:rsidRDefault="00A6323F" w:rsidP="002502C5">
            <w:pPr>
              <w:jc w:val="center"/>
            </w:pPr>
          </w:p>
        </w:tc>
        <w:tc>
          <w:tcPr>
            <w:tcW w:w="522" w:type="pct"/>
            <w:vAlign w:val="center"/>
          </w:tcPr>
          <w:p w14:paraId="4B3950CF" w14:textId="77777777" w:rsidR="00A6323F" w:rsidRPr="00FF1E81" w:rsidRDefault="00A6323F" w:rsidP="002502C5">
            <w:pPr>
              <w:jc w:val="center"/>
            </w:pPr>
            <w:r w:rsidRPr="00FF1E81">
              <w:rPr>
                <w:rFonts w:hint="eastAsia"/>
              </w:rPr>
              <w:t>A3</w:t>
            </w:r>
          </w:p>
        </w:tc>
        <w:tc>
          <w:tcPr>
            <w:tcW w:w="1581" w:type="pct"/>
            <w:vAlign w:val="center"/>
          </w:tcPr>
          <w:p w14:paraId="70DDFD6C" w14:textId="1AFE1900" w:rsidR="00A6323F" w:rsidRPr="00FF1E81" w:rsidRDefault="00E16588" w:rsidP="00FF1E81">
            <w:pPr>
              <w:jc w:val="center"/>
            </w:pPr>
            <w:r w:rsidRPr="00FF1E81">
              <w:rPr>
                <w:rFonts w:eastAsiaTheme="minorEastAsia" w:cstheme="minorBidi"/>
                <w:kern w:val="2"/>
                <w:position w:val="-14"/>
                <w:szCs w:val="22"/>
              </w:rPr>
              <w:object w:dxaOrig="2299" w:dyaOrig="400" w14:anchorId="6753F580">
                <v:shape id="_x0000_i1310" type="#_x0000_t75" style="width:114.6pt;height:20.15pt" o:ole="">
                  <v:imagedata r:id="rId584" o:title=""/>
                </v:shape>
                <o:OLEObject Type="Embed" ProgID="Equation.DSMT4" ShapeID="_x0000_i1310" DrawAspect="Content" ObjectID="_1826727360" r:id="rId585"/>
              </w:object>
            </w:r>
          </w:p>
        </w:tc>
        <w:tc>
          <w:tcPr>
            <w:tcW w:w="554" w:type="pct"/>
            <w:vMerge/>
            <w:vAlign w:val="center"/>
          </w:tcPr>
          <w:p w14:paraId="0F500B7A" w14:textId="77777777" w:rsidR="00A6323F" w:rsidRPr="00FF1E81" w:rsidRDefault="00A6323F" w:rsidP="002502C5">
            <w:pPr>
              <w:jc w:val="center"/>
            </w:pPr>
          </w:p>
        </w:tc>
        <w:tc>
          <w:tcPr>
            <w:tcW w:w="613" w:type="pct"/>
            <w:vMerge/>
            <w:vAlign w:val="center"/>
          </w:tcPr>
          <w:p w14:paraId="0CD508E3" w14:textId="77777777" w:rsidR="00A6323F" w:rsidRPr="00FF1E81" w:rsidRDefault="00A6323F" w:rsidP="002502C5">
            <w:pPr>
              <w:jc w:val="center"/>
            </w:pPr>
          </w:p>
        </w:tc>
        <w:tc>
          <w:tcPr>
            <w:tcW w:w="554" w:type="pct"/>
            <w:vMerge/>
            <w:vAlign w:val="center"/>
          </w:tcPr>
          <w:p w14:paraId="63C29D77" w14:textId="77777777" w:rsidR="00A6323F" w:rsidRPr="00FF1E81" w:rsidRDefault="00A6323F" w:rsidP="002502C5">
            <w:pPr>
              <w:jc w:val="center"/>
            </w:pPr>
          </w:p>
        </w:tc>
        <w:tc>
          <w:tcPr>
            <w:tcW w:w="613" w:type="pct"/>
            <w:vMerge/>
            <w:vAlign w:val="center"/>
          </w:tcPr>
          <w:p w14:paraId="3C1FD67E" w14:textId="77777777" w:rsidR="00A6323F" w:rsidRPr="00FF1E81" w:rsidRDefault="00A6323F" w:rsidP="002502C5">
            <w:pPr>
              <w:jc w:val="center"/>
            </w:pPr>
          </w:p>
        </w:tc>
      </w:tr>
      <w:tr w:rsidR="009A2A82" w:rsidRPr="00FF1E81" w14:paraId="35C7EE39" w14:textId="77777777" w:rsidTr="002502C5">
        <w:tc>
          <w:tcPr>
            <w:tcW w:w="563" w:type="pct"/>
            <w:vMerge/>
            <w:vAlign w:val="center"/>
          </w:tcPr>
          <w:p w14:paraId="08BB4C9F" w14:textId="77777777" w:rsidR="00A6323F" w:rsidRPr="00FF1E81" w:rsidRDefault="00A6323F" w:rsidP="002502C5">
            <w:pPr>
              <w:jc w:val="center"/>
            </w:pPr>
          </w:p>
        </w:tc>
        <w:tc>
          <w:tcPr>
            <w:tcW w:w="522" w:type="pct"/>
            <w:vAlign w:val="center"/>
          </w:tcPr>
          <w:p w14:paraId="14771647" w14:textId="77777777" w:rsidR="00A6323F" w:rsidRPr="00FF1E81" w:rsidRDefault="00A6323F" w:rsidP="002502C5">
            <w:pPr>
              <w:jc w:val="center"/>
            </w:pPr>
            <w:r w:rsidRPr="00FF1E81">
              <w:rPr>
                <w:rFonts w:hint="eastAsia"/>
              </w:rPr>
              <w:t>A4</w:t>
            </w:r>
          </w:p>
        </w:tc>
        <w:tc>
          <w:tcPr>
            <w:tcW w:w="1581" w:type="pct"/>
            <w:vAlign w:val="center"/>
          </w:tcPr>
          <w:p w14:paraId="379E6335" w14:textId="77777777" w:rsidR="00A6323F" w:rsidRPr="00FF1E81" w:rsidRDefault="00E16588" w:rsidP="002502C5">
            <w:pPr>
              <w:jc w:val="center"/>
            </w:pPr>
            <w:r w:rsidRPr="00FF1E81">
              <w:rPr>
                <w:rFonts w:eastAsiaTheme="minorEastAsia" w:cstheme="minorBidi"/>
                <w:kern w:val="2"/>
                <w:position w:val="-14"/>
                <w:szCs w:val="22"/>
              </w:rPr>
              <w:object w:dxaOrig="1440" w:dyaOrig="380" w14:anchorId="7B409D1E">
                <v:shape id="_x0000_i1311" type="#_x0000_t75" style="width:1in;height:19pt" o:ole="">
                  <v:imagedata r:id="rId586" o:title=""/>
                </v:shape>
                <o:OLEObject Type="Embed" ProgID="Equation.DSMT4" ShapeID="_x0000_i1311" DrawAspect="Content" ObjectID="_1826727361" r:id="rId587"/>
              </w:object>
            </w:r>
          </w:p>
        </w:tc>
        <w:tc>
          <w:tcPr>
            <w:tcW w:w="554" w:type="pct"/>
            <w:vMerge/>
            <w:vAlign w:val="center"/>
          </w:tcPr>
          <w:p w14:paraId="5250B1AF" w14:textId="77777777" w:rsidR="00A6323F" w:rsidRPr="00FF1E81" w:rsidRDefault="00A6323F" w:rsidP="002502C5">
            <w:pPr>
              <w:jc w:val="center"/>
            </w:pPr>
          </w:p>
        </w:tc>
        <w:tc>
          <w:tcPr>
            <w:tcW w:w="613" w:type="pct"/>
            <w:vMerge w:val="restart"/>
            <w:vAlign w:val="center"/>
          </w:tcPr>
          <w:p w14:paraId="7CBD60B6" w14:textId="77777777" w:rsidR="00A6323F" w:rsidRPr="00FF1E81" w:rsidRDefault="00A6323F" w:rsidP="002502C5">
            <w:pPr>
              <w:jc w:val="center"/>
            </w:pPr>
            <w:r w:rsidRPr="00FF1E81">
              <w:rPr>
                <w:rFonts w:hint="eastAsia"/>
              </w:rPr>
              <w:t>不含</w:t>
            </w:r>
          </w:p>
        </w:tc>
        <w:tc>
          <w:tcPr>
            <w:tcW w:w="554" w:type="pct"/>
            <w:vMerge/>
            <w:vAlign w:val="center"/>
          </w:tcPr>
          <w:p w14:paraId="083413AB" w14:textId="77777777" w:rsidR="00A6323F" w:rsidRPr="00FF1E81" w:rsidRDefault="00A6323F" w:rsidP="002502C5">
            <w:pPr>
              <w:jc w:val="center"/>
            </w:pPr>
          </w:p>
        </w:tc>
        <w:tc>
          <w:tcPr>
            <w:tcW w:w="613" w:type="pct"/>
            <w:vMerge w:val="restart"/>
            <w:vAlign w:val="center"/>
          </w:tcPr>
          <w:p w14:paraId="50E329D0" w14:textId="77777777" w:rsidR="00A6323F" w:rsidRPr="00FF1E81" w:rsidRDefault="00A6323F" w:rsidP="002502C5">
            <w:pPr>
              <w:jc w:val="center"/>
            </w:pPr>
            <w:r w:rsidRPr="00FF1E81">
              <w:rPr>
                <w:rFonts w:hint="eastAsia"/>
              </w:rPr>
              <w:t>不含</w:t>
            </w:r>
          </w:p>
        </w:tc>
      </w:tr>
      <w:tr w:rsidR="009A2A82" w:rsidRPr="00FF1E81" w14:paraId="2E2348C8" w14:textId="77777777" w:rsidTr="002502C5">
        <w:tc>
          <w:tcPr>
            <w:tcW w:w="563" w:type="pct"/>
            <w:vMerge/>
            <w:vAlign w:val="center"/>
          </w:tcPr>
          <w:p w14:paraId="520ADC7E" w14:textId="77777777" w:rsidR="00A6323F" w:rsidRPr="00FF1E81" w:rsidRDefault="00A6323F" w:rsidP="002502C5">
            <w:pPr>
              <w:jc w:val="center"/>
            </w:pPr>
          </w:p>
        </w:tc>
        <w:tc>
          <w:tcPr>
            <w:tcW w:w="522" w:type="pct"/>
            <w:vAlign w:val="center"/>
          </w:tcPr>
          <w:p w14:paraId="05B9BB2C" w14:textId="77777777" w:rsidR="00A6323F" w:rsidRPr="00FF1E81" w:rsidRDefault="00A6323F" w:rsidP="002502C5">
            <w:pPr>
              <w:jc w:val="center"/>
            </w:pPr>
            <w:r w:rsidRPr="00FF1E81">
              <w:rPr>
                <w:rFonts w:hint="eastAsia"/>
              </w:rPr>
              <w:t>A5</w:t>
            </w:r>
          </w:p>
        </w:tc>
        <w:tc>
          <w:tcPr>
            <w:tcW w:w="1581" w:type="pct"/>
            <w:vAlign w:val="center"/>
          </w:tcPr>
          <w:p w14:paraId="414E41F4" w14:textId="57F4F79F" w:rsidR="00A6323F" w:rsidRPr="00FF1E81" w:rsidRDefault="00FF1E81" w:rsidP="00FF1E81">
            <w:pPr>
              <w:jc w:val="center"/>
            </w:pPr>
            <w:r w:rsidRPr="00FF1E81">
              <w:rPr>
                <w:rFonts w:eastAsiaTheme="minorEastAsia" w:cstheme="minorBidi"/>
                <w:kern w:val="2"/>
                <w:position w:val="-14"/>
                <w:szCs w:val="22"/>
              </w:rPr>
              <w:object w:dxaOrig="2439" w:dyaOrig="400" w14:anchorId="605C8206">
                <v:shape id="_x0000_i1312" type="#_x0000_t75" style="width:122.1pt;height:20.15pt" o:ole="">
                  <v:imagedata r:id="rId588" o:title=""/>
                </v:shape>
                <o:OLEObject Type="Embed" ProgID="Equation.DSMT4" ShapeID="_x0000_i1312" DrawAspect="Content" ObjectID="_1826727362" r:id="rId589"/>
              </w:object>
            </w:r>
          </w:p>
        </w:tc>
        <w:tc>
          <w:tcPr>
            <w:tcW w:w="554" w:type="pct"/>
            <w:vMerge/>
            <w:vAlign w:val="center"/>
          </w:tcPr>
          <w:p w14:paraId="7245059B" w14:textId="77777777" w:rsidR="00A6323F" w:rsidRPr="00FF1E81" w:rsidRDefault="00A6323F" w:rsidP="002502C5">
            <w:pPr>
              <w:jc w:val="center"/>
            </w:pPr>
          </w:p>
        </w:tc>
        <w:tc>
          <w:tcPr>
            <w:tcW w:w="613" w:type="pct"/>
            <w:vMerge/>
            <w:vAlign w:val="center"/>
          </w:tcPr>
          <w:p w14:paraId="5CF4EE96" w14:textId="77777777" w:rsidR="00A6323F" w:rsidRPr="00FF1E81" w:rsidRDefault="00A6323F" w:rsidP="002502C5">
            <w:pPr>
              <w:jc w:val="center"/>
            </w:pPr>
          </w:p>
        </w:tc>
        <w:tc>
          <w:tcPr>
            <w:tcW w:w="554" w:type="pct"/>
            <w:vMerge/>
            <w:vAlign w:val="center"/>
          </w:tcPr>
          <w:p w14:paraId="3B71E442" w14:textId="77777777" w:rsidR="00A6323F" w:rsidRPr="00FF1E81" w:rsidRDefault="00A6323F" w:rsidP="002502C5">
            <w:pPr>
              <w:jc w:val="center"/>
            </w:pPr>
          </w:p>
        </w:tc>
        <w:tc>
          <w:tcPr>
            <w:tcW w:w="613" w:type="pct"/>
            <w:vMerge/>
            <w:vAlign w:val="center"/>
          </w:tcPr>
          <w:p w14:paraId="1B4E83CE" w14:textId="77777777" w:rsidR="00A6323F" w:rsidRPr="00FF1E81" w:rsidRDefault="00A6323F" w:rsidP="002502C5">
            <w:pPr>
              <w:jc w:val="center"/>
            </w:pPr>
          </w:p>
        </w:tc>
      </w:tr>
      <w:tr w:rsidR="009A2A82" w:rsidRPr="00FF1E81" w14:paraId="25889308" w14:textId="77777777" w:rsidTr="002502C5">
        <w:tc>
          <w:tcPr>
            <w:tcW w:w="563" w:type="pct"/>
            <w:vMerge/>
            <w:vAlign w:val="center"/>
          </w:tcPr>
          <w:p w14:paraId="1AABFD6C" w14:textId="77777777" w:rsidR="00A6323F" w:rsidRPr="00FF1E81" w:rsidRDefault="00A6323F" w:rsidP="002502C5">
            <w:pPr>
              <w:jc w:val="center"/>
            </w:pPr>
          </w:p>
        </w:tc>
        <w:tc>
          <w:tcPr>
            <w:tcW w:w="522" w:type="pct"/>
            <w:vAlign w:val="center"/>
          </w:tcPr>
          <w:p w14:paraId="5325C6C4" w14:textId="77777777" w:rsidR="00A6323F" w:rsidRPr="00FF1E81" w:rsidRDefault="00A6323F" w:rsidP="002502C5">
            <w:pPr>
              <w:jc w:val="center"/>
            </w:pPr>
            <w:r w:rsidRPr="00FF1E81">
              <w:rPr>
                <w:rFonts w:hint="eastAsia"/>
              </w:rPr>
              <w:t>A6</w:t>
            </w:r>
          </w:p>
        </w:tc>
        <w:tc>
          <w:tcPr>
            <w:tcW w:w="1581" w:type="pct"/>
            <w:vAlign w:val="center"/>
          </w:tcPr>
          <w:p w14:paraId="6B471F52" w14:textId="1E5B74A6" w:rsidR="00A6323F" w:rsidRPr="00FF1E81" w:rsidRDefault="00E16588" w:rsidP="00FF1E81">
            <w:pPr>
              <w:jc w:val="center"/>
            </w:pPr>
            <w:r w:rsidRPr="00FF1E81">
              <w:rPr>
                <w:rFonts w:eastAsiaTheme="minorEastAsia" w:cstheme="minorBidi"/>
                <w:kern w:val="2"/>
                <w:position w:val="-14"/>
                <w:szCs w:val="22"/>
              </w:rPr>
              <w:object w:dxaOrig="2439" w:dyaOrig="400" w14:anchorId="4F30CDFE">
                <v:shape id="_x0000_i1313" type="#_x0000_t75" style="width:122.1pt;height:20.15pt" o:ole="">
                  <v:imagedata r:id="rId590" o:title=""/>
                </v:shape>
                <o:OLEObject Type="Embed" ProgID="Equation.DSMT4" ShapeID="_x0000_i1313" DrawAspect="Content" ObjectID="_1826727363" r:id="rId591"/>
              </w:object>
            </w:r>
          </w:p>
        </w:tc>
        <w:tc>
          <w:tcPr>
            <w:tcW w:w="554" w:type="pct"/>
            <w:vMerge/>
            <w:vAlign w:val="center"/>
          </w:tcPr>
          <w:p w14:paraId="22898FFE" w14:textId="77777777" w:rsidR="00A6323F" w:rsidRPr="00FF1E81" w:rsidRDefault="00A6323F" w:rsidP="002502C5">
            <w:pPr>
              <w:jc w:val="center"/>
            </w:pPr>
          </w:p>
        </w:tc>
        <w:tc>
          <w:tcPr>
            <w:tcW w:w="613" w:type="pct"/>
            <w:vMerge/>
            <w:vAlign w:val="center"/>
          </w:tcPr>
          <w:p w14:paraId="1265B8DA" w14:textId="77777777" w:rsidR="00A6323F" w:rsidRPr="00FF1E81" w:rsidRDefault="00A6323F" w:rsidP="002502C5">
            <w:pPr>
              <w:jc w:val="center"/>
            </w:pPr>
          </w:p>
        </w:tc>
        <w:tc>
          <w:tcPr>
            <w:tcW w:w="554" w:type="pct"/>
            <w:vMerge/>
            <w:vAlign w:val="center"/>
          </w:tcPr>
          <w:p w14:paraId="637131CD" w14:textId="77777777" w:rsidR="00A6323F" w:rsidRPr="00FF1E81" w:rsidRDefault="00A6323F" w:rsidP="002502C5">
            <w:pPr>
              <w:jc w:val="center"/>
            </w:pPr>
          </w:p>
        </w:tc>
        <w:tc>
          <w:tcPr>
            <w:tcW w:w="613" w:type="pct"/>
            <w:vMerge/>
            <w:vAlign w:val="center"/>
          </w:tcPr>
          <w:p w14:paraId="08905E91" w14:textId="77777777" w:rsidR="00A6323F" w:rsidRPr="00FF1E81" w:rsidRDefault="00A6323F" w:rsidP="002502C5">
            <w:pPr>
              <w:jc w:val="center"/>
            </w:pPr>
          </w:p>
        </w:tc>
      </w:tr>
      <w:tr w:rsidR="009A2A82" w:rsidRPr="00FF1E81" w14:paraId="19AF395B" w14:textId="77777777" w:rsidTr="002502C5">
        <w:tc>
          <w:tcPr>
            <w:tcW w:w="563" w:type="pct"/>
            <w:vMerge w:val="restart"/>
            <w:vAlign w:val="center"/>
          </w:tcPr>
          <w:p w14:paraId="037D4FC9" w14:textId="77777777" w:rsidR="00A6323F" w:rsidRPr="00FF1E81" w:rsidRDefault="00A6323F" w:rsidP="002502C5">
            <w:pPr>
              <w:jc w:val="center"/>
            </w:pPr>
            <w:r w:rsidRPr="00FF1E81">
              <w:rPr>
                <w:rFonts w:hint="eastAsia"/>
              </w:rPr>
              <w:t>外伸肢</w:t>
            </w:r>
            <w:r w:rsidRPr="00FF1E81">
              <w:rPr>
                <w:rFonts w:hint="eastAsia"/>
              </w:rPr>
              <w:t>B</w:t>
            </w:r>
          </w:p>
        </w:tc>
        <w:tc>
          <w:tcPr>
            <w:tcW w:w="522" w:type="pct"/>
            <w:vAlign w:val="center"/>
          </w:tcPr>
          <w:p w14:paraId="796A7622" w14:textId="77777777" w:rsidR="00A6323F" w:rsidRPr="00FF1E81" w:rsidRDefault="00A6323F" w:rsidP="002502C5">
            <w:pPr>
              <w:jc w:val="center"/>
            </w:pPr>
            <w:r w:rsidRPr="00FF1E81">
              <w:rPr>
                <w:rFonts w:hint="eastAsia"/>
              </w:rPr>
              <w:t>B1</w:t>
            </w:r>
          </w:p>
        </w:tc>
        <w:tc>
          <w:tcPr>
            <w:tcW w:w="1581" w:type="pct"/>
            <w:vAlign w:val="center"/>
          </w:tcPr>
          <w:p w14:paraId="0442E553" w14:textId="6171F245" w:rsidR="00A6323F" w:rsidRPr="00FF1E81" w:rsidRDefault="00E16588" w:rsidP="00FF1E81">
            <w:pPr>
              <w:jc w:val="center"/>
            </w:pPr>
            <w:r w:rsidRPr="00FF1E81">
              <w:rPr>
                <w:rFonts w:eastAsiaTheme="minorEastAsia" w:cstheme="minorBidi"/>
                <w:kern w:val="2"/>
                <w:position w:val="-12"/>
                <w:szCs w:val="22"/>
              </w:rPr>
              <w:object w:dxaOrig="1300" w:dyaOrig="360" w14:anchorId="5ADCBE00">
                <v:shape id="_x0000_i1314" type="#_x0000_t75" style="width:65.1pt;height:17.85pt" o:ole="">
                  <v:imagedata r:id="rId592" o:title=""/>
                </v:shape>
                <o:OLEObject Type="Embed" ProgID="Equation.DSMT4" ShapeID="_x0000_i1314" DrawAspect="Content" ObjectID="_1826727364" r:id="rId593"/>
              </w:object>
            </w:r>
          </w:p>
        </w:tc>
        <w:tc>
          <w:tcPr>
            <w:tcW w:w="554" w:type="pct"/>
            <w:vMerge w:val="restart"/>
            <w:vAlign w:val="center"/>
          </w:tcPr>
          <w:p w14:paraId="15645515" w14:textId="77777777" w:rsidR="00A6323F" w:rsidRPr="00FF1E81" w:rsidRDefault="00A6323F" w:rsidP="002502C5">
            <w:pPr>
              <w:jc w:val="center"/>
            </w:pPr>
            <w:r w:rsidRPr="00FF1E81">
              <w:rPr>
                <w:rFonts w:hint="eastAsia"/>
              </w:rPr>
              <w:t>含</w:t>
            </w:r>
          </w:p>
        </w:tc>
        <w:tc>
          <w:tcPr>
            <w:tcW w:w="613" w:type="pct"/>
            <w:vMerge w:val="restart"/>
            <w:vAlign w:val="center"/>
          </w:tcPr>
          <w:p w14:paraId="4520B562" w14:textId="77777777" w:rsidR="00A6323F" w:rsidRPr="00FF1E81" w:rsidRDefault="00A6323F" w:rsidP="002502C5">
            <w:pPr>
              <w:jc w:val="center"/>
            </w:pPr>
            <w:r w:rsidRPr="00FF1E81">
              <w:rPr>
                <w:rFonts w:hint="eastAsia"/>
              </w:rPr>
              <w:t>含</w:t>
            </w:r>
          </w:p>
        </w:tc>
        <w:tc>
          <w:tcPr>
            <w:tcW w:w="554" w:type="pct"/>
            <w:vMerge w:val="restart"/>
            <w:vAlign w:val="center"/>
          </w:tcPr>
          <w:p w14:paraId="12DB57A2" w14:textId="77777777" w:rsidR="00A6323F" w:rsidRPr="00FF1E81" w:rsidRDefault="00A6323F" w:rsidP="002502C5">
            <w:pPr>
              <w:jc w:val="center"/>
            </w:pPr>
            <w:r w:rsidRPr="00FF1E81">
              <w:rPr>
                <w:rFonts w:hint="eastAsia"/>
              </w:rPr>
              <w:t>含</w:t>
            </w:r>
          </w:p>
        </w:tc>
        <w:tc>
          <w:tcPr>
            <w:tcW w:w="613" w:type="pct"/>
            <w:vMerge w:val="restart"/>
            <w:vAlign w:val="center"/>
          </w:tcPr>
          <w:p w14:paraId="03BD8BF7" w14:textId="77777777" w:rsidR="00A6323F" w:rsidRPr="00FF1E81" w:rsidRDefault="00A6323F" w:rsidP="002502C5">
            <w:pPr>
              <w:jc w:val="center"/>
            </w:pPr>
            <w:r w:rsidRPr="00FF1E81">
              <w:rPr>
                <w:rFonts w:hint="eastAsia"/>
              </w:rPr>
              <w:t>含</w:t>
            </w:r>
          </w:p>
        </w:tc>
      </w:tr>
      <w:tr w:rsidR="009A2A82" w:rsidRPr="00FF1E81" w14:paraId="7FFC717B" w14:textId="77777777" w:rsidTr="002502C5">
        <w:tc>
          <w:tcPr>
            <w:tcW w:w="563" w:type="pct"/>
            <w:vMerge/>
            <w:vAlign w:val="center"/>
          </w:tcPr>
          <w:p w14:paraId="72381B7E" w14:textId="77777777" w:rsidR="00A6323F" w:rsidRPr="00FF1E81" w:rsidRDefault="00A6323F" w:rsidP="002502C5">
            <w:pPr>
              <w:jc w:val="center"/>
            </w:pPr>
          </w:p>
        </w:tc>
        <w:tc>
          <w:tcPr>
            <w:tcW w:w="522" w:type="pct"/>
            <w:vAlign w:val="center"/>
          </w:tcPr>
          <w:p w14:paraId="6D839CE4" w14:textId="77777777" w:rsidR="00A6323F" w:rsidRPr="00FF1E81" w:rsidRDefault="00A6323F" w:rsidP="002502C5">
            <w:pPr>
              <w:jc w:val="center"/>
            </w:pPr>
            <w:r w:rsidRPr="00FF1E81">
              <w:rPr>
                <w:rFonts w:hint="eastAsia"/>
              </w:rPr>
              <w:t>B2</w:t>
            </w:r>
          </w:p>
        </w:tc>
        <w:tc>
          <w:tcPr>
            <w:tcW w:w="1581" w:type="pct"/>
            <w:vAlign w:val="center"/>
          </w:tcPr>
          <w:p w14:paraId="6D26DB39" w14:textId="77777777" w:rsidR="00A6323F" w:rsidRPr="00FF1E81" w:rsidRDefault="00E16588" w:rsidP="002502C5">
            <w:pPr>
              <w:jc w:val="center"/>
            </w:pPr>
            <w:r w:rsidRPr="00FF1E81">
              <w:rPr>
                <w:rFonts w:eastAsiaTheme="minorEastAsia" w:cstheme="minorBidi"/>
                <w:kern w:val="2"/>
                <w:position w:val="-16"/>
                <w:szCs w:val="22"/>
              </w:rPr>
              <w:object w:dxaOrig="2299" w:dyaOrig="440" w14:anchorId="18ECB7EE">
                <v:shape id="_x0000_i1315" type="#_x0000_t75" style="width:114.6pt;height:21.9pt" o:ole="">
                  <v:imagedata r:id="rId594" o:title=""/>
                </v:shape>
                <o:OLEObject Type="Embed" ProgID="Equation.DSMT4" ShapeID="_x0000_i1315" DrawAspect="Content" ObjectID="_1826727365" r:id="rId595"/>
              </w:object>
            </w:r>
          </w:p>
        </w:tc>
        <w:tc>
          <w:tcPr>
            <w:tcW w:w="554" w:type="pct"/>
            <w:vMerge/>
            <w:vAlign w:val="center"/>
          </w:tcPr>
          <w:p w14:paraId="06B5186A" w14:textId="77777777" w:rsidR="00A6323F" w:rsidRPr="00FF1E81" w:rsidRDefault="00A6323F" w:rsidP="002502C5">
            <w:pPr>
              <w:jc w:val="center"/>
            </w:pPr>
          </w:p>
        </w:tc>
        <w:tc>
          <w:tcPr>
            <w:tcW w:w="613" w:type="pct"/>
            <w:vMerge/>
            <w:vAlign w:val="center"/>
          </w:tcPr>
          <w:p w14:paraId="6C7653FA" w14:textId="77777777" w:rsidR="00A6323F" w:rsidRPr="00FF1E81" w:rsidRDefault="00A6323F" w:rsidP="002502C5">
            <w:pPr>
              <w:jc w:val="center"/>
            </w:pPr>
          </w:p>
        </w:tc>
        <w:tc>
          <w:tcPr>
            <w:tcW w:w="554" w:type="pct"/>
            <w:vMerge/>
            <w:vAlign w:val="center"/>
          </w:tcPr>
          <w:p w14:paraId="128083E0" w14:textId="77777777" w:rsidR="00A6323F" w:rsidRPr="00FF1E81" w:rsidRDefault="00A6323F" w:rsidP="002502C5">
            <w:pPr>
              <w:jc w:val="center"/>
            </w:pPr>
          </w:p>
        </w:tc>
        <w:tc>
          <w:tcPr>
            <w:tcW w:w="613" w:type="pct"/>
            <w:vMerge/>
            <w:vAlign w:val="center"/>
          </w:tcPr>
          <w:p w14:paraId="674FEB22" w14:textId="77777777" w:rsidR="00A6323F" w:rsidRPr="00FF1E81" w:rsidRDefault="00A6323F" w:rsidP="002502C5">
            <w:pPr>
              <w:jc w:val="center"/>
            </w:pPr>
          </w:p>
        </w:tc>
      </w:tr>
      <w:tr w:rsidR="009A2A82" w:rsidRPr="00FF1E81" w14:paraId="78BFCF42" w14:textId="77777777" w:rsidTr="002502C5">
        <w:tc>
          <w:tcPr>
            <w:tcW w:w="563" w:type="pct"/>
            <w:vMerge/>
            <w:vAlign w:val="center"/>
          </w:tcPr>
          <w:p w14:paraId="129A7EBC" w14:textId="77777777" w:rsidR="00A6323F" w:rsidRPr="00FF1E81" w:rsidRDefault="00A6323F" w:rsidP="002502C5">
            <w:pPr>
              <w:jc w:val="center"/>
            </w:pPr>
          </w:p>
        </w:tc>
        <w:tc>
          <w:tcPr>
            <w:tcW w:w="522" w:type="pct"/>
            <w:vAlign w:val="center"/>
          </w:tcPr>
          <w:p w14:paraId="4BFCC04C" w14:textId="77777777" w:rsidR="00A6323F" w:rsidRPr="00FF1E81" w:rsidRDefault="00A6323F" w:rsidP="002502C5">
            <w:pPr>
              <w:jc w:val="center"/>
            </w:pPr>
            <w:r w:rsidRPr="00FF1E81">
              <w:rPr>
                <w:rFonts w:hint="eastAsia"/>
              </w:rPr>
              <w:t>B3</w:t>
            </w:r>
          </w:p>
        </w:tc>
        <w:tc>
          <w:tcPr>
            <w:tcW w:w="1581" w:type="pct"/>
            <w:vAlign w:val="center"/>
          </w:tcPr>
          <w:p w14:paraId="3A6A00D2" w14:textId="5B1B9938" w:rsidR="00A6323F" w:rsidRPr="00FF1E81" w:rsidRDefault="00E16588" w:rsidP="00FF1E81">
            <w:pPr>
              <w:jc w:val="center"/>
            </w:pPr>
            <w:r w:rsidRPr="00FF1E81">
              <w:rPr>
                <w:rFonts w:eastAsiaTheme="minorEastAsia" w:cstheme="minorBidi"/>
                <w:kern w:val="2"/>
                <w:position w:val="-16"/>
                <w:szCs w:val="22"/>
              </w:rPr>
              <w:object w:dxaOrig="2299" w:dyaOrig="440" w14:anchorId="1DC64A42">
                <v:shape id="_x0000_i1316" type="#_x0000_t75" style="width:114.6pt;height:21.9pt" o:ole="">
                  <v:imagedata r:id="rId596" o:title=""/>
                </v:shape>
                <o:OLEObject Type="Embed" ProgID="Equation.DSMT4" ShapeID="_x0000_i1316" DrawAspect="Content" ObjectID="_1826727366" r:id="rId597"/>
              </w:object>
            </w:r>
          </w:p>
        </w:tc>
        <w:tc>
          <w:tcPr>
            <w:tcW w:w="554" w:type="pct"/>
            <w:vMerge/>
            <w:vAlign w:val="center"/>
          </w:tcPr>
          <w:p w14:paraId="0FAE50A2" w14:textId="77777777" w:rsidR="00A6323F" w:rsidRPr="00FF1E81" w:rsidRDefault="00A6323F" w:rsidP="002502C5">
            <w:pPr>
              <w:jc w:val="center"/>
            </w:pPr>
          </w:p>
        </w:tc>
        <w:tc>
          <w:tcPr>
            <w:tcW w:w="613" w:type="pct"/>
            <w:vMerge/>
            <w:vAlign w:val="center"/>
          </w:tcPr>
          <w:p w14:paraId="2D581040" w14:textId="77777777" w:rsidR="00A6323F" w:rsidRPr="00FF1E81" w:rsidRDefault="00A6323F" w:rsidP="002502C5">
            <w:pPr>
              <w:jc w:val="center"/>
            </w:pPr>
          </w:p>
        </w:tc>
        <w:tc>
          <w:tcPr>
            <w:tcW w:w="554" w:type="pct"/>
            <w:vMerge/>
            <w:vAlign w:val="center"/>
          </w:tcPr>
          <w:p w14:paraId="26741FF9" w14:textId="77777777" w:rsidR="00A6323F" w:rsidRPr="00FF1E81" w:rsidRDefault="00A6323F" w:rsidP="002502C5">
            <w:pPr>
              <w:jc w:val="center"/>
            </w:pPr>
          </w:p>
        </w:tc>
        <w:tc>
          <w:tcPr>
            <w:tcW w:w="613" w:type="pct"/>
            <w:vMerge/>
            <w:vAlign w:val="center"/>
          </w:tcPr>
          <w:p w14:paraId="4FFB5A30" w14:textId="77777777" w:rsidR="00A6323F" w:rsidRPr="00FF1E81" w:rsidRDefault="00A6323F" w:rsidP="002502C5">
            <w:pPr>
              <w:jc w:val="center"/>
            </w:pPr>
          </w:p>
        </w:tc>
      </w:tr>
      <w:tr w:rsidR="009A2A82" w:rsidRPr="00FF1E81" w14:paraId="294948EB" w14:textId="77777777" w:rsidTr="002502C5">
        <w:tc>
          <w:tcPr>
            <w:tcW w:w="563" w:type="pct"/>
            <w:vMerge/>
            <w:vAlign w:val="center"/>
          </w:tcPr>
          <w:p w14:paraId="717EFF6D" w14:textId="77777777" w:rsidR="00A6323F" w:rsidRPr="00FF1E81" w:rsidRDefault="00A6323F" w:rsidP="002502C5">
            <w:pPr>
              <w:jc w:val="center"/>
            </w:pPr>
          </w:p>
        </w:tc>
        <w:tc>
          <w:tcPr>
            <w:tcW w:w="522" w:type="pct"/>
            <w:vAlign w:val="center"/>
          </w:tcPr>
          <w:p w14:paraId="3019DA88" w14:textId="77777777" w:rsidR="00A6323F" w:rsidRPr="00FF1E81" w:rsidRDefault="00A6323F" w:rsidP="002502C5">
            <w:pPr>
              <w:jc w:val="center"/>
            </w:pPr>
            <w:r w:rsidRPr="00FF1E81">
              <w:rPr>
                <w:rFonts w:hint="eastAsia"/>
              </w:rPr>
              <w:t>B4</w:t>
            </w:r>
          </w:p>
        </w:tc>
        <w:tc>
          <w:tcPr>
            <w:tcW w:w="1581" w:type="pct"/>
            <w:vAlign w:val="center"/>
          </w:tcPr>
          <w:p w14:paraId="6AE15677" w14:textId="6DA25751" w:rsidR="00A6323F" w:rsidRPr="00FF1E81" w:rsidRDefault="00E16588" w:rsidP="00FF1E81">
            <w:pPr>
              <w:jc w:val="center"/>
            </w:pPr>
            <w:r w:rsidRPr="00FF1E81">
              <w:rPr>
                <w:rFonts w:eastAsiaTheme="minorEastAsia" w:cstheme="minorBidi"/>
                <w:kern w:val="2"/>
                <w:position w:val="-12"/>
                <w:szCs w:val="22"/>
              </w:rPr>
              <w:object w:dxaOrig="1420" w:dyaOrig="360" w14:anchorId="47D26610">
                <v:shape id="_x0000_i1317" type="#_x0000_t75" style="width:70.85pt;height:17.85pt" o:ole="">
                  <v:imagedata r:id="rId598" o:title=""/>
                </v:shape>
                <o:OLEObject Type="Embed" ProgID="Equation.DSMT4" ShapeID="_x0000_i1317" DrawAspect="Content" ObjectID="_1826727367" r:id="rId599"/>
              </w:object>
            </w:r>
          </w:p>
        </w:tc>
        <w:tc>
          <w:tcPr>
            <w:tcW w:w="554" w:type="pct"/>
            <w:vMerge/>
            <w:vAlign w:val="center"/>
          </w:tcPr>
          <w:p w14:paraId="61BF02DF" w14:textId="77777777" w:rsidR="00A6323F" w:rsidRPr="00FF1E81" w:rsidRDefault="00A6323F" w:rsidP="002502C5">
            <w:pPr>
              <w:jc w:val="center"/>
            </w:pPr>
          </w:p>
        </w:tc>
        <w:tc>
          <w:tcPr>
            <w:tcW w:w="613" w:type="pct"/>
            <w:vMerge/>
            <w:vAlign w:val="center"/>
          </w:tcPr>
          <w:p w14:paraId="77DE17B9" w14:textId="77777777" w:rsidR="00A6323F" w:rsidRPr="00FF1E81" w:rsidRDefault="00A6323F" w:rsidP="002502C5">
            <w:pPr>
              <w:jc w:val="center"/>
            </w:pPr>
          </w:p>
        </w:tc>
        <w:tc>
          <w:tcPr>
            <w:tcW w:w="554" w:type="pct"/>
            <w:vMerge/>
            <w:vAlign w:val="center"/>
          </w:tcPr>
          <w:p w14:paraId="1E4117EF" w14:textId="77777777" w:rsidR="00A6323F" w:rsidRPr="00FF1E81" w:rsidRDefault="00A6323F" w:rsidP="002502C5">
            <w:pPr>
              <w:jc w:val="center"/>
            </w:pPr>
          </w:p>
        </w:tc>
        <w:tc>
          <w:tcPr>
            <w:tcW w:w="613" w:type="pct"/>
            <w:vMerge/>
            <w:vAlign w:val="center"/>
          </w:tcPr>
          <w:p w14:paraId="423FEBE3" w14:textId="77777777" w:rsidR="00A6323F" w:rsidRPr="00FF1E81" w:rsidRDefault="00A6323F" w:rsidP="002502C5">
            <w:pPr>
              <w:jc w:val="center"/>
            </w:pPr>
          </w:p>
        </w:tc>
      </w:tr>
      <w:tr w:rsidR="009A2A82" w:rsidRPr="00FF1E81" w14:paraId="2177AF09" w14:textId="77777777" w:rsidTr="002502C5">
        <w:tc>
          <w:tcPr>
            <w:tcW w:w="563" w:type="pct"/>
            <w:vMerge/>
            <w:vAlign w:val="center"/>
          </w:tcPr>
          <w:p w14:paraId="7B7F36F5" w14:textId="77777777" w:rsidR="00A6323F" w:rsidRPr="00FF1E81" w:rsidRDefault="00A6323F" w:rsidP="002502C5">
            <w:pPr>
              <w:jc w:val="center"/>
            </w:pPr>
          </w:p>
        </w:tc>
        <w:tc>
          <w:tcPr>
            <w:tcW w:w="522" w:type="pct"/>
            <w:vAlign w:val="center"/>
          </w:tcPr>
          <w:p w14:paraId="5A6C622B" w14:textId="77777777" w:rsidR="00A6323F" w:rsidRPr="00FF1E81" w:rsidRDefault="00A6323F" w:rsidP="002502C5">
            <w:pPr>
              <w:jc w:val="center"/>
            </w:pPr>
            <w:r w:rsidRPr="00FF1E81">
              <w:rPr>
                <w:rFonts w:hint="eastAsia"/>
              </w:rPr>
              <w:t>B5</w:t>
            </w:r>
          </w:p>
        </w:tc>
        <w:tc>
          <w:tcPr>
            <w:tcW w:w="1581" w:type="pct"/>
            <w:vAlign w:val="center"/>
          </w:tcPr>
          <w:p w14:paraId="0AFEED8E" w14:textId="77777777" w:rsidR="00A6323F" w:rsidRPr="00FF1E81" w:rsidRDefault="00E16588" w:rsidP="002502C5">
            <w:pPr>
              <w:jc w:val="center"/>
            </w:pPr>
            <w:r w:rsidRPr="00FF1E81">
              <w:rPr>
                <w:rFonts w:eastAsiaTheme="minorEastAsia" w:cstheme="minorBidi"/>
                <w:kern w:val="2"/>
                <w:position w:val="-16"/>
                <w:szCs w:val="22"/>
              </w:rPr>
              <w:object w:dxaOrig="2439" w:dyaOrig="440" w14:anchorId="727C33D3">
                <v:shape id="_x0000_i1318" type="#_x0000_t75" style="width:122.1pt;height:21.9pt" o:ole="">
                  <v:imagedata r:id="rId600" o:title=""/>
                </v:shape>
                <o:OLEObject Type="Embed" ProgID="Equation.DSMT4" ShapeID="_x0000_i1318" DrawAspect="Content" ObjectID="_1826727368" r:id="rId601"/>
              </w:object>
            </w:r>
          </w:p>
        </w:tc>
        <w:tc>
          <w:tcPr>
            <w:tcW w:w="554" w:type="pct"/>
            <w:vMerge/>
            <w:vAlign w:val="center"/>
          </w:tcPr>
          <w:p w14:paraId="70EC2392" w14:textId="77777777" w:rsidR="00A6323F" w:rsidRPr="00FF1E81" w:rsidRDefault="00A6323F" w:rsidP="002502C5">
            <w:pPr>
              <w:jc w:val="center"/>
            </w:pPr>
          </w:p>
        </w:tc>
        <w:tc>
          <w:tcPr>
            <w:tcW w:w="613" w:type="pct"/>
            <w:vMerge/>
            <w:vAlign w:val="center"/>
          </w:tcPr>
          <w:p w14:paraId="2E1D80B7" w14:textId="77777777" w:rsidR="00A6323F" w:rsidRPr="00FF1E81" w:rsidRDefault="00A6323F" w:rsidP="002502C5">
            <w:pPr>
              <w:jc w:val="center"/>
            </w:pPr>
          </w:p>
        </w:tc>
        <w:tc>
          <w:tcPr>
            <w:tcW w:w="554" w:type="pct"/>
            <w:vMerge/>
            <w:vAlign w:val="center"/>
          </w:tcPr>
          <w:p w14:paraId="3CDFBCE1" w14:textId="77777777" w:rsidR="00A6323F" w:rsidRPr="00FF1E81" w:rsidRDefault="00A6323F" w:rsidP="002502C5">
            <w:pPr>
              <w:jc w:val="center"/>
            </w:pPr>
          </w:p>
        </w:tc>
        <w:tc>
          <w:tcPr>
            <w:tcW w:w="613" w:type="pct"/>
            <w:vMerge/>
            <w:vAlign w:val="center"/>
          </w:tcPr>
          <w:p w14:paraId="6E5DD9C1" w14:textId="77777777" w:rsidR="00A6323F" w:rsidRPr="00FF1E81" w:rsidRDefault="00A6323F" w:rsidP="002502C5">
            <w:pPr>
              <w:jc w:val="center"/>
            </w:pPr>
          </w:p>
        </w:tc>
      </w:tr>
      <w:tr w:rsidR="009A2A82" w:rsidRPr="00FF1E81" w14:paraId="1C25569F" w14:textId="77777777" w:rsidTr="002502C5">
        <w:tc>
          <w:tcPr>
            <w:tcW w:w="563" w:type="pct"/>
            <w:vMerge/>
            <w:vAlign w:val="center"/>
          </w:tcPr>
          <w:p w14:paraId="0782B1BB" w14:textId="77777777" w:rsidR="00A6323F" w:rsidRPr="00FF1E81" w:rsidRDefault="00A6323F" w:rsidP="002502C5">
            <w:pPr>
              <w:jc w:val="center"/>
            </w:pPr>
          </w:p>
        </w:tc>
        <w:tc>
          <w:tcPr>
            <w:tcW w:w="522" w:type="pct"/>
            <w:vAlign w:val="center"/>
          </w:tcPr>
          <w:p w14:paraId="3BE91505" w14:textId="77777777" w:rsidR="00A6323F" w:rsidRPr="00FF1E81" w:rsidRDefault="00A6323F" w:rsidP="002502C5">
            <w:pPr>
              <w:jc w:val="center"/>
            </w:pPr>
            <w:r w:rsidRPr="00FF1E81">
              <w:rPr>
                <w:rFonts w:hint="eastAsia"/>
              </w:rPr>
              <w:t>B6</w:t>
            </w:r>
          </w:p>
        </w:tc>
        <w:tc>
          <w:tcPr>
            <w:tcW w:w="1581" w:type="pct"/>
            <w:vAlign w:val="center"/>
          </w:tcPr>
          <w:p w14:paraId="77D84298" w14:textId="5A747786" w:rsidR="00A6323F" w:rsidRPr="00FF1E81" w:rsidRDefault="00E16588" w:rsidP="00FF1E81">
            <w:pPr>
              <w:jc w:val="center"/>
            </w:pPr>
            <w:r w:rsidRPr="00FF1E81">
              <w:rPr>
                <w:rFonts w:eastAsiaTheme="minorEastAsia" w:cstheme="minorBidi"/>
                <w:kern w:val="2"/>
                <w:position w:val="-16"/>
                <w:szCs w:val="22"/>
              </w:rPr>
              <w:object w:dxaOrig="2439" w:dyaOrig="440" w14:anchorId="3B0F7125">
                <v:shape id="_x0000_i1319" type="#_x0000_t75" style="width:122.1pt;height:21.9pt" o:ole="">
                  <v:imagedata r:id="rId602" o:title=""/>
                </v:shape>
                <o:OLEObject Type="Embed" ProgID="Equation.DSMT4" ShapeID="_x0000_i1319" DrawAspect="Content" ObjectID="_1826727369" r:id="rId603"/>
              </w:object>
            </w:r>
          </w:p>
        </w:tc>
        <w:tc>
          <w:tcPr>
            <w:tcW w:w="554" w:type="pct"/>
            <w:vMerge/>
            <w:vAlign w:val="center"/>
          </w:tcPr>
          <w:p w14:paraId="3E7FC2FF" w14:textId="77777777" w:rsidR="00A6323F" w:rsidRPr="00FF1E81" w:rsidRDefault="00A6323F" w:rsidP="002502C5">
            <w:pPr>
              <w:jc w:val="center"/>
            </w:pPr>
          </w:p>
        </w:tc>
        <w:tc>
          <w:tcPr>
            <w:tcW w:w="613" w:type="pct"/>
            <w:vMerge/>
            <w:vAlign w:val="center"/>
          </w:tcPr>
          <w:p w14:paraId="46687B31" w14:textId="77777777" w:rsidR="00A6323F" w:rsidRPr="00FF1E81" w:rsidRDefault="00A6323F" w:rsidP="002502C5">
            <w:pPr>
              <w:jc w:val="center"/>
            </w:pPr>
          </w:p>
        </w:tc>
        <w:tc>
          <w:tcPr>
            <w:tcW w:w="554" w:type="pct"/>
            <w:vMerge/>
            <w:vAlign w:val="center"/>
          </w:tcPr>
          <w:p w14:paraId="314AD660" w14:textId="77777777" w:rsidR="00A6323F" w:rsidRPr="00FF1E81" w:rsidRDefault="00A6323F" w:rsidP="002502C5">
            <w:pPr>
              <w:jc w:val="center"/>
            </w:pPr>
          </w:p>
        </w:tc>
        <w:tc>
          <w:tcPr>
            <w:tcW w:w="613" w:type="pct"/>
            <w:vMerge/>
            <w:vAlign w:val="center"/>
          </w:tcPr>
          <w:p w14:paraId="1F0EF6F8" w14:textId="77777777" w:rsidR="00A6323F" w:rsidRPr="00FF1E81" w:rsidRDefault="00A6323F" w:rsidP="002502C5">
            <w:pPr>
              <w:jc w:val="center"/>
            </w:pPr>
          </w:p>
        </w:tc>
      </w:tr>
      <w:tr w:rsidR="009A2A82" w:rsidRPr="00FF1E81" w14:paraId="4A803800" w14:textId="77777777" w:rsidTr="002502C5">
        <w:tc>
          <w:tcPr>
            <w:tcW w:w="563" w:type="pct"/>
            <w:vMerge w:val="restart"/>
            <w:vAlign w:val="center"/>
          </w:tcPr>
          <w:p w14:paraId="5F78D306" w14:textId="77777777" w:rsidR="00A6323F" w:rsidRPr="00FF1E81" w:rsidRDefault="00A6323F" w:rsidP="002502C5">
            <w:pPr>
              <w:jc w:val="center"/>
            </w:pPr>
            <w:r w:rsidRPr="00FF1E81">
              <w:rPr>
                <w:rFonts w:hint="eastAsia"/>
              </w:rPr>
              <w:t>外伸肢</w:t>
            </w:r>
            <w:r w:rsidRPr="00FF1E81">
              <w:rPr>
                <w:rFonts w:hint="eastAsia"/>
              </w:rPr>
              <w:t>C</w:t>
            </w:r>
          </w:p>
        </w:tc>
        <w:tc>
          <w:tcPr>
            <w:tcW w:w="522" w:type="pct"/>
            <w:vAlign w:val="center"/>
          </w:tcPr>
          <w:p w14:paraId="39446F09" w14:textId="77777777" w:rsidR="00A6323F" w:rsidRPr="00FF1E81" w:rsidRDefault="00A6323F" w:rsidP="002502C5">
            <w:pPr>
              <w:jc w:val="center"/>
            </w:pPr>
            <w:r w:rsidRPr="00FF1E81">
              <w:rPr>
                <w:rFonts w:hint="eastAsia"/>
              </w:rPr>
              <w:t>C</w:t>
            </w:r>
            <w:r w:rsidRPr="00FF1E81">
              <w:t>1</w:t>
            </w:r>
          </w:p>
        </w:tc>
        <w:tc>
          <w:tcPr>
            <w:tcW w:w="1581" w:type="pct"/>
            <w:vAlign w:val="center"/>
          </w:tcPr>
          <w:p w14:paraId="11648EA7" w14:textId="670B0DED" w:rsidR="00A6323F" w:rsidRPr="00FF1E81" w:rsidRDefault="00E16588" w:rsidP="00FF1E81">
            <w:pPr>
              <w:jc w:val="center"/>
            </w:pPr>
            <w:r w:rsidRPr="00FF1E81">
              <w:rPr>
                <w:rFonts w:eastAsiaTheme="minorEastAsia" w:cstheme="minorBidi"/>
                <w:kern w:val="2"/>
                <w:position w:val="-14"/>
                <w:szCs w:val="22"/>
              </w:rPr>
              <w:object w:dxaOrig="1300" w:dyaOrig="380" w14:anchorId="05213C18">
                <v:shape id="_x0000_i1320" type="#_x0000_t75" style="width:65.1pt;height:19pt" o:ole="">
                  <v:imagedata r:id="rId604" o:title=""/>
                </v:shape>
                <o:OLEObject Type="Embed" ProgID="Equation.DSMT4" ShapeID="_x0000_i1320" DrawAspect="Content" ObjectID="_1826727370" r:id="rId605"/>
              </w:object>
            </w:r>
          </w:p>
        </w:tc>
        <w:tc>
          <w:tcPr>
            <w:tcW w:w="554" w:type="pct"/>
            <w:vMerge w:val="restart"/>
            <w:vAlign w:val="center"/>
          </w:tcPr>
          <w:p w14:paraId="59C16319" w14:textId="77777777" w:rsidR="00A6323F" w:rsidRPr="00FF1E81" w:rsidRDefault="00A6323F" w:rsidP="002502C5">
            <w:pPr>
              <w:jc w:val="center"/>
            </w:pPr>
            <w:r w:rsidRPr="00FF1E81">
              <w:rPr>
                <w:rFonts w:hint="eastAsia"/>
              </w:rPr>
              <w:t>不含</w:t>
            </w:r>
          </w:p>
        </w:tc>
        <w:tc>
          <w:tcPr>
            <w:tcW w:w="613" w:type="pct"/>
            <w:vMerge w:val="restart"/>
            <w:vAlign w:val="center"/>
          </w:tcPr>
          <w:p w14:paraId="6B03AC64" w14:textId="77777777" w:rsidR="00A6323F" w:rsidRPr="00FF1E81" w:rsidRDefault="00A6323F" w:rsidP="002502C5">
            <w:pPr>
              <w:jc w:val="center"/>
            </w:pPr>
            <w:r w:rsidRPr="00FF1E81">
              <w:rPr>
                <w:rFonts w:hint="eastAsia"/>
              </w:rPr>
              <w:t>不含</w:t>
            </w:r>
          </w:p>
        </w:tc>
        <w:tc>
          <w:tcPr>
            <w:tcW w:w="554" w:type="pct"/>
            <w:vMerge w:val="restart"/>
            <w:vAlign w:val="center"/>
          </w:tcPr>
          <w:p w14:paraId="06F97144" w14:textId="77777777" w:rsidR="00A6323F" w:rsidRPr="00FF1E81" w:rsidRDefault="00A6323F" w:rsidP="002502C5">
            <w:pPr>
              <w:jc w:val="center"/>
            </w:pPr>
            <w:r w:rsidRPr="00FF1E81">
              <w:rPr>
                <w:rFonts w:hint="eastAsia"/>
              </w:rPr>
              <w:t>含</w:t>
            </w:r>
          </w:p>
        </w:tc>
        <w:tc>
          <w:tcPr>
            <w:tcW w:w="613" w:type="pct"/>
            <w:vMerge w:val="restart"/>
            <w:vAlign w:val="center"/>
          </w:tcPr>
          <w:p w14:paraId="2A7AF7C6" w14:textId="77777777" w:rsidR="00A6323F" w:rsidRPr="00FF1E81" w:rsidRDefault="00A6323F" w:rsidP="002502C5">
            <w:pPr>
              <w:jc w:val="center"/>
            </w:pPr>
            <w:r w:rsidRPr="00FF1E81">
              <w:rPr>
                <w:rFonts w:hint="eastAsia"/>
              </w:rPr>
              <w:t>含</w:t>
            </w:r>
          </w:p>
        </w:tc>
      </w:tr>
      <w:tr w:rsidR="009A2A82" w:rsidRPr="00FF1E81" w14:paraId="2AAAFBBC" w14:textId="77777777" w:rsidTr="002502C5">
        <w:tc>
          <w:tcPr>
            <w:tcW w:w="563" w:type="pct"/>
            <w:vMerge/>
            <w:vAlign w:val="center"/>
          </w:tcPr>
          <w:p w14:paraId="33F1465F" w14:textId="77777777" w:rsidR="00A6323F" w:rsidRPr="00FF1E81" w:rsidRDefault="00A6323F" w:rsidP="002502C5">
            <w:pPr>
              <w:jc w:val="center"/>
            </w:pPr>
          </w:p>
        </w:tc>
        <w:tc>
          <w:tcPr>
            <w:tcW w:w="522" w:type="pct"/>
            <w:vAlign w:val="center"/>
          </w:tcPr>
          <w:p w14:paraId="4A257357" w14:textId="77777777" w:rsidR="00A6323F" w:rsidRPr="00FF1E81" w:rsidRDefault="00A6323F" w:rsidP="002502C5">
            <w:pPr>
              <w:jc w:val="center"/>
            </w:pPr>
            <w:r w:rsidRPr="00FF1E81">
              <w:rPr>
                <w:rFonts w:hint="eastAsia"/>
              </w:rPr>
              <w:t>C2</w:t>
            </w:r>
          </w:p>
        </w:tc>
        <w:tc>
          <w:tcPr>
            <w:tcW w:w="1581" w:type="pct"/>
            <w:vAlign w:val="center"/>
          </w:tcPr>
          <w:p w14:paraId="19C6BFBA" w14:textId="2D3F1CFD" w:rsidR="00A6323F" w:rsidRPr="00FF1E81" w:rsidRDefault="00E16588" w:rsidP="00FF1E81">
            <w:pPr>
              <w:jc w:val="center"/>
            </w:pPr>
            <w:r w:rsidRPr="00FF1E81">
              <w:rPr>
                <w:rFonts w:eastAsiaTheme="minorEastAsia" w:cstheme="minorBidi"/>
                <w:kern w:val="2"/>
                <w:position w:val="-14"/>
                <w:szCs w:val="22"/>
              </w:rPr>
              <w:object w:dxaOrig="2299" w:dyaOrig="400" w14:anchorId="39B69A02">
                <v:shape id="_x0000_i1321" type="#_x0000_t75" style="width:114.6pt;height:20.15pt" o:ole="">
                  <v:imagedata r:id="rId606" o:title=""/>
                </v:shape>
                <o:OLEObject Type="Embed" ProgID="Equation.DSMT4" ShapeID="_x0000_i1321" DrawAspect="Content" ObjectID="_1826727371" r:id="rId607"/>
              </w:object>
            </w:r>
          </w:p>
        </w:tc>
        <w:tc>
          <w:tcPr>
            <w:tcW w:w="554" w:type="pct"/>
            <w:vMerge/>
            <w:vAlign w:val="center"/>
          </w:tcPr>
          <w:p w14:paraId="78B6045B" w14:textId="77777777" w:rsidR="00A6323F" w:rsidRPr="00FF1E81" w:rsidRDefault="00A6323F" w:rsidP="002502C5">
            <w:pPr>
              <w:jc w:val="center"/>
            </w:pPr>
          </w:p>
        </w:tc>
        <w:tc>
          <w:tcPr>
            <w:tcW w:w="613" w:type="pct"/>
            <w:vMerge/>
            <w:vAlign w:val="center"/>
          </w:tcPr>
          <w:p w14:paraId="79D20354" w14:textId="77777777" w:rsidR="00A6323F" w:rsidRPr="00FF1E81" w:rsidRDefault="00A6323F" w:rsidP="002502C5">
            <w:pPr>
              <w:jc w:val="center"/>
            </w:pPr>
          </w:p>
        </w:tc>
        <w:tc>
          <w:tcPr>
            <w:tcW w:w="554" w:type="pct"/>
            <w:vMerge/>
            <w:vAlign w:val="center"/>
          </w:tcPr>
          <w:p w14:paraId="08D6997E" w14:textId="77777777" w:rsidR="00A6323F" w:rsidRPr="00FF1E81" w:rsidRDefault="00A6323F" w:rsidP="002502C5">
            <w:pPr>
              <w:jc w:val="center"/>
            </w:pPr>
          </w:p>
        </w:tc>
        <w:tc>
          <w:tcPr>
            <w:tcW w:w="613" w:type="pct"/>
            <w:vMerge/>
            <w:vAlign w:val="center"/>
          </w:tcPr>
          <w:p w14:paraId="2BCB2083" w14:textId="77777777" w:rsidR="00A6323F" w:rsidRPr="00FF1E81" w:rsidRDefault="00A6323F" w:rsidP="002502C5">
            <w:pPr>
              <w:jc w:val="center"/>
            </w:pPr>
          </w:p>
        </w:tc>
      </w:tr>
      <w:tr w:rsidR="009A2A82" w:rsidRPr="00FF1E81" w14:paraId="4D56A603" w14:textId="77777777" w:rsidTr="002502C5">
        <w:tc>
          <w:tcPr>
            <w:tcW w:w="563" w:type="pct"/>
            <w:vMerge/>
            <w:vAlign w:val="center"/>
          </w:tcPr>
          <w:p w14:paraId="7C883356" w14:textId="77777777" w:rsidR="00A6323F" w:rsidRPr="00FF1E81" w:rsidRDefault="00A6323F" w:rsidP="002502C5">
            <w:pPr>
              <w:jc w:val="center"/>
            </w:pPr>
          </w:p>
        </w:tc>
        <w:tc>
          <w:tcPr>
            <w:tcW w:w="522" w:type="pct"/>
            <w:vAlign w:val="center"/>
          </w:tcPr>
          <w:p w14:paraId="1026547E" w14:textId="77777777" w:rsidR="00A6323F" w:rsidRPr="00FF1E81" w:rsidRDefault="00A6323F" w:rsidP="002502C5">
            <w:pPr>
              <w:jc w:val="center"/>
            </w:pPr>
            <w:r w:rsidRPr="00FF1E81">
              <w:rPr>
                <w:rFonts w:hint="eastAsia"/>
              </w:rPr>
              <w:t>C3</w:t>
            </w:r>
          </w:p>
        </w:tc>
        <w:tc>
          <w:tcPr>
            <w:tcW w:w="1581" w:type="pct"/>
            <w:vAlign w:val="center"/>
          </w:tcPr>
          <w:p w14:paraId="29842F21" w14:textId="56D1AAA2" w:rsidR="00A6323F" w:rsidRPr="00FF1E81" w:rsidRDefault="00E16588" w:rsidP="00FF1E81">
            <w:pPr>
              <w:jc w:val="center"/>
            </w:pPr>
            <w:r w:rsidRPr="00FF1E81">
              <w:rPr>
                <w:rFonts w:eastAsiaTheme="minorEastAsia" w:cstheme="minorBidi"/>
                <w:kern w:val="2"/>
                <w:position w:val="-14"/>
                <w:szCs w:val="22"/>
              </w:rPr>
              <w:object w:dxaOrig="2299" w:dyaOrig="400" w14:anchorId="080F8799">
                <v:shape id="_x0000_i1322" type="#_x0000_t75" style="width:114.6pt;height:20.15pt" o:ole="">
                  <v:imagedata r:id="rId608" o:title=""/>
                </v:shape>
                <o:OLEObject Type="Embed" ProgID="Equation.DSMT4" ShapeID="_x0000_i1322" DrawAspect="Content" ObjectID="_1826727372" r:id="rId609"/>
              </w:object>
            </w:r>
          </w:p>
        </w:tc>
        <w:tc>
          <w:tcPr>
            <w:tcW w:w="554" w:type="pct"/>
            <w:vMerge/>
            <w:vAlign w:val="center"/>
          </w:tcPr>
          <w:p w14:paraId="4F10D828" w14:textId="77777777" w:rsidR="00A6323F" w:rsidRPr="00FF1E81" w:rsidRDefault="00A6323F" w:rsidP="002502C5">
            <w:pPr>
              <w:jc w:val="center"/>
            </w:pPr>
          </w:p>
        </w:tc>
        <w:tc>
          <w:tcPr>
            <w:tcW w:w="613" w:type="pct"/>
            <w:vMerge/>
            <w:vAlign w:val="center"/>
          </w:tcPr>
          <w:p w14:paraId="54416832" w14:textId="77777777" w:rsidR="00A6323F" w:rsidRPr="00FF1E81" w:rsidRDefault="00A6323F" w:rsidP="002502C5">
            <w:pPr>
              <w:jc w:val="center"/>
            </w:pPr>
          </w:p>
        </w:tc>
        <w:tc>
          <w:tcPr>
            <w:tcW w:w="554" w:type="pct"/>
            <w:vMerge/>
            <w:vAlign w:val="center"/>
          </w:tcPr>
          <w:p w14:paraId="6C47350E" w14:textId="77777777" w:rsidR="00A6323F" w:rsidRPr="00FF1E81" w:rsidRDefault="00A6323F" w:rsidP="002502C5">
            <w:pPr>
              <w:jc w:val="center"/>
            </w:pPr>
          </w:p>
        </w:tc>
        <w:tc>
          <w:tcPr>
            <w:tcW w:w="613" w:type="pct"/>
            <w:vMerge/>
            <w:vAlign w:val="center"/>
          </w:tcPr>
          <w:p w14:paraId="02CB53B3" w14:textId="77777777" w:rsidR="00A6323F" w:rsidRPr="00FF1E81" w:rsidRDefault="00A6323F" w:rsidP="002502C5">
            <w:pPr>
              <w:jc w:val="center"/>
            </w:pPr>
          </w:p>
        </w:tc>
      </w:tr>
      <w:tr w:rsidR="009A2A82" w:rsidRPr="00FF1E81" w14:paraId="41081D6E" w14:textId="77777777" w:rsidTr="002502C5">
        <w:tc>
          <w:tcPr>
            <w:tcW w:w="563" w:type="pct"/>
            <w:vMerge/>
            <w:vAlign w:val="center"/>
          </w:tcPr>
          <w:p w14:paraId="102B8C79" w14:textId="77777777" w:rsidR="00A6323F" w:rsidRPr="00FF1E81" w:rsidRDefault="00A6323F" w:rsidP="002502C5">
            <w:pPr>
              <w:jc w:val="center"/>
            </w:pPr>
          </w:p>
        </w:tc>
        <w:tc>
          <w:tcPr>
            <w:tcW w:w="522" w:type="pct"/>
            <w:vAlign w:val="center"/>
          </w:tcPr>
          <w:p w14:paraId="71B8BE18" w14:textId="77777777" w:rsidR="00A6323F" w:rsidRPr="00FF1E81" w:rsidRDefault="00A6323F" w:rsidP="002502C5">
            <w:pPr>
              <w:jc w:val="center"/>
            </w:pPr>
            <w:r w:rsidRPr="00FF1E81">
              <w:rPr>
                <w:rFonts w:hint="eastAsia"/>
              </w:rPr>
              <w:t>C4</w:t>
            </w:r>
          </w:p>
        </w:tc>
        <w:tc>
          <w:tcPr>
            <w:tcW w:w="1581" w:type="pct"/>
            <w:vAlign w:val="center"/>
          </w:tcPr>
          <w:p w14:paraId="57618B24" w14:textId="0992161A" w:rsidR="00A6323F" w:rsidRPr="00FF1E81" w:rsidRDefault="00E16588" w:rsidP="00FF1E81">
            <w:pPr>
              <w:jc w:val="center"/>
            </w:pPr>
            <w:r w:rsidRPr="00FF1E81">
              <w:rPr>
                <w:rFonts w:eastAsiaTheme="minorEastAsia" w:cstheme="minorBidi"/>
                <w:kern w:val="2"/>
                <w:position w:val="-14"/>
                <w:szCs w:val="22"/>
              </w:rPr>
              <w:object w:dxaOrig="1440" w:dyaOrig="380" w14:anchorId="3759C2C7">
                <v:shape id="_x0000_i1323" type="#_x0000_t75" style="width:1in;height:19pt" o:ole="">
                  <v:imagedata r:id="rId610" o:title=""/>
                </v:shape>
                <o:OLEObject Type="Embed" ProgID="Equation.DSMT4" ShapeID="_x0000_i1323" DrawAspect="Content" ObjectID="_1826727373" r:id="rId611"/>
              </w:object>
            </w:r>
          </w:p>
        </w:tc>
        <w:tc>
          <w:tcPr>
            <w:tcW w:w="554" w:type="pct"/>
            <w:vMerge/>
            <w:vAlign w:val="center"/>
          </w:tcPr>
          <w:p w14:paraId="5423B79F" w14:textId="77777777" w:rsidR="00A6323F" w:rsidRPr="00FF1E81" w:rsidRDefault="00A6323F" w:rsidP="002502C5">
            <w:pPr>
              <w:jc w:val="center"/>
            </w:pPr>
          </w:p>
        </w:tc>
        <w:tc>
          <w:tcPr>
            <w:tcW w:w="613" w:type="pct"/>
            <w:vMerge/>
            <w:vAlign w:val="center"/>
          </w:tcPr>
          <w:p w14:paraId="79483CE7" w14:textId="77777777" w:rsidR="00A6323F" w:rsidRPr="00FF1E81" w:rsidRDefault="00A6323F" w:rsidP="002502C5">
            <w:pPr>
              <w:jc w:val="center"/>
            </w:pPr>
          </w:p>
        </w:tc>
        <w:tc>
          <w:tcPr>
            <w:tcW w:w="554" w:type="pct"/>
            <w:vMerge/>
            <w:vAlign w:val="center"/>
          </w:tcPr>
          <w:p w14:paraId="63556A91" w14:textId="77777777" w:rsidR="00A6323F" w:rsidRPr="00FF1E81" w:rsidRDefault="00A6323F" w:rsidP="002502C5">
            <w:pPr>
              <w:jc w:val="center"/>
            </w:pPr>
          </w:p>
        </w:tc>
        <w:tc>
          <w:tcPr>
            <w:tcW w:w="613" w:type="pct"/>
            <w:vMerge w:val="restart"/>
            <w:vAlign w:val="center"/>
          </w:tcPr>
          <w:p w14:paraId="5EE6383B" w14:textId="77777777" w:rsidR="00A6323F" w:rsidRPr="00FF1E81" w:rsidRDefault="00A6323F" w:rsidP="002502C5">
            <w:pPr>
              <w:jc w:val="center"/>
            </w:pPr>
            <w:r w:rsidRPr="00FF1E81">
              <w:rPr>
                <w:rFonts w:hint="eastAsia"/>
              </w:rPr>
              <w:t>不含</w:t>
            </w:r>
          </w:p>
        </w:tc>
      </w:tr>
      <w:tr w:rsidR="009A2A82" w:rsidRPr="00FF1E81" w14:paraId="004F5E32" w14:textId="77777777" w:rsidTr="002502C5">
        <w:tc>
          <w:tcPr>
            <w:tcW w:w="563" w:type="pct"/>
            <w:vMerge/>
            <w:vAlign w:val="center"/>
          </w:tcPr>
          <w:p w14:paraId="6F5DD14F" w14:textId="77777777" w:rsidR="00A6323F" w:rsidRPr="00FF1E81" w:rsidRDefault="00A6323F" w:rsidP="002502C5">
            <w:pPr>
              <w:jc w:val="center"/>
            </w:pPr>
          </w:p>
        </w:tc>
        <w:tc>
          <w:tcPr>
            <w:tcW w:w="522" w:type="pct"/>
            <w:vAlign w:val="center"/>
          </w:tcPr>
          <w:p w14:paraId="7D33C76B" w14:textId="77777777" w:rsidR="00A6323F" w:rsidRPr="00FF1E81" w:rsidRDefault="00A6323F" w:rsidP="002502C5">
            <w:pPr>
              <w:jc w:val="center"/>
            </w:pPr>
            <w:r w:rsidRPr="00FF1E81">
              <w:rPr>
                <w:rFonts w:hint="eastAsia"/>
              </w:rPr>
              <w:t>C5</w:t>
            </w:r>
          </w:p>
        </w:tc>
        <w:tc>
          <w:tcPr>
            <w:tcW w:w="1581" w:type="pct"/>
            <w:vAlign w:val="center"/>
          </w:tcPr>
          <w:p w14:paraId="467660A9" w14:textId="6EDDA88A" w:rsidR="00A6323F" w:rsidRPr="00FF1E81" w:rsidRDefault="00E16588" w:rsidP="00FF1E81">
            <w:pPr>
              <w:jc w:val="center"/>
            </w:pPr>
            <w:r w:rsidRPr="00FF1E81">
              <w:rPr>
                <w:rFonts w:eastAsiaTheme="minorEastAsia" w:cstheme="minorBidi"/>
                <w:kern w:val="2"/>
                <w:position w:val="-14"/>
                <w:szCs w:val="22"/>
              </w:rPr>
              <w:object w:dxaOrig="2439" w:dyaOrig="400" w14:anchorId="5E68A062">
                <v:shape id="_x0000_i1324" type="#_x0000_t75" style="width:122.1pt;height:20.15pt" o:ole="">
                  <v:imagedata r:id="rId612" o:title=""/>
                </v:shape>
                <o:OLEObject Type="Embed" ProgID="Equation.DSMT4" ShapeID="_x0000_i1324" DrawAspect="Content" ObjectID="_1826727374" r:id="rId613"/>
              </w:object>
            </w:r>
          </w:p>
        </w:tc>
        <w:tc>
          <w:tcPr>
            <w:tcW w:w="554" w:type="pct"/>
            <w:vMerge/>
            <w:vAlign w:val="center"/>
          </w:tcPr>
          <w:p w14:paraId="466718EC" w14:textId="77777777" w:rsidR="00A6323F" w:rsidRPr="00FF1E81" w:rsidRDefault="00A6323F" w:rsidP="002502C5">
            <w:pPr>
              <w:jc w:val="center"/>
            </w:pPr>
          </w:p>
        </w:tc>
        <w:tc>
          <w:tcPr>
            <w:tcW w:w="613" w:type="pct"/>
            <w:vMerge/>
            <w:vAlign w:val="center"/>
          </w:tcPr>
          <w:p w14:paraId="7C33F44A" w14:textId="77777777" w:rsidR="00A6323F" w:rsidRPr="00FF1E81" w:rsidRDefault="00A6323F" w:rsidP="002502C5">
            <w:pPr>
              <w:jc w:val="center"/>
            </w:pPr>
          </w:p>
        </w:tc>
        <w:tc>
          <w:tcPr>
            <w:tcW w:w="554" w:type="pct"/>
            <w:vMerge/>
            <w:vAlign w:val="center"/>
          </w:tcPr>
          <w:p w14:paraId="702FC3ED" w14:textId="77777777" w:rsidR="00A6323F" w:rsidRPr="00FF1E81" w:rsidRDefault="00A6323F" w:rsidP="002502C5">
            <w:pPr>
              <w:jc w:val="center"/>
            </w:pPr>
          </w:p>
        </w:tc>
        <w:tc>
          <w:tcPr>
            <w:tcW w:w="613" w:type="pct"/>
            <w:vMerge/>
            <w:vAlign w:val="center"/>
          </w:tcPr>
          <w:p w14:paraId="737C3D7A" w14:textId="77777777" w:rsidR="00A6323F" w:rsidRPr="00FF1E81" w:rsidRDefault="00A6323F" w:rsidP="002502C5">
            <w:pPr>
              <w:jc w:val="center"/>
            </w:pPr>
          </w:p>
        </w:tc>
      </w:tr>
      <w:tr w:rsidR="009A2A82" w:rsidRPr="00FF1E81" w14:paraId="63827CD1" w14:textId="77777777" w:rsidTr="002502C5">
        <w:tc>
          <w:tcPr>
            <w:tcW w:w="563" w:type="pct"/>
            <w:vMerge/>
            <w:vAlign w:val="center"/>
          </w:tcPr>
          <w:p w14:paraId="7FDD54CA" w14:textId="77777777" w:rsidR="00A6323F" w:rsidRPr="00FF1E81" w:rsidRDefault="00A6323F" w:rsidP="002502C5">
            <w:pPr>
              <w:jc w:val="center"/>
            </w:pPr>
          </w:p>
        </w:tc>
        <w:tc>
          <w:tcPr>
            <w:tcW w:w="522" w:type="pct"/>
            <w:vAlign w:val="center"/>
          </w:tcPr>
          <w:p w14:paraId="690AC52A" w14:textId="77777777" w:rsidR="00A6323F" w:rsidRPr="00FF1E81" w:rsidRDefault="00A6323F" w:rsidP="002502C5">
            <w:pPr>
              <w:jc w:val="center"/>
            </w:pPr>
            <w:r w:rsidRPr="00FF1E81">
              <w:rPr>
                <w:rFonts w:hint="eastAsia"/>
              </w:rPr>
              <w:t>C6</w:t>
            </w:r>
          </w:p>
        </w:tc>
        <w:tc>
          <w:tcPr>
            <w:tcW w:w="1581" w:type="pct"/>
            <w:vAlign w:val="center"/>
          </w:tcPr>
          <w:p w14:paraId="5D3AC72E" w14:textId="2BD867B5" w:rsidR="00A6323F" w:rsidRPr="00FF1E81" w:rsidRDefault="00FF1E81" w:rsidP="00FF1E81">
            <w:pPr>
              <w:jc w:val="center"/>
            </w:pPr>
            <w:r w:rsidRPr="00FF1E81">
              <w:rPr>
                <w:rFonts w:eastAsiaTheme="minorEastAsia" w:cstheme="minorBidi"/>
                <w:kern w:val="2"/>
                <w:position w:val="-14"/>
                <w:szCs w:val="22"/>
              </w:rPr>
              <w:object w:dxaOrig="2439" w:dyaOrig="400" w14:anchorId="51B1C4D1">
                <v:shape id="_x0000_i1325" type="#_x0000_t75" style="width:122.1pt;height:20.15pt" o:ole="">
                  <v:imagedata r:id="rId614" o:title=""/>
                </v:shape>
                <o:OLEObject Type="Embed" ProgID="Equation.DSMT4" ShapeID="_x0000_i1325" DrawAspect="Content" ObjectID="_1826727375" r:id="rId615"/>
              </w:object>
            </w:r>
          </w:p>
        </w:tc>
        <w:tc>
          <w:tcPr>
            <w:tcW w:w="554" w:type="pct"/>
            <w:vMerge/>
            <w:vAlign w:val="center"/>
          </w:tcPr>
          <w:p w14:paraId="32F81145" w14:textId="77777777" w:rsidR="00A6323F" w:rsidRPr="00FF1E81" w:rsidRDefault="00A6323F" w:rsidP="002502C5">
            <w:pPr>
              <w:jc w:val="center"/>
            </w:pPr>
          </w:p>
        </w:tc>
        <w:tc>
          <w:tcPr>
            <w:tcW w:w="613" w:type="pct"/>
            <w:vMerge/>
            <w:vAlign w:val="center"/>
          </w:tcPr>
          <w:p w14:paraId="71BB4A92" w14:textId="77777777" w:rsidR="00A6323F" w:rsidRPr="00FF1E81" w:rsidRDefault="00A6323F" w:rsidP="002502C5">
            <w:pPr>
              <w:jc w:val="center"/>
            </w:pPr>
          </w:p>
        </w:tc>
        <w:tc>
          <w:tcPr>
            <w:tcW w:w="554" w:type="pct"/>
            <w:vMerge/>
            <w:vAlign w:val="center"/>
          </w:tcPr>
          <w:p w14:paraId="3928C052" w14:textId="77777777" w:rsidR="00A6323F" w:rsidRPr="00FF1E81" w:rsidRDefault="00A6323F" w:rsidP="002502C5">
            <w:pPr>
              <w:jc w:val="center"/>
            </w:pPr>
          </w:p>
        </w:tc>
        <w:tc>
          <w:tcPr>
            <w:tcW w:w="613" w:type="pct"/>
            <w:vMerge/>
            <w:vAlign w:val="center"/>
          </w:tcPr>
          <w:p w14:paraId="6B66D83D" w14:textId="77777777" w:rsidR="00A6323F" w:rsidRPr="00FF1E81" w:rsidRDefault="00A6323F" w:rsidP="002502C5">
            <w:pPr>
              <w:jc w:val="center"/>
            </w:pPr>
          </w:p>
        </w:tc>
      </w:tr>
    </w:tbl>
    <w:p w14:paraId="43A6A05D" w14:textId="77777777" w:rsidR="00A6323F" w:rsidRPr="00FF1E81" w:rsidRDefault="00A6323F" w:rsidP="00A6323F"/>
    <w:p w14:paraId="52290CE3" w14:textId="4926AAD4" w:rsidR="00A6323F" w:rsidRPr="00FF1E81" w:rsidRDefault="00A6323F">
      <w:pPr>
        <w:widowControl/>
        <w:spacing w:line="240" w:lineRule="auto"/>
        <w:jc w:val="left"/>
      </w:pPr>
      <w:r w:rsidRPr="00FF1E81">
        <w:br w:type="page"/>
      </w:r>
    </w:p>
    <w:p w14:paraId="6D2D82D9" w14:textId="4711ACDD" w:rsidR="00420885" w:rsidRPr="00FF1E81" w:rsidRDefault="00420885" w:rsidP="00420885">
      <w:pPr>
        <w:pStyle w:val="a3"/>
      </w:pPr>
      <w:bookmarkStart w:id="115" w:name="_Toc18869422"/>
      <w:bookmarkStart w:id="116" w:name="_Toc215762495"/>
      <w:bookmarkStart w:id="117" w:name="_Toc18869423"/>
      <w:r w:rsidRPr="00FF1E81">
        <w:rPr>
          <w:rFonts w:hint="eastAsia"/>
        </w:rPr>
        <w:lastRenderedPageBreak/>
        <w:t>组合</w:t>
      </w:r>
      <w:r w:rsidR="000C6561">
        <w:rPr>
          <w:rFonts w:hint="eastAsia"/>
        </w:rPr>
        <w:t>异形柱</w:t>
      </w:r>
      <w:r w:rsidR="00B721F4">
        <w:rPr>
          <w:rFonts w:hint="eastAsia"/>
        </w:rPr>
        <w:t>受弯</w:t>
      </w:r>
      <w:r w:rsidRPr="00FF1E81">
        <w:rPr>
          <w:rFonts w:hint="eastAsia"/>
        </w:rPr>
        <w:t>整体稳定系数</w:t>
      </w:r>
      <w:bookmarkEnd w:id="115"/>
      <w:bookmarkEnd w:id="116"/>
    </w:p>
    <w:p w14:paraId="0601C243" w14:textId="5849C19B" w:rsidR="00420885" w:rsidRPr="00FF1E81" w:rsidRDefault="000C6561" w:rsidP="004B6ED6">
      <w:pPr>
        <w:pStyle w:val="affffffd"/>
        <w:numPr>
          <w:ilvl w:val="0"/>
          <w:numId w:val="90"/>
        </w:numPr>
        <w:ind w:left="0" w:firstLineChars="0" w:firstLine="0"/>
      </w:pPr>
      <w:r>
        <w:rPr>
          <w:rFonts w:hint="eastAsia"/>
        </w:rPr>
        <w:t>组合异形柱在均匀受弯状态下绕</w:t>
      </w:r>
      <w:r w:rsidR="009E5260">
        <w:rPr>
          <w:rFonts w:hint="eastAsia"/>
        </w:rPr>
        <w:t>截面强轴</w:t>
      </w:r>
      <w:r w:rsidR="00420885" w:rsidRPr="00FF1E81">
        <w:rPr>
          <w:rFonts w:hint="eastAsia"/>
        </w:rPr>
        <w:t>的整体稳定系数</w:t>
      </w:r>
      <w:r w:rsidRPr="00FF1E81">
        <w:rPr>
          <w:rFonts w:ascii="Symbol" w:hAnsi="Symbol"/>
          <w:i/>
        </w:rPr>
        <w:t></w:t>
      </w:r>
      <w:r w:rsidRPr="00FF1E81">
        <w:rPr>
          <w:rFonts w:hint="eastAsia"/>
          <w:vertAlign w:val="subscript"/>
        </w:rPr>
        <w:t>b</w:t>
      </w:r>
      <w:r>
        <w:rPr>
          <w:rFonts w:hint="eastAsia"/>
          <w:vertAlign w:val="subscript"/>
        </w:rPr>
        <w:t>y</w:t>
      </w:r>
      <w:r w:rsidR="007956C7" w:rsidRPr="007956C7">
        <w:rPr>
          <w:rFonts w:hint="eastAsia"/>
        </w:rPr>
        <w:t>应</w:t>
      </w:r>
      <w:r w:rsidR="00745954">
        <w:rPr>
          <w:rFonts w:hint="eastAsia"/>
        </w:rPr>
        <w:t>按</w:t>
      </w:r>
      <w:r w:rsidR="00420885" w:rsidRPr="00FF1E81">
        <w:rPr>
          <w:rFonts w:hint="eastAsia"/>
        </w:rPr>
        <w:t>下列公式计算：</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4277"/>
        <w:gridCol w:w="2035"/>
      </w:tblGrid>
      <w:tr w:rsidR="000C6561" w:rsidRPr="00FF1E81" w14:paraId="2D620D71" w14:textId="77777777" w:rsidTr="004A37DF">
        <w:tc>
          <w:tcPr>
            <w:tcW w:w="1203" w:type="pct"/>
            <w:vAlign w:val="center"/>
          </w:tcPr>
          <w:p w14:paraId="4AADF57C" w14:textId="77777777" w:rsidR="000C6561" w:rsidRPr="00FF1E81" w:rsidRDefault="000C6561" w:rsidP="000C6561">
            <w:pPr>
              <w:rPr>
                <w:szCs w:val="24"/>
              </w:rPr>
            </w:pPr>
          </w:p>
        </w:tc>
        <w:tc>
          <w:tcPr>
            <w:tcW w:w="2573" w:type="pct"/>
            <w:vAlign w:val="center"/>
          </w:tcPr>
          <w:p w14:paraId="0EAF61F4" w14:textId="74CCBE18" w:rsidR="000C6561" w:rsidRPr="008F3C9C" w:rsidRDefault="000C6561" w:rsidP="000C6561">
            <w:pPr>
              <w:jc w:val="center"/>
              <w:rPr>
                <w:szCs w:val="24"/>
              </w:rPr>
            </w:pPr>
            <w:r w:rsidRPr="008F3C9C">
              <w:rPr>
                <w:rFonts w:eastAsiaTheme="minorEastAsia" w:cstheme="minorBidi"/>
                <w:kern w:val="2"/>
                <w:position w:val="-40"/>
                <w:szCs w:val="24"/>
              </w:rPr>
              <w:object w:dxaOrig="4020" w:dyaOrig="920" w14:anchorId="18B24A11">
                <v:shape id="_x0000_i1326" type="#_x0000_t75" style="width:201pt;height:46.1pt" o:ole="">
                  <v:imagedata r:id="rId616" o:title=""/>
                </v:shape>
                <o:OLEObject Type="Embed" ProgID="Equation.DSMT4" ShapeID="_x0000_i1326" DrawAspect="Content" ObjectID="_1826727376" r:id="rId617"/>
              </w:object>
            </w:r>
          </w:p>
        </w:tc>
        <w:tc>
          <w:tcPr>
            <w:tcW w:w="1224" w:type="pct"/>
            <w:vAlign w:val="center"/>
          </w:tcPr>
          <w:p w14:paraId="794D8130" w14:textId="67C15E6B" w:rsidR="000C6561" w:rsidRPr="00FF1E81" w:rsidRDefault="000C6561" w:rsidP="00B62454">
            <w:pPr>
              <w:jc w:val="right"/>
              <w:rPr>
                <w:szCs w:val="24"/>
              </w:rPr>
            </w:pPr>
            <w:r w:rsidRPr="00FF1E81">
              <w:rPr>
                <w:szCs w:val="24"/>
              </w:rPr>
              <w:t>（</w:t>
            </w:r>
            <w:r>
              <w:rPr>
                <w:szCs w:val="24"/>
              </w:rPr>
              <w:t>B</w:t>
            </w:r>
            <w:r w:rsidRPr="00FF1E81">
              <w:rPr>
                <w:szCs w:val="24"/>
              </w:rPr>
              <w:t>.0.1-</w:t>
            </w:r>
            <w:r w:rsidR="00B62454">
              <w:rPr>
                <w:szCs w:val="24"/>
              </w:rPr>
              <w:t>1</w:t>
            </w:r>
            <w:r w:rsidRPr="00FF1E81">
              <w:rPr>
                <w:szCs w:val="24"/>
              </w:rPr>
              <w:t>）</w:t>
            </w:r>
          </w:p>
        </w:tc>
      </w:tr>
      <w:tr w:rsidR="000C6561" w:rsidRPr="00FF1E81" w14:paraId="6413505B" w14:textId="77777777" w:rsidTr="004A37DF">
        <w:tc>
          <w:tcPr>
            <w:tcW w:w="1203" w:type="pct"/>
            <w:vAlign w:val="center"/>
          </w:tcPr>
          <w:p w14:paraId="24857B10" w14:textId="77777777" w:rsidR="000C6561" w:rsidRPr="00FF1E81" w:rsidRDefault="000C6561" w:rsidP="000C6561">
            <w:pPr>
              <w:rPr>
                <w:szCs w:val="24"/>
              </w:rPr>
            </w:pPr>
          </w:p>
        </w:tc>
        <w:tc>
          <w:tcPr>
            <w:tcW w:w="2573" w:type="pct"/>
            <w:vAlign w:val="center"/>
          </w:tcPr>
          <w:p w14:paraId="2FCED3AE" w14:textId="181A7519" w:rsidR="000C6561" w:rsidRPr="008F3C9C" w:rsidRDefault="001268F4" w:rsidP="000C6561">
            <w:pPr>
              <w:jc w:val="center"/>
              <w:rPr>
                <w:szCs w:val="24"/>
              </w:rPr>
            </w:pPr>
            <w:r w:rsidRPr="000C6561">
              <w:rPr>
                <w:rFonts w:eastAsiaTheme="minorEastAsia" w:cstheme="minorBidi"/>
                <w:kern w:val="2"/>
                <w:position w:val="-32"/>
                <w:szCs w:val="24"/>
              </w:rPr>
              <w:object w:dxaOrig="2480" w:dyaOrig="840" w14:anchorId="65DB622A">
                <v:shape id="_x0000_i1327" type="#_x0000_t75" style="width:123.85pt;height:42.05pt" o:ole="">
                  <v:imagedata r:id="rId618" o:title=""/>
                </v:shape>
                <o:OLEObject Type="Embed" ProgID="Equation.DSMT4" ShapeID="_x0000_i1327" DrawAspect="Content" ObjectID="_1826727377" r:id="rId619"/>
              </w:object>
            </w:r>
          </w:p>
        </w:tc>
        <w:tc>
          <w:tcPr>
            <w:tcW w:w="1224" w:type="pct"/>
            <w:vAlign w:val="center"/>
          </w:tcPr>
          <w:p w14:paraId="2C9B7CE6" w14:textId="76F1AD9A" w:rsidR="000C6561" w:rsidRPr="00FF1E81" w:rsidRDefault="000C6561" w:rsidP="00B62454">
            <w:pPr>
              <w:jc w:val="right"/>
              <w:rPr>
                <w:szCs w:val="24"/>
              </w:rPr>
            </w:pPr>
            <w:r w:rsidRPr="00FF1E81">
              <w:rPr>
                <w:szCs w:val="24"/>
              </w:rPr>
              <w:t>（</w:t>
            </w:r>
            <w:r>
              <w:rPr>
                <w:szCs w:val="24"/>
              </w:rPr>
              <w:t>B</w:t>
            </w:r>
            <w:r w:rsidRPr="00FF1E81">
              <w:rPr>
                <w:szCs w:val="24"/>
              </w:rPr>
              <w:t>.0.1-</w:t>
            </w:r>
            <w:r w:rsidR="00B62454">
              <w:rPr>
                <w:szCs w:val="24"/>
              </w:rPr>
              <w:t>2</w:t>
            </w:r>
            <w:r w:rsidRPr="00FF1E81">
              <w:rPr>
                <w:szCs w:val="24"/>
              </w:rPr>
              <w:t>）</w:t>
            </w:r>
          </w:p>
        </w:tc>
      </w:tr>
    </w:tbl>
    <w:p w14:paraId="5A2E181B" w14:textId="681BA28E" w:rsidR="00420885" w:rsidRPr="00FF1E81" w:rsidRDefault="00420885" w:rsidP="00420885">
      <w:pPr>
        <w:rPr>
          <w:rFonts w:cs="Times New Roman"/>
          <w:szCs w:val="24"/>
        </w:rPr>
      </w:pPr>
      <w:r w:rsidRPr="00FF1E81">
        <w:rPr>
          <w:rFonts w:cs="Times New Roman"/>
          <w:szCs w:val="24"/>
        </w:rPr>
        <w:t>式中：</w:t>
      </w:r>
      <w:r w:rsidR="00B62454" w:rsidRPr="00FF1E81">
        <w:rPr>
          <w:rFonts w:cs="Times New Roman"/>
          <w:position w:val="-14"/>
          <w:szCs w:val="24"/>
        </w:rPr>
        <w:object w:dxaOrig="300" w:dyaOrig="380" w14:anchorId="5214F309">
          <v:shape id="_x0000_i1328" type="#_x0000_t75" style="width:15.55pt;height:19pt" o:ole="">
            <v:imagedata r:id="rId620" o:title=""/>
          </v:shape>
          <o:OLEObject Type="Embed" ProgID="Equation.DSMT4" ShapeID="_x0000_i1328" DrawAspect="Content" ObjectID="_1826727378" r:id="rId621"/>
        </w:object>
      </w:r>
      <w:r w:rsidRPr="00FF1E81">
        <w:rPr>
          <w:rFonts w:cs="Times New Roman"/>
          <w:szCs w:val="24"/>
        </w:rPr>
        <w:t>——</w:t>
      </w:r>
      <w:r w:rsidRPr="00FF1E81">
        <w:rPr>
          <w:rFonts w:cs="Times New Roman" w:hint="eastAsia"/>
          <w:szCs w:val="24"/>
        </w:rPr>
        <w:t>梁截面的不对称特性值（</w:t>
      </w:r>
      <w:r w:rsidRPr="00FF1E81">
        <w:rPr>
          <w:rFonts w:cs="Times New Roman" w:hint="eastAsia"/>
          <w:szCs w:val="24"/>
        </w:rPr>
        <w:t>mm</w:t>
      </w:r>
      <w:r w:rsidRPr="00FF1E81">
        <w:rPr>
          <w:rFonts w:cs="Times New Roman" w:hint="eastAsia"/>
          <w:szCs w:val="24"/>
        </w:rPr>
        <w:t>）</w:t>
      </w:r>
      <w:r w:rsidRPr="00FF1E81">
        <w:rPr>
          <w:rFonts w:cs="Times New Roman"/>
          <w:szCs w:val="24"/>
        </w:rPr>
        <w:t>；</w:t>
      </w:r>
    </w:p>
    <w:p w14:paraId="355FBCBE" w14:textId="77777777" w:rsidR="00420885" w:rsidRPr="00FF1E81" w:rsidRDefault="00420885" w:rsidP="00420885">
      <w:pPr>
        <w:ind w:firstLineChars="300" w:firstLine="720"/>
        <w:rPr>
          <w:rFonts w:cs="Times New Roman"/>
          <w:szCs w:val="24"/>
        </w:rPr>
      </w:pPr>
      <w:r w:rsidRPr="00FF1E81">
        <w:rPr>
          <w:rFonts w:cs="Times New Roman"/>
          <w:position w:val="-12"/>
          <w:szCs w:val="24"/>
        </w:rPr>
        <w:object w:dxaOrig="180" w:dyaOrig="360" w14:anchorId="08BC837A">
          <v:shape id="_x0000_i1329" type="#_x0000_t75" style="width:9.2pt;height:18.45pt" o:ole="">
            <v:imagedata r:id="rId622" o:title=""/>
          </v:shape>
          <o:OLEObject Type="Embed" ProgID="Equation.DSMT4" ShapeID="_x0000_i1329" DrawAspect="Content" ObjectID="_1826727379" r:id="rId623"/>
        </w:object>
      </w:r>
      <w:r w:rsidRPr="00FF1E81">
        <w:rPr>
          <w:rFonts w:cs="Times New Roman"/>
          <w:szCs w:val="24"/>
        </w:rPr>
        <w:t>——</w:t>
      </w:r>
      <w:r w:rsidRPr="00FF1E81">
        <w:rPr>
          <w:rFonts w:cs="Times New Roman" w:hint="eastAsia"/>
          <w:szCs w:val="24"/>
        </w:rPr>
        <w:t>梁受弯稳定的计算长度（</w:t>
      </w:r>
      <w:r w:rsidRPr="00FF1E81">
        <w:rPr>
          <w:rFonts w:cs="Times New Roman" w:hint="eastAsia"/>
          <w:szCs w:val="24"/>
        </w:rPr>
        <w:t>mm</w:t>
      </w:r>
      <w:r w:rsidRPr="00FF1E81">
        <w:rPr>
          <w:rFonts w:cs="Times New Roman" w:hint="eastAsia"/>
          <w:szCs w:val="24"/>
        </w:rPr>
        <w:t>）</w:t>
      </w:r>
      <w:r w:rsidRPr="00FF1E81">
        <w:rPr>
          <w:rFonts w:cs="Times New Roman"/>
          <w:szCs w:val="24"/>
        </w:rPr>
        <w:t>；</w:t>
      </w:r>
    </w:p>
    <w:p w14:paraId="34D8A54F" w14:textId="64EE7EBC" w:rsidR="00420885" w:rsidRPr="00FF1E81" w:rsidRDefault="00B62454" w:rsidP="00420885">
      <w:pPr>
        <w:ind w:firstLineChars="300" w:firstLine="720"/>
        <w:rPr>
          <w:rFonts w:cs="Times New Roman"/>
          <w:szCs w:val="24"/>
        </w:rPr>
      </w:pPr>
      <w:r w:rsidRPr="00B62454">
        <w:rPr>
          <w:rFonts w:cs="Times New Roman"/>
          <w:position w:val="-12"/>
          <w:szCs w:val="24"/>
        </w:rPr>
        <w:object w:dxaOrig="260" w:dyaOrig="360" w14:anchorId="430CA5AE">
          <v:shape id="_x0000_i1330" type="#_x0000_t75" style="width:14.4pt;height:18.45pt" o:ole="">
            <v:imagedata r:id="rId624" o:title=""/>
          </v:shape>
          <o:OLEObject Type="Embed" ProgID="Equation.DSMT4" ShapeID="_x0000_i1330" DrawAspect="Content" ObjectID="_1826727380" r:id="rId625"/>
        </w:object>
      </w:r>
      <w:r w:rsidR="00420885" w:rsidRPr="00FF1E81">
        <w:rPr>
          <w:rFonts w:cs="Times New Roman"/>
          <w:szCs w:val="24"/>
        </w:rPr>
        <w:t>——</w:t>
      </w:r>
      <w:r w:rsidR="00420885" w:rsidRPr="00FF1E81">
        <w:rPr>
          <w:rFonts w:cs="Times New Roman" w:hint="eastAsia"/>
          <w:szCs w:val="24"/>
        </w:rPr>
        <w:t>梁截面惯性矩（</w:t>
      </w:r>
      <w:r w:rsidR="00420885" w:rsidRPr="00FF1E81">
        <w:rPr>
          <w:rFonts w:cs="Times New Roman" w:hint="eastAsia"/>
          <w:szCs w:val="24"/>
        </w:rPr>
        <w:t>mm</w:t>
      </w:r>
      <w:r w:rsidR="00420885" w:rsidRPr="00FF1E81">
        <w:rPr>
          <w:rFonts w:cs="Times New Roman"/>
          <w:szCs w:val="24"/>
          <w:vertAlign w:val="superscript"/>
        </w:rPr>
        <w:t>4</w:t>
      </w:r>
      <w:r w:rsidR="00420885" w:rsidRPr="00FF1E81">
        <w:rPr>
          <w:rFonts w:cs="Times New Roman" w:hint="eastAsia"/>
          <w:szCs w:val="24"/>
        </w:rPr>
        <w:t>）；</w:t>
      </w:r>
    </w:p>
    <w:p w14:paraId="764A8AD5" w14:textId="77777777" w:rsidR="00420885" w:rsidRPr="00FF1E81" w:rsidRDefault="00420885" w:rsidP="00420885">
      <w:pPr>
        <w:ind w:firstLineChars="300" w:firstLine="720"/>
        <w:rPr>
          <w:rFonts w:cs="Times New Roman"/>
          <w:szCs w:val="24"/>
        </w:rPr>
      </w:pPr>
      <w:r w:rsidRPr="00FF1E81">
        <w:rPr>
          <w:rFonts w:cs="Times New Roman"/>
          <w:position w:val="-12"/>
          <w:szCs w:val="24"/>
        </w:rPr>
        <w:object w:dxaOrig="320" w:dyaOrig="360" w14:anchorId="573CCD31">
          <v:shape id="_x0000_i1331" type="#_x0000_t75" style="width:16.7pt;height:18.45pt" o:ole="">
            <v:imagedata r:id="rId626" o:title=""/>
          </v:shape>
          <o:OLEObject Type="Embed" ProgID="Equation.DSMT4" ShapeID="_x0000_i1331" DrawAspect="Content" ObjectID="_1826727381" r:id="rId627"/>
        </w:object>
      </w:r>
      <w:r w:rsidRPr="00FF1E81">
        <w:rPr>
          <w:rFonts w:cs="Times New Roman"/>
          <w:szCs w:val="24"/>
        </w:rPr>
        <w:t>——</w:t>
      </w:r>
      <w:r w:rsidRPr="00FF1E81">
        <w:rPr>
          <w:rFonts w:cs="Times New Roman" w:hint="eastAsia"/>
          <w:szCs w:val="24"/>
        </w:rPr>
        <w:t>梁截面绕</w:t>
      </w:r>
      <w:r w:rsidRPr="00FF1E81">
        <w:rPr>
          <w:rFonts w:cs="Times New Roman" w:hint="eastAsia"/>
          <w:i/>
          <w:szCs w:val="24"/>
        </w:rPr>
        <w:t>x</w:t>
      </w:r>
      <w:r w:rsidRPr="00FF1E81">
        <w:rPr>
          <w:rFonts w:cs="Times New Roman" w:hint="eastAsia"/>
          <w:szCs w:val="24"/>
        </w:rPr>
        <w:t>轴的截面模量（</w:t>
      </w:r>
      <w:r w:rsidRPr="00FF1E81">
        <w:rPr>
          <w:rFonts w:cs="Times New Roman" w:hint="eastAsia"/>
          <w:szCs w:val="24"/>
        </w:rPr>
        <w:t>mm</w:t>
      </w:r>
      <w:r w:rsidRPr="00FF1E81">
        <w:rPr>
          <w:rFonts w:cs="Times New Roman"/>
          <w:szCs w:val="24"/>
          <w:vertAlign w:val="superscript"/>
        </w:rPr>
        <w:t>3</w:t>
      </w:r>
      <w:r w:rsidRPr="00FF1E81">
        <w:rPr>
          <w:rFonts w:cs="Times New Roman" w:hint="eastAsia"/>
          <w:szCs w:val="24"/>
        </w:rPr>
        <w:t>）；</w:t>
      </w:r>
    </w:p>
    <w:p w14:paraId="24BD03FE" w14:textId="77777777" w:rsidR="00420885" w:rsidRPr="00FF1E81" w:rsidRDefault="00420885" w:rsidP="00420885">
      <w:pPr>
        <w:ind w:firstLineChars="300" w:firstLine="720"/>
        <w:rPr>
          <w:rFonts w:cs="Times New Roman"/>
          <w:szCs w:val="24"/>
        </w:rPr>
      </w:pPr>
      <w:r w:rsidRPr="00FF1E81">
        <w:rPr>
          <w:rFonts w:cs="Times New Roman"/>
          <w:position w:val="-12"/>
          <w:szCs w:val="24"/>
        </w:rPr>
        <w:object w:dxaOrig="279" w:dyaOrig="360" w14:anchorId="5298A77E">
          <v:shape id="_x0000_i1332" type="#_x0000_t75" style="width:16.15pt;height:18.45pt" o:ole="">
            <v:imagedata r:id="rId628" o:title=""/>
          </v:shape>
          <o:OLEObject Type="Embed" ProgID="Equation.DSMT4" ShapeID="_x0000_i1332" DrawAspect="Content" ObjectID="_1826727382" r:id="rId629"/>
        </w:object>
      </w:r>
      <w:r w:rsidRPr="00FF1E81">
        <w:rPr>
          <w:rFonts w:cs="Times New Roman"/>
          <w:szCs w:val="24"/>
        </w:rPr>
        <w:t>——</w:t>
      </w:r>
      <w:r w:rsidRPr="00FF1E81">
        <w:rPr>
          <w:rFonts w:cs="Times New Roman" w:hint="eastAsia"/>
          <w:szCs w:val="24"/>
        </w:rPr>
        <w:t>梁截面的扇性惯性矩（</w:t>
      </w:r>
      <w:r w:rsidRPr="00FF1E81">
        <w:rPr>
          <w:rFonts w:cs="Times New Roman" w:hint="eastAsia"/>
          <w:szCs w:val="24"/>
        </w:rPr>
        <w:t>mm</w:t>
      </w:r>
      <w:r w:rsidRPr="00FF1E81">
        <w:rPr>
          <w:rFonts w:cs="Times New Roman"/>
          <w:szCs w:val="24"/>
          <w:vertAlign w:val="superscript"/>
        </w:rPr>
        <w:t>6</w:t>
      </w:r>
      <w:r w:rsidRPr="00FF1E81">
        <w:rPr>
          <w:rFonts w:cs="Times New Roman" w:hint="eastAsia"/>
          <w:szCs w:val="24"/>
        </w:rPr>
        <w:t>）；</w:t>
      </w:r>
    </w:p>
    <w:p w14:paraId="024EEF6F" w14:textId="77777777" w:rsidR="00420885" w:rsidRPr="00FF1E81" w:rsidRDefault="00420885" w:rsidP="00420885">
      <w:pPr>
        <w:ind w:firstLineChars="300" w:firstLine="720"/>
        <w:rPr>
          <w:rFonts w:cs="Times New Roman"/>
          <w:szCs w:val="24"/>
        </w:rPr>
      </w:pPr>
      <w:r w:rsidRPr="00FF1E81">
        <w:rPr>
          <w:rFonts w:cs="Times New Roman"/>
          <w:position w:val="-12"/>
          <w:szCs w:val="24"/>
        </w:rPr>
        <w:object w:dxaOrig="240" w:dyaOrig="360" w14:anchorId="455E6CAF">
          <v:shape id="_x0000_i1333" type="#_x0000_t75" style="width:12.65pt;height:18.45pt" o:ole="">
            <v:imagedata r:id="rId630" o:title=""/>
          </v:shape>
          <o:OLEObject Type="Embed" ProgID="Equation.DSMT4" ShapeID="_x0000_i1333" DrawAspect="Content" ObjectID="_1826727383" r:id="rId631"/>
        </w:object>
      </w:r>
      <w:r w:rsidRPr="00FF1E81">
        <w:rPr>
          <w:rFonts w:cs="Times New Roman"/>
          <w:szCs w:val="24"/>
        </w:rPr>
        <w:t>——</w:t>
      </w:r>
      <w:r w:rsidRPr="00FF1E81">
        <w:rPr>
          <w:rFonts w:cs="Times New Roman" w:hint="eastAsia"/>
          <w:szCs w:val="24"/>
        </w:rPr>
        <w:t>梁截面的扭转常数（</w:t>
      </w:r>
      <w:r w:rsidRPr="00FF1E81">
        <w:rPr>
          <w:rFonts w:cs="Times New Roman" w:hint="eastAsia"/>
          <w:szCs w:val="24"/>
        </w:rPr>
        <w:t>mm</w:t>
      </w:r>
      <w:r w:rsidRPr="00FF1E81">
        <w:rPr>
          <w:rFonts w:cs="Times New Roman"/>
          <w:szCs w:val="24"/>
          <w:vertAlign w:val="superscript"/>
        </w:rPr>
        <w:t>4</w:t>
      </w:r>
      <w:r w:rsidRPr="00FF1E81">
        <w:rPr>
          <w:rFonts w:cs="Times New Roman" w:hint="eastAsia"/>
          <w:szCs w:val="24"/>
        </w:rPr>
        <w:t>）；</w:t>
      </w:r>
    </w:p>
    <w:p w14:paraId="294425BB" w14:textId="641C3242" w:rsidR="00420885" w:rsidRPr="00FF1E81" w:rsidRDefault="00B62454" w:rsidP="00420885">
      <w:pPr>
        <w:ind w:firstLineChars="300" w:firstLine="720"/>
        <w:rPr>
          <w:rFonts w:cs="Times New Roman"/>
          <w:szCs w:val="24"/>
        </w:rPr>
      </w:pPr>
      <w:r w:rsidRPr="00FF1E81">
        <w:rPr>
          <w:rFonts w:cs="Times New Roman"/>
          <w:position w:val="-12"/>
          <w:szCs w:val="24"/>
        </w:rPr>
        <w:object w:dxaOrig="260" w:dyaOrig="360" w14:anchorId="527C3C3B">
          <v:shape id="_x0000_i1334" type="#_x0000_t75" style="width:15pt;height:18.45pt" o:ole="">
            <v:imagedata r:id="rId632" o:title=""/>
          </v:shape>
          <o:OLEObject Type="Embed" ProgID="Equation.DSMT4" ShapeID="_x0000_i1334" DrawAspect="Content" ObjectID="_1826727384" r:id="rId633"/>
        </w:object>
      </w:r>
      <w:r w:rsidR="00420885" w:rsidRPr="00FF1E81">
        <w:rPr>
          <w:rFonts w:cs="Times New Roman"/>
          <w:szCs w:val="24"/>
        </w:rPr>
        <w:t>——</w:t>
      </w:r>
      <w:r w:rsidR="00420885" w:rsidRPr="00FF1E81">
        <w:rPr>
          <w:rFonts w:cs="Times New Roman" w:hint="eastAsia"/>
          <w:szCs w:val="24"/>
        </w:rPr>
        <w:t>截面剪心</w:t>
      </w:r>
      <w:r w:rsidR="00A77395">
        <w:rPr>
          <w:rFonts w:cs="Times New Roman" w:hint="eastAsia"/>
          <w:szCs w:val="24"/>
        </w:rPr>
        <w:t>坐标</w:t>
      </w:r>
      <w:r w:rsidR="00420885" w:rsidRPr="00FF1E81">
        <w:rPr>
          <w:rFonts w:cs="Times New Roman" w:hint="eastAsia"/>
          <w:szCs w:val="24"/>
        </w:rPr>
        <w:t>（</w:t>
      </w:r>
      <w:r w:rsidR="00420885" w:rsidRPr="00FF1E81">
        <w:rPr>
          <w:rFonts w:cs="Times New Roman" w:hint="eastAsia"/>
          <w:szCs w:val="24"/>
        </w:rPr>
        <w:t>mm</w:t>
      </w:r>
      <w:r w:rsidR="00420885" w:rsidRPr="00FF1E81">
        <w:rPr>
          <w:rFonts w:cs="Times New Roman" w:hint="eastAsia"/>
          <w:szCs w:val="24"/>
        </w:rPr>
        <w:t>）。</w:t>
      </w:r>
    </w:p>
    <w:p w14:paraId="57241051" w14:textId="40EEAE5C" w:rsidR="00420885" w:rsidRPr="00FF1E81" w:rsidRDefault="00420885" w:rsidP="00420885">
      <w:pPr>
        <w:pStyle w:val="affffffd"/>
        <w:numPr>
          <w:ilvl w:val="0"/>
          <w:numId w:val="90"/>
        </w:numPr>
        <w:ind w:left="0" w:firstLineChars="0" w:firstLine="0"/>
      </w:pPr>
      <w:r w:rsidRPr="00FF1E81">
        <w:rPr>
          <w:rFonts w:hint="eastAsia"/>
        </w:rPr>
        <w:t>当按照公式（</w:t>
      </w:r>
      <w:r w:rsidR="00726259">
        <w:t>B</w:t>
      </w:r>
      <w:r w:rsidRPr="00FF1E81">
        <w:t>.0.1-1</w:t>
      </w:r>
      <w:r w:rsidRPr="00FF1E81">
        <w:rPr>
          <w:rFonts w:hint="eastAsia"/>
        </w:rPr>
        <w:t>）计算得到的</w:t>
      </w:r>
      <w:r w:rsidRPr="00FF1E81">
        <w:rPr>
          <w:rFonts w:ascii="Symbol" w:hAnsi="Symbol"/>
          <w:i/>
        </w:rPr>
        <w:t></w:t>
      </w:r>
      <w:r w:rsidRPr="00FF1E81">
        <w:rPr>
          <w:rFonts w:hint="eastAsia"/>
          <w:vertAlign w:val="subscript"/>
        </w:rPr>
        <w:t>b</w:t>
      </w:r>
      <w:r w:rsidR="00C425B3">
        <w:rPr>
          <w:rFonts w:hint="eastAsia"/>
          <w:vertAlign w:val="subscript"/>
        </w:rPr>
        <w:t>y</w:t>
      </w:r>
      <w:r w:rsidRPr="00FF1E81">
        <w:rPr>
          <w:rFonts w:hint="eastAsia"/>
        </w:rPr>
        <w:t>大于</w:t>
      </w:r>
      <w:r w:rsidRPr="00FF1E81">
        <w:rPr>
          <w:rFonts w:hint="eastAsia"/>
        </w:rPr>
        <w:t>0.6</w:t>
      </w:r>
      <w:r w:rsidRPr="00FF1E81">
        <w:rPr>
          <w:rFonts w:hint="eastAsia"/>
        </w:rPr>
        <w:t>时，应用下式计算得到的</w:t>
      </w:r>
      <w:r w:rsidR="00167C54" w:rsidRPr="004A37DF">
        <w:rPr>
          <w:position w:val="-14"/>
        </w:rPr>
        <w:object w:dxaOrig="440" w:dyaOrig="380" w14:anchorId="0EC661FE">
          <v:shape id="_x0000_i1335" type="#_x0000_t75" style="width:21.9pt;height:19pt" o:ole="">
            <v:imagedata r:id="rId634" o:title=""/>
          </v:shape>
          <o:OLEObject Type="Embed" ProgID="Equation.DSMT4" ShapeID="_x0000_i1335" DrawAspect="Content" ObjectID="_1826727385" r:id="rId635"/>
        </w:object>
      </w:r>
      <w:r w:rsidRPr="00FF1E81">
        <w:rPr>
          <w:rFonts w:hint="eastAsia"/>
        </w:rPr>
        <w:t>代替</w:t>
      </w:r>
      <w:r w:rsidR="00167C54" w:rsidRPr="00167C54">
        <w:rPr>
          <w:position w:val="-14"/>
        </w:rPr>
        <w:object w:dxaOrig="360" w:dyaOrig="380" w14:anchorId="6BBC4517">
          <v:shape id="_x0000_i1336" type="#_x0000_t75" style="width:18.45pt;height:19pt" o:ole="">
            <v:imagedata r:id="rId636" o:title=""/>
          </v:shape>
          <o:OLEObject Type="Embed" ProgID="Equation.DSMT4" ShapeID="_x0000_i1336" DrawAspect="Content" ObjectID="_1826727386" r:id="rId637"/>
        </w:object>
      </w:r>
      <w:r w:rsidRPr="00FF1E81">
        <w:rPr>
          <w:rFonts w:hint="eastAsia"/>
        </w:rPr>
        <w:t>。</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4277"/>
        <w:gridCol w:w="2035"/>
      </w:tblGrid>
      <w:tr w:rsidR="00420885" w:rsidRPr="00FF1E81" w14:paraId="5FB21436" w14:textId="77777777" w:rsidTr="004A37DF">
        <w:tc>
          <w:tcPr>
            <w:tcW w:w="1203" w:type="pct"/>
            <w:vAlign w:val="center"/>
          </w:tcPr>
          <w:p w14:paraId="1D92CF97" w14:textId="77777777" w:rsidR="00420885" w:rsidRPr="00FF1E81" w:rsidRDefault="00420885" w:rsidP="004A37DF">
            <w:pPr>
              <w:rPr>
                <w:szCs w:val="24"/>
              </w:rPr>
            </w:pPr>
          </w:p>
        </w:tc>
        <w:tc>
          <w:tcPr>
            <w:tcW w:w="2573" w:type="pct"/>
            <w:vAlign w:val="center"/>
          </w:tcPr>
          <w:p w14:paraId="2432975E" w14:textId="08EEC270" w:rsidR="00420885" w:rsidRPr="00FF1E81" w:rsidRDefault="00C425B3" w:rsidP="004A37DF">
            <w:pPr>
              <w:jc w:val="center"/>
              <w:rPr>
                <w:szCs w:val="24"/>
              </w:rPr>
            </w:pPr>
            <w:r w:rsidRPr="00C425B3">
              <w:rPr>
                <w:rFonts w:eastAsiaTheme="minorEastAsia" w:cstheme="minorBidi"/>
                <w:kern w:val="2"/>
                <w:position w:val="-32"/>
                <w:szCs w:val="24"/>
              </w:rPr>
              <w:object w:dxaOrig="2240" w:dyaOrig="700" w14:anchorId="30B364C4">
                <v:shape id="_x0000_i1337" type="#_x0000_t75" style="width:112.3pt;height:38.6pt" o:ole="">
                  <v:imagedata r:id="rId638" o:title=""/>
                </v:shape>
                <o:OLEObject Type="Embed" ProgID="Equation.DSMT4" ShapeID="_x0000_i1337" DrawAspect="Content" ObjectID="_1826727387" r:id="rId639"/>
              </w:object>
            </w:r>
          </w:p>
        </w:tc>
        <w:tc>
          <w:tcPr>
            <w:tcW w:w="1224" w:type="pct"/>
            <w:vAlign w:val="center"/>
          </w:tcPr>
          <w:p w14:paraId="43E5BDE0" w14:textId="77777777" w:rsidR="00420885" w:rsidRPr="00FF1E81" w:rsidRDefault="00420885" w:rsidP="004A37DF">
            <w:pPr>
              <w:jc w:val="right"/>
              <w:rPr>
                <w:szCs w:val="24"/>
              </w:rPr>
            </w:pPr>
            <w:r w:rsidRPr="00FF1E81">
              <w:rPr>
                <w:szCs w:val="24"/>
              </w:rPr>
              <w:t>（</w:t>
            </w:r>
            <w:r w:rsidRPr="00FF1E81">
              <w:rPr>
                <w:rFonts w:hint="eastAsia"/>
                <w:szCs w:val="24"/>
              </w:rPr>
              <w:t>C</w:t>
            </w:r>
            <w:r w:rsidRPr="00FF1E81">
              <w:rPr>
                <w:szCs w:val="24"/>
              </w:rPr>
              <w:t>.0.1-3</w:t>
            </w:r>
            <w:r w:rsidRPr="00FF1E81">
              <w:rPr>
                <w:szCs w:val="24"/>
              </w:rPr>
              <w:t>）</w:t>
            </w:r>
          </w:p>
        </w:tc>
      </w:tr>
    </w:tbl>
    <w:p w14:paraId="4DBE53A7" w14:textId="77777777" w:rsidR="00420885" w:rsidRPr="00FF1E81" w:rsidRDefault="00420885" w:rsidP="00420885">
      <w:pPr>
        <w:pStyle w:val="affffffd"/>
        <w:numPr>
          <w:ilvl w:val="0"/>
          <w:numId w:val="29"/>
        </w:numPr>
        <w:ind w:left="0" w:firstLineChars="0" w:firstLine="0"/>
      </w:pPr>
      <w:r w:rsidRPr="00FF1E81">
        <w:br w:type="page"/>
      </w:r>
    </w:p>
    <w:p w14:paraId="49E9AFA3" w14:textId="29D4C2EA" w:rsidR="008969E9" w:rsidRPr="00FF1E81" w:rsidRDefault="00EF2C44" w:rsidP="00720186">
      <w:pPr>
        <w:spacing w:afterLines="100" w:after="312"/>
        <w:jc w:val="center"/>
        <w:outlineLvl w:val="0"/>
        <w:rPr>
          <w:rFonts w:cs="Times New Roman"/>
          <w:b/>
          <w:sz w:val="30"/>
          <w:szCs w:val="30"/>
        </w:rPr>
      </w:pPr>
      <w:bookmarkStart w:id="118" w:name="_Toc215762497"/>
      <w:bookmarkStart w:id="119" w:name="_GoBack"/>
      <w:bookmarkEnd w:id="119"/>
      <w:r w:rsidRPr="00FF1E81">
        <w:rPr>
          <w:rFonts w:cs="Times New Roman" w:hint="eastAsia"/>
          <w:b/>
          <w:sz w:val="30"/>
          <w:szCs w:val="30"/>
        </w:rPr>
        <w:lastRenderedPageBreak/>
        <w:t>本标准用词说明</w:t>
      </w:r>
      <w:bookmarkEnd w:id="111"/>
      <w:bookmarkEnd w:id="117"/>
      <w:bookmarkEnd w:id="118"/>
    </w:p>
    <w:p w14:paraId="2503D350" w14:textId="19083689" w:rsidR="008969E9" w:rsidRPr="00FF1E81" w:rsidRDefault="008969E9" w:rsidP="008969E9">
      <w:pPr>
        <w:rPr>
          <w:rFonts w:cs="Times New Roman"/>
          <w:szCs w:val="18"/>
        </w:rPr>
      </w:pPr>
      <w:r w:rsidRPr="00FF1E81">
        <w:rPr>
          <w:rFonts w:cs="Times New Roman" w:hint="eastAsia"/>
          <w:b/>
          <w:szCs w:val="18"/>
        </w:rPr>
        <w:t>1</w:t>
      </w:r>
      <w:r w:rsidRPr="00FF1E81">
        <w:rPr>
          <w:rFonts w:cs="Times New Roman" w:hint="eastAsia"/>
          <w:szCs w:val="18"/>
        </w:rPr>
        <w:t xml:space="preserve">  </w:t>
      </w:r>
      <w:r w:rsidRPr="00FF1E81">
        <w:rPr>
          <w:rFonts w:cs="Times New Roman" w:hint="eastAsia"/>
          <w:szCs w:val="18"/>
        </w:rPr>
        <w:t>为便于在执行本</w:t>
      </w:r>
      <w:r w:rsidR="003E2DEC" w:rsidRPr="00FF1E81">
        <w:rPr>
          <w:rFonts w:cs="Times New Roman" w:hint="eastAsia"/>
          <w:szCs w:val="18"/>
        </w:rPr>
        <w:t>标准</w:t>
      </w:r>
      <w:r w:rsidRPr="00FF1E81">
        <w:rPr>
          <w:rFonts w:cs="Times New Roman" w:hint="eastAsia"/>
          <w:szCs w:val="18"/>
        </w:rPr>
        <w:t>条文时区别对待，对要求严格程度不同的用词说明如下：</w:t>
      </w:r>
    </w:p>
    <w:p w14:paraId="1ECE6866" w14:textId="77777777" w:rsidR="008969E9" w:rsidRPr="00FF1E81" w:rsidRDefault="008969E9" w:rsidP="008969E9">
      <w:pPr>
        <w:tabs>
          <w:tab w:val="left" w:pos="19"/>
        </w:tabs>
        <w:ind w:firstLineChars="100" w:firstLine="240"/>
        <w:rPr>
          <w:rFonts w:eastAsia="宋体" w:cs="Times New Roman"/>
          <w:szCs w:val="24"/>
        </w:rPr>
      </w:pPr>
      <w:r w:rsidRPr="00FF1E81">
        <w:rPr>
          <w:rFonts w:eastAsia="宋体" w:cs="Times New Roman" w:hint="eastAsia"/>
          <w:szCs w:val="24"/>
        </w:rPr>
        <w:t>1</w:t>
      </w:r>
      <w:r w:rsidRPr="00FF1E81">
        <w:rPr>
          <w:rFonts w:eastAsia="宋体" w:cs="Times New Roman" w:hint="eastAsia"/>
          <w:szCs w:val="24"/>
        </w:rPr>
        <w:t>）表示很严格，非这样做不可的：</w:t>
      </w:r>
    </w:p>
    <w:p w14:paraId="6F87DDB4" w14:textId="77777777" w:rsidR="008969E9" w:rsidRPr="00FF1E81" w:rsidRDefault="008969E9" w:rsidP="008969E9">
      <w:pPr>
        <w:tabs>
          <w:tab w:val="left" w:pos="19"/>
        </w:tabs>
        <w:rPr>
          <w:rFonts w:eastAsia="宋体" w:cs="Times New Roman"/>
          <w:szCs w:val="24"/>
        </w:rPr>
      </w:pPr>
      <w:r w:rsidRPr="00FF1E81">
        <w:rPr>
          <w:rFonts w:eastAsia="宋体" w:cs="Times New Roman" w:hint="eastAsia"/>
          <w:szCs w:val="24"/>
        </w:rPr>
        <w:t xml:space="preserve">     </w:t>
      </w:r>
      <w:r w:rsidRPr="00FF1E81">
        <w:rPr>
          <w:rFonts w:eastAsia="宋体" w:cs="Times New Roman" w:hint="eastAsia"/>
          <w:szCs w:val="24"/>
        </w:rPr>
        <w:t>正面词采用“必须</w:t>
      </w:r>
      <w:r w:rsidRPr="00FF1E81">
        <w:rPr>
          <w:rFonts w:eastAsia="宋体" w:cs="Times New Roman" w:hint="eastAsia"/>
          <w:spacing w:val="120"/>
          <w:szCs w:val="24"/>
        </w:rPr>
        <w:t>”</w:t>
      </w:r>
      <w:r w:rsidRPr="00FF1E81">
        <w:rPr>
          <w:rFonts w:eastAsia="宋体" w:cs="Times New Roman" w:hint="eastAsia"/>
          <w:szCs w:val="24"/>
        </w:rPr>
        <w:t>，反面词采用“严禁</w:t>
      </w:r>
      <w:r w:rsidRPr="00FF1E81">
        <w:rPr>
          <w:rFonts w:eastAsia="宋体" w:cs="Times New Roman" w:hint="eastAsia"/>
          <w:spacing w:val="120"/>
          <w:szCs w:val="24"/>
        </w:rPr>
        <w:t>”；</w:t>
      </w:r>
    </w:p>
    <w:p w14:paraId="4A513BA0" w14:textId="77777777" w:rsidR="008969E9" w:rsidRPr="00FF1E81" w:rsidRDefault="008969E9" w:rsidP="008969E9">
      <w:pPr>
        <w:tabs>
          <w:tab w:val="left" w:pos="19"/>
        </w:tabs>
        <w:ind w:firstLineChars="100" w:firstLine="240"/>
        <w:rPr>
          <w:rFonts w:eastAsia="宋体" w:cs="Times New Roman"/>
          <w:szCs w:val="24"/>
        </w:rPr>
      </w:pPr>
      <w:r w:rsidRPr="00FF1E81">
        <w:rPr>
          <w:rFonts w:eastAsia="宋体" w:cs="Times New Roman" w:hint="eastAsia"/>
          <w:szCs w:val="24"/>
        </w:rPr>
        <w:t>2</w:t>
      </w:r>
      <w:r w:rsidRPr="00FF1E81">
        <w:rPr>
          <w:rFonts w:eastAsia="宋体" w:cs="Times New Roman" w:hint="eastAsia"/>
          <w:szCs w:val="24"/>
        </w:rPr>
        <w:t>）表示严格，在正常情况下均应这样做的：</w:t>
      </w:r>
    </w:p>
    <w:p w14:paraId="29693F12" w14:textId="77777777" w:rsidR="008969E9" w:rsidRPr="00FF1E81" w:rsidRDefault="008969E9" w:rsidP="008969E9">
      <w:pPr>
        <w:tabs>
          <w:tab w:val="left" w:pos="19"/>
        </w:tabs>
        <w:rPr>
          <w:rFonts w:eastAsia="宋体" w:cs="Times New Roman"/>
          <w:szCs w:val="24"/>
        </w:rPr>
      </w:pPr>
      <w:r w:rsidRPr="00FF1E81">
        <w:rPr>
          <w:rFonts w:eastAsia="宋体" w:cs="Times New Roman" w:hint="eastAsia"/>
          <w:szCs w:val="24"/>
        </w:rPr>
        <w:t xml:space="preserve">     </w:t>
      </w:r>
      <w:r w:rsidRPr="00FF1E81">
        <w:rPr>
          <w:rFonts w:eastAsia="宋体" w:cs="Times New Roman" w:hint="eastAsia"/>
          <w:szCs w:val="24"/>
        </w:rPr>
        <w:t>正面词采用“应</w:t>
      </w:r>
      <w:r w:rsidRPr="00FF1E81">
        <w:rPr>
          <w:rFonts w:eastAsia="宋体" w:cs="Times New Roman" w:hint="eastAsia"/>
          <w:spacing w:val="120"/>
          <w:szCs w:val="24"/>
        </w:rPr>
        <w:t>”</w:t>
      </w:r>
      <w:r w:rsidRPr="00FF1E81">
        <w:rPr>
          <w:rFonts w:eastAsia="宋体" w:cs="Times New Roman" w:hint="eastAsia"/>
          <w:szCs w:val="24"/>
        </w:rPr>
        <w:t>，反面词采用“不应”或“不得</w:t>
      </w:r>
      <w:r w:rsidRPr="00FF1E81">
        <w:rPr>
          <w:rFonts w:eastAsia="宋体" w:cs="Times New Roman" w:hint="eastAsia"/>
          <w:spacing w:val="120"/>
          <w:szCs w:val="24"/>
        </w:rPr>
        <w:t>”；</w:t>
      </w:r>
    </w:p>
    <w:p w14:paraId="45A55621" w14:textId="77777777" w:rsidR="008969E9" w:rsidRPr="00FF1E81" w:rsidRDefault="008969E9" w:rsidP="008969E9">
      <w:pPr>
        <w:tabs>
          <w:tab w:val="left" w:pos="19"/>
        </w:tabs>
        <w:ind w:firstLineChars="100" w:firstLine="240"/>
        <w:rPr>
          <w:rFonts w:eastAsia="宋体" w:cs="Times New Roman"/>
          <w:szCs w:val="24"/>
        </w:rPr>
      </w:pPr>
      <w:r w:rsidRPr="00FF1E81">
        <w:rPr>
          <w:rFonts w:eastAsia="宋体" w:cs="Times New Roman" w:hint="eastAsia"/>
          <w:szCs w:val="24"/>
        </w:rPr>
        <w:t>3</w:t>
      </w:r>
      <w:r w:rsidRPr="00FF1E81">
        <w:rPr>
          <w:rFonts w:eastAsia="宋体" w:cs="Times New Roman" w:hint="eastAsia"/>
          <w:szCs w:val="24"/>
        </w:rPr>
        <w:t>）表示</w:t>
      </w:r>
      <w:r w:rsidRPr="00FF1E81">
        <w:rPr>
          <w:rFonts w:ascii="宋体" w:eastAsia="宋体" w:hAnsi="宋体" w:cs="Times New Roman" w:hint="eastAsia"/>
          <w:szCs w:val="24"/>
        </w:rPr>
        <w:t>允</w:t>
      </w:r>
      <w:r w:rsidRPr="00FF1E81">
        <w:rPr>
          <w:rFonts w:eastAsia="宋体" w:cs="Times New Roman" w:hint="eastAsia"/>
          <w:szCs w:val="24"/>
        </w:rPr>
        <w:t>许稍有选择，在条件许可时首先这样做的：</w:t>
      </w:r>
    </w:p>
    <w:p w14:paraId="72E5F97D" w14:textId="77777777" w:rsidR="008969E9" w:rsidRPr="00FF1E81" w:rsidRDefault="008969E9" w:rsidP="008969E9">
      <w:pPr>
        <w:tabs>
          <w:tab w:val="left" w:pos="19"/>
        </w:tabs>
        <w:ind w:firstLine="600"/>
        <w:rPr>
          <w:rFonts w:eastAsia="宋体" w:cs="Times New Roman"/>
          <w:spacing w:val="120"/>
          <w:szCs w:val="24"/>
        </w:rPr>
      </w:pPr>
      <w:r w:rsidRPr="00FF1E81">
        <w:rPr>
          <w:rFonts w:eastAsia="宋体" w:cs="Times New Roman" w:hint="eastAsia"/>
          <w:szCs w:val="24"/>
        </w:rPr>
        <w:t>正面词采用“宜</w:t>
      </w:r>
      <w:r w:rsidRPr="00FF1E81">
        <w:rPr>
          <w:rFonts w:eastAsia="宋体" w:cs="Times New Roman" w:hint="eastAsia"/>
          <w:spacing w:val="120"/>
          <w:szCs w:val="24"/>
        </w:rPr>
        <w:t>”</w:t>
      </w:r>
      <w:r w:rsidRPr="00FF1E81">
        <w:rPr>
          <w:rFonts w:eastAsia="宋体" w:cs="Times New Roman" w:hint="eastAsia"/>
          <w:szCs w:val="24"/>
        </w:rPr>
        <w:t>，反面词采用“不宜</w:t>
      </w:r>
      <w:r w:rsidRPr="00FF1E81">
        <w:rPr>
          <w:rFonts w:eastAsia="宋体" w:cs="Times New Roman" w:hint="eastAsia"/>
          <w:spacing w:val="120"/>
          <w:szCs w:val="24"/>
        </w:rPr>
        <w:t>”；</w:t>
      </w:r>
    </w:p>
    <w:p w14:paraId="7BA137E1" w14:textId="77777777" w:rsidR="008969E9" w:rsidRPr="00FF1E81" w:rsidRDefault="008969E9" w:rsidP="008969E9">
      <w:pPr>
        <w:tabs>
          <w:tab w:val="left" w:pos="19"/>
        </w:tabs>
        <w:ind w:firstLineChars="100" w:firstLine="240"/>
        <w:rPr>
          <w:rFonts w:eastAsia="宋体" w:cs="Times New Roman"/>
          <w:spacing w:val="120"/>
          <w:szCs w:val="24"/>
        </w:rPr>
      </w:pPr>
      <w:r w:rsidRPr="00FF1E81">
        <w:rPr>
          <w:rFonts w:eastAsia="宋体" w:cs="Times New Roman" w:hint="eastAsia"/>
          <w:szCs w:val="24"/>
        </w:rPr>
        <w:t>4</w:t>
      </w:r>
      <w:r w:rsidRPr="00FF1E81">
        <w:rPr>
          <w:rFonts w:eastAsia="宋体" w:cs="Times New Roman" w:hint="eastAsia"/>
          <w:szCs w:val="24"/>
        </w:rPr>
        <w:t>）表示有选择，在一定条件下可以这样做的，可采用“可”。</w:t>
      </w:r>
    </w:p>
    <w:p w14:paraId="72E99C29" w14:textId="77777777" w:rsidR="008969E9" w:rsidRPr="00FF1E81" w:rsidRDefault="008969E9" w:rsidP="008969E9">
      <w:r w:rsidRPr="00FF1E81">
        <w:rPr>
          <w:b/>
          <w:bCs/>
        </w:rPr>
        <w:t>2</w:t>
      </w:r>
      <w:r w:rsidRPr="00FF1E81">
        <w:rPr>
          <w:rFonts w:hint="eastAsia"/>
        </w:rPr>
        <w:t xml:space="preserve">  </w:t>
      </w:r>
      <w:r w:rsidRPr="00FF1E81">
        <w:rPr>
          <w:rFonts w:hint="eastAsia"/>
        </w:rPr>
        <w:t>条文中指明应按其他有关标准执行的写法为：“应符合……的规定”或“应按……执行”。</w:t>
      </w:r>
    </w:p>
    <w:p w14:paraId="0718C09E" w14:textId="77777777" w:rsidR="008969E9" w:rsidRPr="00FF1E81" w:rsidRDefault="008969E9" w:rsidP="008969E9"/>
    <w:p w14:paraId="5BA21A47" w14:textId="77777777" w:rsidR="008969E9" w:rsidRPr="00FF1E81" w:rsidRDefault="008969E9" w:rsidP="008969E9">
      <w:pPr>
        <w:rPr>
          <w:rFonts w:cs="Times New Roman"/>
          <w:szCs w:val="18"/>
        </w:rPr>
        <w:sectPr w:rsidR="008969E9" w:rsidRPr="00FF1E81" w:rsidSect="001D297D">
          <w:pgSz w:w="11906" w:h="16838"/>
          <w:pgMar w:top="1134" w:right="1797" w:bottom="1134" w:left="1797" w:header="851" w:footer="992" w:gutter="0"/>
          <w:cols w:space="425"/>
          <w:docGrid w:type="lines" w:linePitch="312"/>
        </w:sectPr>
      </w:pPr>
    </w:p>
    <w:p w14:paraId="74D70E6D" w14:textId="77777777" w:rsidR="00481D90" w:rsidRPr="00FF1E81" w:rsidRDefault="00481D90" w:rsidP="00720186">
      <w:pPr>
        <w:spacing w:afterLines="100" w:after="312"/>
        <w:jc w:val="center"/>
        <w:outlineLvl w:val="0"/>
        <w:rPr>
          <w:rFonts w:cs="Times New Roman"/>
          <w:b/>
          <w:sz w:val="30"/>
          <w:szCs w:val="30"/>
        </w:rPr>
      </w:pPr>
      <w:bookmarkStart w:id="120" w:name="_Toc490204265"/>
      <w:bookmarkStart w:id="121" w:name="_Toc18869424"/>
      <w:bookmarkStart w:id="122" w:name="_Toc215762498"/>
      <w:r w:rsidRPr="00FF1E81">
        <w:rPr>
          <w:rFonts w:cs="Times New Roman" w:hint="eastAsia"/>
          <w:b/>
          <w:sz w:val="30"/>
          <w:szCs w:val="30"/>
        </w:rPr>
        <w:lastRenderedPageBreak/>
        <w:t>引用标准名录</w:t>
      </w:r>
      <w:bookmarkEnd w:id="120"/>
      <w:bookmarkEnd w:id="121"/>
      <w:bookmarkEnd w:id="122"/>
    </w:p>
    <w:p w14:paraId="7951565E"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szCs w:val="24"/>
          <w:lang w:bidi="en-US"/>
        </w:rPr>
        <w:t>《建筑结构荷载规范》</w:t>
      </w:r>
      <w:r w:rsidRPr="00FF1E81">
        <w:rPr>
          <w:rFonts w:eastAsia="宋体" w:cs="Times New Roman" w:hint="eastAsia"/>
          <w:szCs w:val="24"/>
          <w:lang w:bidi="en-US"/>
        </w:rPr>
        <w:t>GB 50009</w:t>
      </w:r>
    </w:p>
    <w:p w14:paraId="406B4E35"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szCs w:val="24"/>
          <w:lang w:bidi="en-US"/>
        </w:rPr>
        <w:t>《建筑抗震设计规范》</w:t>
      </w:r>
      <w:r w:rsidRPr="00FF1E81">
        <w:rPr>
          <w:rFonts w:eastAsia="宋体" w:cs="Times New Roman" w:hint="eastAsia"/>
          <w:szCs w:val="24"/>
          <w:lang w:bidi="en-US"/>
        </w:rPr>
        <w:t>GB 50011</w:t>
      </w:r>
    </w:p>
    <w:p w14:paraId="6FA41D0B" w14:textId="77777777" w:rsidR="00560466" w:rsidRPr="00FF1E81" w:rsidRDefault="00EA7F57"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szCs w:val="24"/>
        </w:rPr>
        <w:t>《钢结构设计规范》</w:t>
      </w:r>
      <w:r w:rsidRPr="00FF1E81">
        <w:rPr>
          <w:rFonts w:eastAsia="宋体" w:cs="Times New Roman"/>
          <w:szCs w:val="24"/>
        </w:rPr>
        <w:t>GB</w:t>
      </w:r>
      <w:r w:rsidRPr="00FF1E81">
        <w:rPr>
          <w:rFonts w:eastAsia="宋体" w:cs="Times New Roman" w:hint="eastAsia"/>
          <w:szCs w:val="24"/>
        </w:rPr>
        <w:t xml:space="preserve"> 50017</w:t>
      </w:r>
    </w:p>
    <w:p w14:paraId="05FB2E61"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t>《冷弯型钢结构技术规范》</w:t>
      </w:r>
      <w:r w:rsidRPr="00FF1E81">
        <w:rPr>
          <w:rFonts w:eastAsia="宋体" w:cs="Times New Roman"/>
          <w:szCs w:val="24"/>
        </w:rPr>
        <w:t>GB</w:t>
      </w:r>
      <w:r w:rsidRPr="00FF1E81">
        <w:rPr>
          <w:rFonts w:eastAsia="宋体" w:cs="Times New Roman" w:hint="eastAsia"/>
          <w:szCs w:val="24"/>
        </w:rPr>
        <w:t xml:space="preserve"> </w:t>
      </w:r>
      <w:r w:rsidRPr="00FF1E81">
        <w:rPr>
          <w:rFonts w:eastAsia="宋体" w:cs="Times New Roman"/>
          <w:szCs w:val="24"/>
        </w:rPr>
        <w:t>50018</w:t>
      </w:r>
    </w:p>
    <w:p w14:paraId="102EEAA0"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szCs w:val="24"/>
        </w:rPr>
        <w:t>《建筑结构可靠度设计统一标准》</w:t>
      </w:r>
      <w:r w:rsidRPr="00FF1E81">
        <w:rPr>
          <w:rFonts w:eastAsia="宋体" w:cs="Times New Roman" w:hint="eastAsia"/>
          <w:szCs w:val="24"/>
        </w:rPr>
        <w:t>GB 50068</w:t>
      </w:r>
    </w:p>
    <w:p w14:paraId="72EBB61E" w14:textId="77777777" w:rsidR="00560466" w:rsidRPr="00FF1E81" w:rsidRDefault="00EA7F57"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szCs w:val="24"/>
        </w:rPr>
        <w:t>《工程结构可靠性设计统一标准》</w:t>
      </w:r>
      <w:r w:rsidRPr="00FF1E81">
        <w:rPr>
          <w:rFonts w:eastAsia="宋体" w:cs="Times New Roman"/>
          <w:szCs w:val="24"/>
        </w:rPr>
        <w:t>GB</w:t>
      </w:r>
      <w:r w:rsidRPr="00FF1E81">
        <w:rPr>
          <w:rFonts w:eastAsia="宋体" w:cs="Times New Roman" w:hint="eastAsia"/>
          <w:szCs w:val="24"/>
        </w:rPr>
        <w:t xml:space="preserve"> 50153</w:t>
      </w:r>
    </w:p>
    <w:p w14:paraId="57B68D5D" w14:textId="77777777" w:rsidR="00560466" w:rsidRPr="00FF1E81" w:rsidRDefault="00EA7F57"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szCs w:val="24"/>
        </w:rPr>
        <w:t>《钢结构工程施工质量验收规范》</w:t>
      </w:r>
      <w:r w:rsidRPr="00FF1E81">
        <w:rPr>
          <w:rFonts w:eastAsia="宋体" w:cs="Times New Roman" w:hint="eastAsia"/>
          <w:szCs w:val="24"/>
        </w:rPr>
        <w:t>GB 50205</w:t>
      </w:r>
    </w:p>
    <w:p w14:paraId="115A1B5B" w14:textId="77777777" w:rsidR="003704FF" w:rsidRPr="00FF1E81" w:rsidRDefault="003704FF"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t>《钢结构焊接规范》</w:t>
      </w:r>
      <w:r w:rsidRPr="00FF1E81">
        <w:rPr>
          <w:rFonts w:eastAsia="宋体" w:cs="Times New Roman"/>
          <w:szCs w:val="24"/>
        </w:rPr>
        <w:t>GB 50661</w:t>
      </w:r>
    </w:p>
    <w:p w14:paraId="48D81B1E"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szCs w:val="24"/>
        </w:rPr>
        <w:t>《热轧钢板和钢带的尺寸、外形、重量及允许偏差》</w:t>
      </w:r>
      <w:r w:rsidRPr="00FF1E81">
        <w:rPr>
          <w:rFonts w:eastAsia="宋体" w:cs="Times New Roman" w:hint="eastAsia"/>
          <w:szCs w:val="24"/>
        </w:rPr>
        <w:t>GB/T 709</w:t>
      </w:r>
    </w:p>
    <w:p w14:paraId="25953C6B"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t>《钢结构用高强度大六角头螺栓》</w:t>
      </w:r>
      <w:r w:rsidRPr="00FF1E81">
        <w:rPr>
          <w:rFonts w:eastAsia="宋体" w:cs="Times New Roman"/>
          <w:szCs w:val="24"/>
        </w:rPr>
        <w:t>GB/T 1228</w:t>
      </w:r>
    </w:p>
    <w:p w14:paraId="693BABA3"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t>《钢结构用高强度大六角螺母》</w:t>
      </w:r>
      <w:r w:rsidRPr="00FF1E81">
        <w:rPr>
          <w:rFonts w:eastAsia="宋体" w:cs="Times New Roman"/>
          <w:szCs w:val="24"/>
        </w:rPr>
        <w:t>GB/T 1229</w:t>
      </w:r>
    </w:p>
    <w:p w14:paraId="31347318"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t>《钢结构用高强度垫圈》</w:t>
      </w:r>
      <w:r w:rsidRPr="00FF1E81">
        <w:rPr>
          <w:rFonts w:eastAsia="宋体" w:cs="Times New Roman"/>
          <w:szCs w:val="24"/>
        </w:rPr>
        <w:t>GB/T 1230</w:t>
      </w:r>
    </w:p>
    <w:p w14:paraId="44302241"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t>《钢结构用高强度大六角头螺栓、大六角螺母、垫圈技术条件》</w:t>
      </w:r>
      <w:r w:rsidRPr="00FF1E81">
        <w:rPr>
          <w:rFonts w:eastAsia="宋体" w:cs="Times New Roman"/>
          <w:szCs w:val="24"/>
        </w:rPr>
        <w:t>GB/T 1231</w:t>
      </w:r>
    </w:p>
    <w:p w14:paraId="059EFCD8" w14:textId="77777777" w:rsidR="00560466" w:rsidRPr="00FF1E81" w:rsidRDefault="00EA7F57"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bCs/>
          <w:szCs w:val="24"/>
        </w:rPr>
        <w:t>《低合金高强度结构钢》</w:t>
      </w:r>
      <w:r w:rsidRPr="00FF1E81">
        <w:rPr>
          <w:rFonts w:eastAsia="宋体" w:cs="Times New Roman" w:hint="eastAsia"/>
          <w:bCs/>
          <w:szCs w:val="24"/>
        </w:rPr>
        <w:t>GB/T 1591</w:t>
      </w:r>
    </w:p>
    <w:p w14:paraId="3F56AD28"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szCs w:val="24"/>
        </w:rPr>
        <w:t>《紧固件机械性能螺栓、螺钉和螺柱》</w:t>
      </w:r>
      <w:r w:rsidRPr="00FF1E81">
        <w:rPr>
          <w:rFonts w:eastAsia="宋体" w:cs="Times New Roman" w:hint="eastAsia"/>
          <w:szCs w:val="24"/>
        </w:rPr>
        <w:t>GB/T 3098.1</w:t>
      </w:r>
    </w:p>
    <w:p w14:paraId="7B3DA454"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t>《钢结构用扭剪型高强度螺栓连接副》</w:t>
      </w:r>
      <w:r w:rsidRPr="00FF1E81">
        <w:rPr>
          <w:rFonts w:eastAsia="宋体" w:cs="Times New Roman"/>
          <w:szCs w:val="24"/>
        </w:rPr>
        <w:t>GB/T 3632</w:t>
      </w:r>
    </w:p>
    <w:p w14:paraId="06D631B1"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t>《耐候结构钢》</w:t>
      </w:r>
      <w:r w:rsidRPr="00FF1E81">
        <w:rPr>
          <w:rFonts w:eastAsia="宋体" w:cs="Times New Roman"/>
          <w:szCs w:val="24"/>
        </w:rPr>
        <w:t>GB/T 4171</w:t>
      </w:r>
    </w:p>
    <w:p w14:paraId="623CFA7D"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t>《热强钢焊条》</w:t>
      </w:r>
      <w:r w:rsidRPr="00FF1E81">
        <w:rPr>
          <w:rFonts w:eastAsia="宋体" w:cs="Times New Roman"/>
          <w:szCs w:val="24"/>
        </w:rPr>
        <w:t>GB/T 5118</w:t>
      </w:r>
    </w:p>
    <w:p w14:paraId="5862672C" w14:textId="77777777" w:rsidR="00C82A9A" w:rsidRPr="00FF1E81" w:rsidRDefault="00C82A9A"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t>《厚度方向性能钢板》</w:t>
      </w:r>
      <w:r w:rsidRPr="00FF1E81">
        <w:rPr>
          <w:rFonts w:eastAsia="宋体" w:cs="Times New Roman"/>
          <w:szCs w:val="24"/>
        </w:rPr>
        <w:t>GB/T 5313</w:t>
      </w:r>
    </w:p>
    <w:p w14:paraId="521CF40D"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t>《气体保护电弧焊用碳钢、低合金钢焊丝》</w:t>
      </w:r>
      <w:r w:rsidRPr="00FF1E81">
        <w:rPr>
          <w:rFonts w:eastAsia="宋体" w:cs="Times New Roman"/>
          <w:szCs w:val="24"/>
        </w:rPr>
        <w:t>GB/T 8110</w:t>
      </w:r>
    </w:p>
    <w:p w14:paraId="3BCB743C" w14:textId="77777777" w:rsidR="000E5C75" w:rsidRPr="00FF1E81" w:rsidRDefault="000E5C75" w:rsidP="002065CA">
      <w:pPr>
        <w:numPr>
          <w:ilvl w:val="8"/>
          <w:numId w:val="16"/>
        </w:numPr>
        <w:autoSpaceDE w:val="0"/>
        <w:autoSpaceDN w:val="0"/>
        <w:adjustRightInd w:val="0"/>
        <w:rPr>
          <w:rFonts w:eastAsia="宋体" w:cs="Times New Roman"/>
          <w:szCs w:val="24"/>
        </w:rPr>
      </w:pPr>
      <w:r w:rsidRPr="00FF1E81">
        <w:rPr>
          <w:rFonts w:eastAsia="宋体" w:cs="Times New Roman" w:hint="eastAsia"/>
          <w:szCs w:val="24"/>
        </w:rPr>
        <w:t>《涂覆涂料前钢材表面处理表面清洁度的目视评定</w:t>
      </w:r>
      <w:r w:rsidRPr="00FF1E81">
        <w:rPr>
          <w:rFonts w:eastAsia="宋体" w:cs="Times New Roman" w:hint="eastAsia"/>
          <w:szCs w:val="24"/>
        </w:rPr>
        <w:t xml:space="preserve"> </w:t>
      </w:r>
      <w:r w:rsidRPr="00FF1E81">
        <w:rPr>
          <w:rFonts w:eastAsia="宋体" w:cs="Times New Roman" w:hint="eastAsia"/>
          <w:szCs w:val="24"/>
        </w:rPr>
        <w:t>第</w:t>
      </w:r>
      <w:r w:rsidRPr="00FF1E81">
        <w:rPr>
          <w:rFonts w:eastAsia="宋体" w:cs="Times New Roman" w:hint="eastAsia"/>
          <w:szCs w:val="24"/>
        </w:rPr>
        <w:t>1</w:t>
      </w:r>
      <w:r w:rsidRPr="00FF1E81">
        <w:rPr>
          <w:rFonts w:eastAsia="宋体" w:cs="Times New Roman" w:hint="eastAsia"/>
          <w:szCs w:val="24"/>
        </w:rPr>
        <w:t>部分：未涂覆过的钢材表面和全面清除原有涂层后的钢材表面的锈蚀等级和处理等级》</w:t>
      </w:r>
      <w:r w:rsidRPr="00FF1E81">
        <w:rPr>
          <w:rFonts w:eastAsia="宋体" w:cs="Times New Roman" w:hint="eastAsia"/>
          <w:szCs w:val="24"/>
        </w:rPr>
        <w:t>GB/T 8923.1</w:t>
      </w:r>
    </w:p>
    <w:p w14:paraId="0736EFA7"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szCs w:val="24"/>
        </w:rPr>
        <w:t>《热喷涂</w:t>
      </w:r>
      <w:r w:rsidRPr="00FF1E81">
        <w:rPr>
          <w:rFonts w:eastAsia="宋体" w:cs="Times New Roman" w:hint="eastAsia"/>
          <w:szCs w:val="24"/>
        </w:rPr>
        <w:t xml:space="preserve"> </w:t>
      </w:r>
      <w:r w:rsidRPr="00FF1E81">
        <w:rPr>
          <w:rFonts w:eastAsia="宋体" w:cs="Times New Roman" w:hint="eastAsia"/>
          <w:szCs w:val="24"/>
        </w:rPr>
        <w:t>金属和其他无机覆盖层</w:t>
      </w:r>
      <w:r w:rsidRPr="00FF1E81">
        <w:rPr>
          <w:rFonts w:eastAsia="宋体" w:cs="Times New Roman" w:hint="eastAsia"/>
          <w:szCs w:val="24"/>
        </w:rPr>
        <w:t xml:space="preserve"> </w:t>
      </w:r>
      <w:r w:rsidRPr="00FF1E81">
        <w:rPr>
          <w:rFonts w:eastAsia="宋体" w:cs="Times New Roman" w:hint="eastAsia"/>
          <w:szCs w:val="24"/>
        </w:rPr>
        <w:t>锌、铝及其合金》</w:t>
      </w:r>
      <w:r w:rsidRPr="00FF1E81">
        <w:rPr>
          <w:rFonts w:eastAsia="宋体" w:cs="Times New Roman" w:hint="eastAsia"/>
          <w:szCs w:val="24"/>
        </w:rPr>
        <w:t>GB/T 9793</w:t>
      </w:r>
    </w:p>
    <w:p w14:paraId="61948294"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bCs/>
          <w:szCs w:val="24"/>
        </w:rPr>
        <w:t>《热轧</w:t>
      </w:r>
      <w:r w:rsidRPr="00FF1E81">
        <w:rPr>
          <w:rFonts w:eastAsia="宋体" w:cs="Times New Roman" w:hint="eastAsia"/>
          <w:bCs/>
          <w:szCs w:val="24"/>
        </w:rPr>
        <w:t>H</w:t>
      </w:r>
      <w:r w:rsidRPr="00FF1E81">
        <w:rPr>
          <w:rFonts w:eastAsia="宋体" w:cs="Times New Roman" w:hint="eastAsia"/>
          <w:bCs/>
          <w:szCs w:val="24"/>
        </w:rPr>
        <w:t>型钢和剖分</w:t>
      </w:r>
      <w:r w:rsidRPr="00FF1E81">
        <w:rPr>
          <w:rFonts w:eastAsia="宋体" w:cs="Times New Roman" w:hint="eastAsia"/>
          <w:bCs/>
          <w:szCs w:val="24"/>
        </w:rPr>
        <w:t>T</w:t>
      </w:r>
      <w:r w:rsidRPr="00FF1E81">
        <w:rPr>
          <w:rFonts w:eastAsia="宋体" w:cs="Times New Roman" w:hint="eastAsia"/>
          <w:bCs/>
          <w:szCs w:val="24"/>
        </w:rPr>
        <w:t>型钢》</w:t>
      </w:r>
      <w:r w:rsidRPr="00FF1E81">
        <w:rPr>
          <w:rFonts w:eastAsia="宋体" w:cs="Times New Roman" w:hint="eastAsia"/>
          <w:bCs/>
          <w:szCs w:val="24"/>
        </w:rPr>
        <w:t>GB/T 11263</w:t>
      </w:r>
    </w:p>
    <w:p w14:paraId="1962485A"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t>《埋弧焊用低合金钢焊丝和焊剂》</w:t>
      </w:r>
      <w:r w:rsidRPr="00FF1E81">
        <w:rPr>
          <w:rFonts w:eastAsia="宋体" w:cs="Times New Roman"/>
          <w:szCs w:val="24"/>
        </w:rPr>
        <w:t>GB/T 12470</w:t>
      </w:r>
    </w:p>
    <w:p w14:paraId="6A7E5D57"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t>《熔化焊用钢丝》</w:t>
      </w:r>
      <w:r w:rsidRPr="00FF1E81">
        <w:rPr>
          <w:rFonts w:eastAsia="宋体" w:cs="Times New Roman"/>
          <w:szCs w:val="24"/>
        </w:rPr>
        <w:t>GB/T 14957</w:t>
      </w:r>
    </w:p>
    <w:p w14:paraId="0CCFB8BC"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szCs w:val="24"/>
        </w:rPr>
        <w:lastRenderedPageBreak/>
        <w:t>《低合金钢药芯焊丝》</w:t>
      </w:r>
      <w:r w:rsidRPr="00FF1E81">
        <w:rPr>
          <w:rFonts w:eastAsia="宋体" w:cs="Times New Roman"/>
          <w:szCs w:val="24"/>
        </w:rPr>
        <w:t>GB/T 17493</w:t>
      </w:r>
    </w:p>
    <w:p w14:paraId="17EECDE1"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szCs w:val="24"/>
        </w:rPr>
        <w:t>《建筑结构用钢板》</w:t>
      </w:r>
      <w:r w:rsidRPr="00FF1E81">
        <w:rPr>
          <w:rFonts w:eastAsia="宋体" w:cs="Times New Roman" w:hint="eastAsia"/>
          <w:szCs w:val="24"/>
        </w:rPr>
        <w:t>GB/T 19879</w:t>
      </w:r>
    </w:p>
    <w:p w14:paraId="3F5CF273" w14:textId="77777777" w:rsidR="000E5C75" w:rsidRPr="00FF1E81" w:rsidRDefault="000E5C75"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szCs w:val="24"/>
        </w:rPr>
        <w:t>《建筑结构设计术语和符号标准》</w:t>
      </w:r>
      <w:r w:rsidRPr="00FF1E81">
        <w:rPr>
          <w:rFonts w:eastAsia="宋体" w:cs="Times New Roman" w:hint="eastAsia"/>
          <w:szCs w:val="24"/>
        </w:rPr>
        <w:t>GB/T 50083</w:t>
      </w:r>
    </w:p>
    <w:p w14:paraId="6BCE0B14" w14:textId="7B267556" w:rsidR="00156C4C" w:rsidRPr="00FF1E81" w:rsidRDefault="007449F9" w:rsidP="008159A3">
      <w:pPr>
        <w:numPr>
          <w:ilvl w:val="8"/>
          <w:numId w:val="16"/>
        </w:numPr>
        <w:autoSpaceDE w:val="0"/>
        <w:autoSpaceDN w:val="0"/>
        <w:adjustRightInd w:val="0"/>
        <w:jc w:val="left"/>
        <w:rPr>
          <w:rFonts w:eastAsia="宋体" w:cs="Times New Roman"/>
          <w:szCs w:val="24"/>
        </w:rPr>
      </w:pPr>
      <w:r w:rsidRPr="00FF1E81">
        <w:rPr>
          <w:rFonts w:eastAsia="宋体" w:cs="Times New Roman" w:hint="eastAsia"/>
          <w:szCs w:val="24"/>
        </w:rPr>
        <w:t>《钢结构高强度螺栓连接技术规程》</w:t>
      </w:r>
      <w:r w:rsidRPr="00FF1E81">
        <w:rPr>
          <w:rFonts w:eastAsia="宋体" w:cs="Times New Roman" w:hint="eastAsia"/>
          <w:szCs w:val="24"/>
        </w:rPr>
        <w:t>JGJ 82</w:t>
      </w:r>
    </w:p>
    <w:p w14:paraId="45B6CEAE" w14:textId="77777777" w:rsidR="00FC50C3" w:rsidRPr="009A2A82" w:rsidRDefault="00FC50C3" w:rsidP="00FC50C3"/>
    <w:sectPr w:rsidR="00FC50C3" w:rsidRPr="009A2A82" w:rsidSect="001D297D">
      <w:pgSz w:w="11906" w:h="16838"/>
      <w:pgMar w:top="1134" w:right="1797" w:bottom="1134"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16C7" w14:textId="77777777" w:rsidR="00F5276D" w:rsidRDefault="00F5276D" w:rsidP="005F5151">
      <w:pPr>
        <w:spacing w:line="240" w:lineRule="auto"/>
      </w:pPr>
      <w:r>
        <w:separator/>
      </w:r>
    </w:p>
  </w:endnote>
  <w:endnote w:type="continuationSeparator" w:id="0">
    <w:p w14:paraId="40DE9D8A" w14:textId="77777777" w:rsidR="00F5276D" w:rsidRDefault="00F5276D" w:rsidP="005F51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525305"/>
      <w:docPartObj>
        <w:docPartGallery w:val="Page Numbers (Bottom of Page)"/>
        <w:docPartUnique/>
      </w:docPartObj>
    </w:sdtPr>
    <w:sdtEndPr/>
    <w:sdtContent>
      <w:p w14:paraId="2294A144" w14:textId="7E580673" w:rsidR="00246A0D" w:rsidRDefault="00246A0D">
        <w:pPr>
          <w:pStyle w:val="af8"/>
          <w:jc w:val="center"/>
        </w:pPr>
        <w:r>
          <w:fldChar w:fldCharType="begin"/>
        </w:r>
        <w:r>
          <w:instrText>PAGE   \* MERGEFORMAT</w:instrText>
        </w:r>
        <w:r>
          <w:fldChar w:fldCharType="separate"/>
        </w:r>
        <w:r w:rsidR="00C52DF4" w:rsidRPr="00C52DF4">
          <w:rPr>
            <w:noProof/>
            <w:lang w:val="zh-CN"/>
          </w:rPr>
          <w:t>2</w:t>
        </w:r>
        <w:r>
          <w:fldChar w:fldCharType="end"/>
        </w:r>
      </w:p>
    </w:sdtContent>
  </w:sdt>
  <w:p w14:paraId="2775A5A8" w14:textId="77777777" w:rsidR="00246A0D" w:rsidRDefault="00246A0D">
    <w:pPr>
      <w:pStyle w:val="af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296208"/>
      <w:docPartObj>
        <w:docPartGallery w:val="Page Numbers (Bottom of Page)"/>
        <w:docPartUnique/>
      </w:docPartObj>
    </w:sdtPr>
    <w:sdtEndPr/>
    <w:sdtContent>
      <w:p w14:paraId="6D7C0E59" w14:textId="4B4FD7B6" w:rsidR="007B238E" w:rsidRDefault="007B238E">
        <w:pPr>
          <w:pStyle w:val="af8"/>
          <w:jc w:val="center"/>
        </w:pPr>
        <w:r>
          <w:fldChar w:fldCharType="begin"/>
        </w:r>
        <w:r>
          <w:instrText>PAGE   \* MERGEFORMAT</w:instrText>
        </w:r>
        <w:r>
          <w:fldChar w:fldCharType="separate"/>
        </w:r>
        <w:r w:rsidR="00C52DF4" w:rsidRPr="00C52DF4">
          <w:rPr>
            <w:noProof/>
            <w:lang w:val="zh-CN"/>
          </w:rPr>
          <w:t>43</w:t>
        </w:r>
        <w:r>
          <w:fldChar w:fldCharType="end"/>
        </w:r>
      </w:p>
    </w:sdtContent>
  </w:sdt>
  <w:p w14:paraId="2A704C22" w14:textId="6F82C1F2" w:rsidR="007B00E7" w:rsidRDefault="007B00E7" w:rsidP="0015709A">
    <w:pPr>
      <w:pStyle w:val="af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D0C6D" w14:textId="77777777" w:rsidR="00F5276D" w:rsidRDefault="00F5276D" w:rsidP="005F5151">
      <w:pPr>
        <w:spacing w:line="240" w:lineRule="auto"/>
      </w:pPr>
      <w:r>
        <w:separator/>
      </w:r>
    </w:p>
  </w:footnote>
  <w:footnote w:type="continuationSeparator" w:id="0">
    <w:p w14:paraId="56C2AC80" w14:textId="77777777" w:rsidR="00F5276D" w:rsidRDefault="00F5276D" w:rsidP="005F51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DFC9F82"/>
    <w:lvl w:ilvl="0">
      <w:start w:val="1"/>
      <w:numFmt w:val="decimal"/>
      <w:pStyle w:val="2"/>
      <w:lvlText w:val="%1."/>
      <w:lvlJc w:val="left"/>
      <w:pPr>
        <w:tabs>
          <w:tab w:val="num" w:pos="360"/>
        </w:tabs>
        <w:ind w:left="360" w:hanging="360"/>
      </w:pPr>
      <w:rPr>
        <w:rFonts w:cs="Times New Roman"/>
      </w:rPr>
    </w:lvl>
  </w:abstractNum>
  <w:abstractNum w:abstractNumId="1" w15:restartNumberingAfterBreak="0">
    <w:nsid w:val="0000002F"/>
    <w:multiLevelType w:val="multilevel"/>
    <w:tmpl w:val="0000002F"/>
    <w:lvl w:ilvl="0">
      <w:start w:val="1"/>
      <w:numFmt w:val="decimal"/>
      <w:suff w:val="nothing"/>
      <w:lvlText w:val="%1　"/>
      <w:lvlJc w:val="left"/>
      <w:pPr>
        <w:ind w:left="2280" w:firstLine="0"/>
      </w:pPr>
      <w:rPr>
        <w:rFonts w:ascii="Times New Roman" w:eastAsia="黑体" w:hAnsi="Times New Roman" w:cs="Times New Roman" w:hint="default"/>
        <w:b/>
        <w:i w:val="0"/>
        <w:strike w:val="0"/>
        <w:dstrike w:val="0"/>
        <w:sz w:val="28"/>
        <w:szCs w:val="32"/>
        <w:u w:val="none"/>
        <w:effect w:val="none"/>
      </w:rPr>
    </w:lvl>
    <w:lvl w:ilvl="1">
      <w:start w:val="1"/>
      <w:numFmt w:val="decimal"/>
      <w:suff w:val="nothing"/>
      <w:lvlText w:val="%1.%2　"/>
      <w:lvlJc w:val="center"/>
      <w:pPr>
        <w:ind w:left="1701" w:firstLine="0"/>
      </w:pPr>
      <w:rPr>
        <w:rFonts w:ascii="Times New Roman" w:eastAsia="黑体" w:hAnsi="Times New Roman" w:cs="Times New Roman" w:hint="default"/>
        <w:b/>
        <w:bCs w:val="0"/>
        <w:i w:val="0"/>
        <w:iCs w:val="0"/>
        <w:caps w:val="0"/>
        <w:strike w:val="0"/>
        <w:dstrike w:val="0"/>
        <w:vanish w:val="0"/>
        <w:webHidden w:val="0"/>
        <w:color w:val="auto"/>
        <w:spacing w:val="0"/>
        <w:kern w:val="0"/>
        <w:position w:val="0"/>
        <w:sz w:val="21"/>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5"/>
      <w:suff w:val="nothing"/>
      <w:lvlText w:val="%1.%2.%3　"/>
      <w:lvlJc w:val="left"/>
      <w:pPr>
        <w:ind w:left="284" w:firstLine="0"/>
      </w:pPr>
      <w:rPr>
        <w:rFonts w:ascii="Times New Roman" w:eastAsia="黑体" w:hAnsi="Times New Roman" w:cs="Times New Roman" w:hint="default"/>
        <w:b/>
        <w:i w:val="0"/>
        <w:strike w:val="0"/>
        <w:dstrike w:val="0"/>
        <w:color w:val="auto"/>
        <w:sz w:val="21"/>
        <w:szCs w:val="21"/>
        <w:u w:val="none"/>
        <w:effect w:val="none"/>
        <w:lang w:eastAsia="zh-CN"/>
      </w:rPr>
    </w:lvl>
    <w:lvl w:ilvl="3">
      <w:start w:val="1"/>
      <w:numFmt w:val="decimal"/>
      <w:suff w:val="nothing"/>
      <w:lvlText w:val="%1.%2.%3.%4　"/>
      <w:lvlJc w:val="left"/>
      <w:pPr>
        <w:ind w:left="284" w:firstLine="0"/>
      </w:pPr>
      <w:rPr>
        <w:rFonts w:ascii="黑体" w:eastAsia="黑体" w:hAnsi="Times New Roman" w:hint="eastAsia"/>
        <w:b w:val="0"/>
        <w:i w:val="0"/>
        <w:sz w:val="21"/>
      </w:rPr>
    </w:lvl>
    <w:lvl w:ilvl="4">
      <w:start w:val="1"/>
      <w:numFmt w:val="decimal"/>
      <w:suff w:val="nothing"/>
      <w:lvlText w:val="%1.%2.%3.%4.%5　"/>
      <w:lvlJc w:val="left"/>
      <w:pPr>
        <w:ind w:left="284" w:firstLine="0"/>
      </w:pPr>
      <w:rPr>
        <w:rFonts w:ascii="黑体" w:eastAsia="黑体" w:hAnsi="Times New Roman" w:hint="eastAsia"/>
        <w:b w:val="0"/>
        <w:i w:val="0"/>
        <w:sz w:val="21"/>
      </w:rPr>
    </w:lvl>
    <w:lvl w:ilvl="5">
      <w:start w:val="1"/>
      <w:numFmt w:val="decimal"/>
      <w:suff w:val="nothing"/>
      <w:lvlText w:val="%1.%2.%3.%4.%5.%6　"/>
      <w:lvlJc w:val="left"/>
      <w:pPr>
        <w:ind w:left="284" w:firstLine="0"/>
      </w:pPr>
      <w:rPr>
        <w:rFonts w:ascii="黑体" w:eastAsia="黑体" w:hAnsi="Times New Roman" w:hint="eastAsia"/>
        <w:b w:val="0"/>
        <w:i w:val="0"/>
        <w:sz w:val="21"/>
      </w:rPr>
    </w:lvl>
    <w:lvl w:ilvl="6">
      <w:start w:val="1"/>
      <w:numFmt w:val="decimal"/>
      <w:suff w:val="nothing"/>
      <w:lvlText w:val="%1%2.%3.%4.%5.%6.%7　"/>
      <w:lvlJc w:val="left"/>
      <w:pPr>
        <w:ind w:left="284" w:firstLine="0"/>
      </w:pPr>
      <w:rPr>
        <w:rFonts w:ascii="黑体" w:eastAsia="黑体" w:hAnsi="Times New Roman" w:hint="eastAsia"/>
        <w:b w:val="0"/>
        <w:i w:val="0"/>
        <w:sz w:val="21"/>
      </w:rPr>
    </w:lvl>
    <w:lvl w:ilvl="7">
      <w:start w:val="1"/>
      <w:numFmt w:val="decimal"/>
      <w:lvlText w:val="%1.%2.%3.%4.%5.%6.%7.%8"/>
      <w:lvlJc w:val="left"/>
      <w:pPr>
        <w:tabs>
          <w:tab w:val="num" w:pos="4635"/>
        </w:tabs>
        <w:ind w:left="4253" w:hanging="1418"/>
      </w:pPr>
    </w:lvl>
    <w:lvl w:ilvl="8">
      <w:start w:val="1"/>
      <w:numFmt w:val="decimal"/>
      <w:lvlText w:val="%1.%2.%3.%4.%5.%6.%7.%8.%9"/>
      <w:lvlJc w:val="left"/>
      <w:pPr>
        <w:tabs>
          <w:tab w:val="num" w:pos="5061"/>
        </w:tabs>
        <w:ind w:left="4961" w:hanging="1700"/>
      </w:pPr>
    </w:lvl>
  </w:abstractNum>
  <w:abstractNum w:abstractNumId="2" w15:restartNumberingAfterBreak="0">
    <w:nsid w:val="01BC42FF"/>
    <w:multiLevelType w:val="hybridMultilevel"/>
    <w:tmpl w:val="DE226684"/>
    <w:lvl w:ilvl="0" w:tplc="86DE5F96">
      <w:start w:val="1"/>
      <w:numFmt w:val="decimal"/>
      <w:lvlText w:val="6.3.%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25B03A7"/>
    <w:multiLevelType w:val="hybridMultilevel"/>
    <w:tmpl w:val="BD62D7A4"/>
    <w:lvl w:ilvl="0" w:tplc="97F2908C">
      <w:start w:val="1"/>
      <w:numFmt w:val="decimal"/>
      <w:lvlText w:val="%1"/>
      <w:lvlJc w:val="left"/>
      <w:pPr>
        <w:ind w:left="0" w:firstLine="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27B526A"/>
    <w:multiLevelType w:val="hybridMultilevel"/>
    <w:tmpl w:val="D2F23542"/>
    <w:lvl w:ilvl="0" w:tplc="E84C5A40">
      <w:start w:val="1"/>
      <w:numFmt w:val="decimal"/>
      <w:lvlText w:val="2.2.%1"/>
      <w:lvlJc w:val="left"/>
      <w:pPr>
        <w:ind w:left="0" w:firstLine="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4A26E39"/>
    <w:multiLevelType w:val="hybridMultilevel"/>
    <w:tmpl w:val="C55C1286"/>
    <w:lvl w:ilvl="0" w:tplc="97F2908C">
      <w:start w:val="1"/>
      <w:numFmt w:val="decimal"/>
      <w:lvlText w:val="%1"/>
      <w:lvlJc w:val="left"/>
      <w:pPr>
        <w:ind w:left="0" w:firstLine="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4C9483F"/>
    <w:multiLevelType w:val="hybridMultilevel"/>
    <w:tmpl w:val="56D49380"/>
    <w:lvl w:ilvl="0" w:tplc="716E0AA2">
      <w:start w:val="1"/>
      <w:numFmt w:val="upperLetter"/>
      <w:lvlText w:val="%1.0.1"/>
      <w:lvlJc w:val="left"/>
      <w:pPr>
        <w:ind w:left="840" w:hanging="420"/>
      </w:pPr>
      <w:rPr>
        <w:rFonts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5C05975"/>
    <w:multiLevelType w:val="hybridMultilevel"/>
    <w:tmpl w:val="61F0BA9E"/>
    <w:lvl w:ilvl="0" w:tplc="F1364A9A">
      <w:start w:val="1"/>
      <w:numFmt w:val="decimal"/>
      <w:lvlText w:val="5.2.%1"/>
      <w:lvlJc w:val="left"/>
      <w:pPr>
        <w:ind w:left="0" w:firstLine="0"/>
      </w:pPr>
      <w:rPr>
        <w:rFonts w:eastAsia="宋体" w:cs="Times New Roman"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6FD50D5"/>
    <w:multiLevelType w:val="multilevel"/>
    <w:tmpl w:val="5546CA98"/>
    <w:lvl w:ilvl="0">
      <w:start w:val="1"/>
      <w:numFmt w:val="decimal"/>
      <w:pStyle w:val="a"/>
      <w:lvlText w:val="%1"/>
      <w:lvlJc w:val="left"/>
      <w:pPr>
        <w:ind w:left="0" w:firstLine="0"/>
      </w:pPr>
      <w:rPr>
        <w:rFonts w:ascii="Times New Roman" w:hAnsi="Times New Roman" w:cs="Times New Roman" w:hint="default"/>
        <w:b/>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A3A7E93"/>
    <w:multiLevelType w:val="hybridMultilevel"/>
    <w:tmpl w:val="564061D4"/>
    <w:lvl w:ilvl="0" w:tplc="35AC76FE">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0A59172B"/>
    <w:multiLevelType w:val="hybridMultilevel"/>
    <w:tmpl w:val="8304CCCA"/>
    <w:lvl w:ilvl="0" w:tplc="168C38F2">
      <w:start w:val="1"/>
      <w:numFmt w:val="decimal"/>
      <w:lvlText w:val="5.2.%1"/>
      <w:lvlJc w:val="left"/>
      <w:pPr>
        <w:tabs>
          <w:tab w:val="num" w:pos="0"/>
        </w:tabs>
        <w:ind w:left="0" w:firstLine="0"/>
      </w:pPr>
      <w:rPr>
        <w:rFonts w:hint="eastAsia"/>
        <w:b/>
        <w:i w:val="0"/>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0BFF72AB"/>
    <w:multiLevelType w:val="hybridMultilevel"/>
    <w:tmpl w:val="EE1A2582"/>
    <w:lvl w:ilvl="0" w:tplc="AB30BC90">
      <w:start w:val="1"/>
      <w:numFmt w:val="decimal"/>
      <w:lvlText w:val="A.3.%1"/>
      <w:lvlJc w:val="left"/>
      <w:pPr>
        <w:ind w:left="420" w:hanging="420"/>
      </w:pPr>
      <w:rPr>
        <w:rFonts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D360ECD"/>
    <w:multiLevelType w:val="hybridMultilevel"/>
    <w:tmpl w:val="0148A7BC"/>
    <w:lvl w:ilvl="0" w:tplc="E1702A68">
      <w:start w:val="1"/>
      <w:numFmt w:val="decimal"/>
      <w:lvlText w:val="3.1.%1"/>
      <w:lvlJc w:val="left"/>
      <w:pPr>
        <w:ind w:left="0" w:firstLine="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D411950"/>
    <w:multiLevelType w:val="hybridMultilevel"/>
    <w:tmpl w:val="9C0025F2"/>
    <w:lvl w:ilvl="0" w:tplc="99A0173E">
      <w:start w:val="6"/>
      <w:numFmt w:val="decimal"/>
      <w:lvlText w:val="%1"/>
      <w:lvlJc w:val="left"/>
      <w:pPr>
        <w:ind w:left="0" w:firstLine="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12D40183"/>
    <w:multiLevelType w:val="hybridMultilevel"/>
    <w:tmpl w:val="96A483C8"/>
    <w:lvl w:ilvl="0" w:tplc="FF10A19C">
      <w:start w:val="1"/>
      <w:numFmt w:val="decimal"/>
      <w:pStyle w:val="a0"/>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3253064"/>
    <w:multiLevelType w:val="hybridMultilevel"/>
    <w:tmpl w:val="0A86037E"/>
    <w:lvl w:ilvl="0" w:tplc="7DE41D5E">
      <w:start w:val="3"/>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4064CCA"/>
    <w:multiLevelType w:val="hybridMultilevel"/>
    <w:tmpl w:val="F01C07EC"/>
    <w:lvl w:ilvl="0" w:tplc="9A367A0E">
      <w:start w:val="1"/>
      <w:numFmt w:val="decimal"/>
      <w:lvlText w:val="B.0.%1"/>
      <w:lvlJc w:val="left"/>
      <w:pPr>
        <w:ind w:left="420" w:hanging="420"/>
      </w:pPr>
      <w:rPr>
        <w:rFonts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6697410"/>
    <w:multiLevelType w:val="hybridMultilevel"/>
    <w:tmpl w:val="B9CC38CC"/>
    <w:lvl w:ilvl="0" w:tplc="8898AF9A">
      <w:start w:val="1"/>
      <w:numFmt w:val="decimal"/>
      <w:lvlText w:val="4.2.%1"/>
      <w:lvlJc w:val="left"/>
      <w:pPr>
        <w:ind w:left="0" w:firstLine="0"/>
      </w:pPr>
      <w:rPr>
        <w:rFonts w:hint="eastAsia"/>
        <w:b/>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76E1BC8"/>
    <w:multiLevelType w:val="hybridMultilevel"/>
    <w:tmpl w:val="12C2E062"/>
    <w:lvl w:ilvl="0" w:tplc="E54067CA">
      <w:start w:val="1"/>
      <w:numFmt w:val="decimal"/>
      <w:lvlText w:val="6.1.%1"/>
      <w:lvlJc w:val="left"/>
      <w:pPr>
        <w:ind w:left="420" w:hanging="420"/>
      </w:pPr>
      <w:rPr>
        <w:rFonts w:eastAsia="宋体" w:cs="Times New Roman" w:hint="eastAsia"/>
        <w:b/>
        <w:i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7EA1295"/>
    <w:multiLevelType w:val="hybridMultilevel"/>
    <w:tmpl w:val="0D7A4FB6"/>
    <w:lvl w:ilvl="0" w:tplc="AC00FB5A">
      <w:start w:val="1"/>
      <w:numFmt w:val="decimal"/>
      <w:lvlText w:val="A.0.%1"/>
      <w:lvlJc w:val="left"/>
      <w:pPr>
        <w:ind w:left="5801" w:hanging="420"/>
      </w:pPr>
      <w:rPr>
        <w:rFonts w:hint="eastAsia"/>
        <w:b/>
        <w:i w:val="0"/>
        <w:sz w:val="24"/>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9033A9C"/>
    <w:multiLevelType w:val="hybridMultilevel"/>
    <w:tmpl w:val="55BA1560"/>
    <w:lvl w:ilvl="0" w:tplc="F6E0A728">
      <w:start w:val="1"/>
      <w:numFmt w:val="decimal"/>
      <w:lvlText w:val="%1"/>
      <w:lvlJc w:val="left"/>
      <w:pPr>
        <w:ind w:left="0" w:firstLine="420"/>
      </w:pPr>
      <w:rPr>
        <w:rFonts w:ascii="Times New Roman" w:eastAsia="宋体" w:hAnsi="Times New Roman" w:cs="Times New Roman" w:hint="default"/>
        <w:b/>
        <w:i w:val="0"/>
        <w:sz w:val="24"/>
        <w:szCs w:val="21"/>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1" w15:restartNumberingAfterBreak="0">
    <w:nsid w:val="191A3E7D"/>
    <w:multiLevelType w:val="hybridMultilevel"/>
    <w:tmpl w:val="0C0A4DD2"/>
    <w:lvl w:ilvl="0" w:tplc="DA78BC86">
      <w:start w:val="4"/>
      <w:numFmt w:val="decimal"/>
      <w:lvlText w:val="%1"/>
      <w:lvlJc w:val="left"/>
      <w:pPr>
        <w:ind w:left="0" w:firstLine="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193A7E43"/>
    <w:multiLevelType w:val="hybridMultilevel"/>
    <w:tmpl w:val="CAEC41D4"/>
    <w:lvl w:ilvl="0" w:tplc="B9DE01AE">
      <w:start w:val="1"/>
      <w:numFmt w:val="decimal"/>
      <w:lvlText w:val="5.1.%1"/>
      <w:lvlJc w:val="left"/>
      <w:pPr>
        <w:ind w:left="840" w:hanging="840"/>
      </w:pPr>
      <w:rPr>
        <w:rFonts w:eastAsia="宋体" w:cs="Times New Roman"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97D772D"/>
    <w:multiLevelType w:val="hybridMultilevel"/>
    <w:tmpl w:val="1DDE3896"/>
    <w:lvl w:ilvl="0" w:tplc="14C8C59A">
      <w:start w:val="1"/>
      <w:numFmt w:val="decimal"/>
      <w:lvlText w:val="A.2.%1"/>
      <w:lvlJc w:val="left"/>
      <w:pPr>
        <w:ind w:left="420" w:hanging="420"/>
      </w:pPr>
      <w:rPr>
        <w:rFonts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E6D75DA"/>
    <w:multiLevelType w:val="hybridMultilevel"/>
    <w:tmpl w:val="511ADA52"/>
    <w:lvl w:ilvl="0" w:tplc="0E3449FA">
      <w:start w:val="1"/>
      <w:numFmt w:val="decimal"/>
      <w:lvlText w:val="4.1.%1"/>
      <w:lvlJc w:val="left"/>
      <w:pPr>
        <w:ind w:left="0" w:firstLine="0"/>
      </w:pPr>
      <w:rPr>
        <w:rFonts w:eastAsia="宋体" w:cs="Times New Roman"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03959C3"/>
    <w:multiLevelType w:val="hybridMultilevel"/>
    <w:tmpl w:val="71B25408"/>
    <w:lvl w:ilvl="0" w:tplc="B62EB4A4">
      <w:start w:val="1"/>
      <w:numFmt w:val="decimal"/>
      <w:lvlText w:val="5.3.%1"/>
      <w:lvlJc w:val="left"/>
      <w:pPr>
        <w:ind w:left="0" w:firstLine="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0CE34CC"/>
    <w:multiLevelType w:val="hybridMultilevel"/>
    <w:tmpl w:val="5D74A06E"/>
    <w:lvl w:ilvl="0" w:tplc="BDECA3F0">
      <w:start w:val="1"/>
      <w:numFmt w:val="decimal"/>
      <w:lvlText w:val="5.%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19B75D8"/>
    <w:multiLevelType w:val="hybridMultilevel"/>
    <w:tmpl w:val="3CA02778"/>
    <w:lvl w:ilvl="0" w:tplc="B150FAA6">
      <w:start w:val="1"/>
      <w:numFmt w:val="decimal"/>
      <w:lvlText w:val="C.0.%1"/>
      <w:lvlJc w:val="left"/>
      <w:pPr>
        <w:ind w:left="840" w:hanging="420"/>
      </w:pPr>
      <w:rPr>
        <w:rFonts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1A4507B"/>
    <w:multiLevelType w:val="hybridMultilevel"/>
    <w:tmpl w:val="0DAAB2B2"/>
    <w:lvl w:ilvl="0" w:tplc="98744A64">
      <w:start w:val="1"/>
      <w:numFmt w:val="decimal"/>
      <w:lvlText w:val="B.0.%1"/>
      <w:lvlJc w:val="left"/>
      <w:pPr>
        <w:ind w:left="420" w:hanging="420"/>
      </w:pPr>
      <w:rPr>
        <w:rFonts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36B6A66"/>
    <w:multiLevelType w:val="multilevel"/>
    <w:tmpl w:val="071CF5D8"/>
    <w:lvl w:ilvl="0">
      <w:start w:val="1"/>
      <w:numFmt w:val="none"/>
      <w:lvlText w:val="3.1.1"/>
      <w:lvlJc w:val="left"/>
      <w:pPr>
        <w:ind w:left="425" w:hanging="425"/>
      </w:pPr>
      <w:rPr>
        <w:rFonts w:cs="Times New Roman" w:hint="eastAsia"/>
      </w:rPr>
    </w:lvl>
    <w:lvl w:ilvl="1">
      <w:start w:val="1"/>
      <w:numFmt w:val="decimal"/>
      <w:pStyle w:val="a1"/>
      <w:lvlText w:val="3.1.%2"/>
      <w:lvlJc w:val="left"/>
      <w:rPr>
        <w:rFonts w:ascii="宋体" w:eastAsia="宋体" w:hAnsi="宋体" w:cs="Times New Roman" w:hint="eastAsia"/>
        <w:b/>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30" w15:restartNumberingAfterBreak="0">
    <w:nsid w:val="24FE4EC5"/>
    <w:multiLevelType w:val="hybridMultilevel"/>
    <w:tmpl w:val="5BDA566A"/>
    <w:lvl w:ilvl="0" w:tplc="C900A672">
      <w:start w:val="1"/>
      <w:numFmt w:val="decimal"/>
      <w:lvlText w:val="3.0.%1"/>
      <w:lvlJc w:val="left"/>
      <w:pPr>
        <w:ind w:left="0" w:firstLine="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29A85F50"/>
    <w:multiLevelType w:val="hybridMultilevel"/>
    <w:tmpl w:val="B0729E72"/>
    <w:lvl w:ilvl="0" w:tplc="7136AD14">
      <w:start w:val="1"/>
      <w:numFmt w:val="decimal"/>
      <w:lvlText w:val="5.3.%1"/>
      <w:lvlJc w:val="left"/>
      <w:pPr>
        <w:ind w:left="420" w:hanging="420"/>
      </w:pPr>
      <w:rPr>
        <w:rFonts w:ascii="Times New Roman" w:eastAsia="宋体" w:hAnsi="Times New Roman" w:cs="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2F8D012E"/>
    <w:multiLevelType w:val="hybridMultilevel"/>
    <w:tmpl w:val="FC4A50BA"/>
    <w:lvl w:ilvl="0" w:tplc="E1702A68">
      <w:start w:val="1"/>
      <w:numFmt w:val="decimal"/>
      <w:lvlText w:val="3.1.%1"/>
      <w:lvlJc w:val="left"/>
      <w:pPr>
        <w:ind w:left="0" w:firstLine="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2FBE3D6B"/>
    <w:multiLevelType w:val="hybridMultilevel"/>
    <w:tmpl w:val="D2B4EA16"/>
    <w:lvl w:ilvl="0" w:tplc="98744A64">
      <w:start w:val="1"/>
      <w:numFmt w:val="decimal"/>
      <w:lvlText w:val="B.0.%1"/>
      <w:lvlJc w:val="left"/>
      <w:pPr>
        <w:ind w:left="420" w:hanging="420"/>
      </w:pPr>
      <w:rPr>
        <w:rFonts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30241CBC"/>
    <w:multiLevelType w:val="multilevel"/>
    <w:tmpl w:val="431AC296"/>
    <w:lvl w:ilvl="0">
      <w:numFmt w:val="bullet"/>
      <w:pStyle w:val="VodafonePSBulletsOrange"/>
      <w:lvlText w:val=""/>
      <w:lvlJc w:val="left"/>
      <w:pPr>
        <w:tabs>
          <w:tab w:val="num" w:pos="284"/>
        </w:tabs>
        <w:ind w:left="284" w:hanging="284"/>
      </w:pPr>
      <w:rPr>
        <w:rFonts w:ascii="Symbol" w:hAnsi="Symbol" w:hint="default"/>
        <w:b/>
        <w:i w:val="0"/>
        <w:color w:val="auto"/>
        <w:sz w:val="21"/>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72285E"/>
    <w:multiLevelType w:val="hybridMultilevel"/>
    <w:tmpl w:val="15EA2B94"/>
    <w:lvl w:ilvl="0" w:tplc="1D84B59E">
      <w:start w:val="1"/>
      <w:numFmt w:val="decimal"/>
      <w:lvlText w:val="4.4.%1"/>
      <w:lvlJc w:val="left"/>
      <w:pPr>
        <w:ind w:left="0" w:firstLine="0"/>
      </w:pPr>
      <w:rPr>
        <w:rFonts w:ascii="Times New Roman" w:eastAsia="宋体" w:hAnsi="Times New Roman" w:cs="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4747B0F"/>
    <w:multiLevelType w:val="multilevel"/>
    <w:tmpl w:val="04090025"/>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15:restartNumberingAfterBreak="0">
    <w:nsid w:val="36FF09E3"/>
    <w:multiLevelType w:val="hybridMultilevel"/>
    <w:tmpl w:val="816A66D8"/>
    <w:lvl w:ilvl="0" w:tplc="86DE5F96">
      <w:start w:val="1"/>
      <w:numFmt w:val="decimal"/>
      <w:lvlText w:val="6.3.%1"/>
      <w:lvlJc w:val="left"/>
      <w:pPr>
        <w:ind w:left="0" w:firstLine="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37AF7FAC"/>
    <w:multiLevelType w:val="hybridMultilevel"/>
    <w:tmpl w:val="8DEADC44"/>
    <w:lvl w:ilvl="0" w:tplc="CBAE6C44">
      <w:start w:val="1"/>
      <w:numFmt w:val="decimal"/>
      <w:pStyle w:val="a2"/>
      <w:lvlText w:val="3.3.%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37B31CCB"/>
    <w:multiLevelType w:val="hybridMultilevel"/>
    <w:tmpl w:val="3B324414"/>
    <w:lvl w:ilvl="0" w:tplc="45BCB5A6">
      <w:start w:val="1"/>
      <w:numFmt w:val="decimal"/>
      <w:lvlText w:val="%1"/>
      <w:lvlJc w:val="left"/>
      <w:pPr>
        <w:ind w:left="1170" w:hanging="7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3A17334A"/>
    <w:multiLevelType w:val="hybridMultilevel"/>
    <w:tmpl w:val="CEBCB1CC"/>
    <w:lvl w:ilvl="0" w:tplc="B9DE01AE">
      <w:start w:val="1"/>
      <w:numFmt w:val="decimal"/>
      <w:lvlText w:val="5.1.%1"/>
      <w:lvlJc w:val="left"/>
      <w:pPr>
        <w:ind w:left="420" w:hanging="420"/>
      </w:pPr>
      <w:rPr>
        <w:rFonts w:eastAsia="宋体" w:cs="Times New Roman"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B236D13"/>
    <w:multiLevelType w:val="hybridMultilevel"/>
    <w:tmpl w:val="8CB8E828"/>
    <w:lvl w:ilvl="0" w:tplc="E1702A68">
      <w:start w:val="1"/>
      <w:numFmt w:val="decimal"/>
      <w:lvlText w:val="3.1.%1"/>
      <w:lvlJc w:val="left"/>
      <w:pPr>
        <w:ind w:left="0" w:firstLine="0"/>
      </w:pPr>
      <w:rPr>
        <w:rFonts w:hint="eastAsia"/>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3D546E2B"/>
    <w:multiLevelType w:val="hybridMultilevel"/>
    <w:tmpl w:val="55BA1560"/>
    <w:lvl w:ilvl="0" w:tplc="F6E0A728">
      <w:start w:val="1"/>
      <w:numFmt w:val="decimal"/>
      <w:lvlText w:val="%1"/>
      <w:lvlJc w:val="left"/>
      <w:pPr>
        <w:ind w:left="0" w:firstLine="420"/>
      </w:pPr>
      <w:rPr>
        <w:rFonts w:ascii="Times New Roman" w:eastAsia="宋体" w:hAnsi="Times New Roman" w:cs="Times New Roman" w:hint="default"/>
        <w:b/>
        <w:i w:val="0"/>
        <w:sz w:val="24"/>
        <w:szCs w:val="21"/>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43" w15:restartNumberingAfterBreak="0">
    <w:nsid w:val="3EE772E7"/>
    <w:multiLevelType w:val="hybridMultilevel"/>
    <w:tmpl w:val="E3CC8C3E"/>
    <w:lvl w:ilvl="0" w:tplc="98AEF120">
      <w:start w:val="1"/>
      <w:numFmt w:val="decimal"/>
      <w:lvlText w:val="4.2.%1"/>
      <w:lvlJc w:val="left"/>
      <w:pPr>
        <w:ind w:left="840" w:hanging="840"/>
      </w:pPr>
      <w:rPr>
        <w:rFonts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3F666A73"/>
    <w:multiLevelType w:val="hybridMultilevel"/>
    <w:tmpl w:val="BCACA2E2"/>
    <w:lvl w:ilvl="0" w:tplc="97F2908C">
      <w:start w:val="1"/>
      <w:numFmt w:val="decimal"/>
      <w:lvlText w:val="%1"/>
      <w:lvlJc w:val="left"/>
      <w:pPr>
        <w:ind w:left="0" w:firstLine="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12B4CF9"/>
    <w:multiLevelType w:val="hybridMultilevel"/>
    <w:tmpl w:val="D916DC84"/>
    <w:lvl w:ilvl="0" w:tplc="97F2908C">
      <w:start w:val="1"/>
      <w:numFmt w:val="decimal"/>
      <w:lvlText w:val="%1"/>
      <w:lvlJc w:val="left"/>
      <w:pPr>
        <w:ind w:left="0" w:firstLine="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43012E1C"/>
    <w:multiLevelType w:val="hybridMultilevel"/>
    <w:tmpl w:val="00E0FBC2"/>
    <w:lvl w:ilvl="0" w:tplc="97F2908C">
      <w:start w:val="1"/>
      <w:numFmt w:val="decimal"/>
      <w:lvlText w:val="%1"/>
      <w:lvlJc w:val="left"/>
      <w:pPr>
        <w:ind w:left="0" w:firstLine="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43F97B01"/>
    <w:multiLevelType w:val="hybridMultilevel"/>
    <w:tmpl w:val="784C5ADE"/>
    <w:lvl w:ilvl="0" w:tplc="97F2908C">
      <w:start w:val="1"/>
      <w:numFmt w:val="decimal"/>
      <w:lvlText w:val="%1"/>
      <w:lvlJc w:val="left"/>
      <w:pPr>
        <w:ind w:left="0" w:firstLine="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468067EF"/>
    <w:multiLevelType w:val="hybridMultilevel"/>
    <w:tmpl w:val="5A9EDB32"/>
    <w:lvl w:ilvl="0" w:tplc="FFFFFFFF">
      <w:start w:val="1"/>
      <w:numFmt w:val="decimal"/>
      <w:pStyle w:val="Default"/>
      <w:lvlText w:val="%1."/>
      <w:lvlJc w:val="left"/>
      <w:pPr>
        <w:tabs>
          <w:tab w:val="num" w:pos="765"/>
        </w:tabs>
        <w:ind w:firstLine="482"/>
      </w:pPr>
      <w:rPr>
        <w:rFonts w:ascii="Arial" w:hAnsi="Arial" w:cs="Times New Roman" w:hint="default"/>
      </w:rPr>
    </w:lvl>
    <w:lvl w:ilvl="1" w:tplc="FFFFFFFF">
      <w:start w:val="1"/>
      <w:numFmt w:val="lowerLetter"/>
      <w:lvlText w:val="%2)"/>
      <w:lvlJc w:val="left"/>
      <w:pPr>
        <w:tabs>
          <w:tab w:val="num" w:pos="840"/>
        </w:tabs>
        <w:ind w:left="840" w:hanging="420"/>
      </w:pPr>
      <w:rPr>
        <w:rFonts w:cs="Times New Roman"/>
      </w:rPr>
    </w:lvl>
    <w:lvl w:ilvl="2" w:tplc="FFFFFFFF">
      <w:start w:val="1"/>
      <w:numFmt w:val="lowerRoman"/>
      <w:lvlText w:val="%3."/>
      <w:lvlJc w:val="right"/>
      <w:pPr>
        <w:tabs>
          <w:tab w:val="num" w:pos="1260"/>
        </w:tabs>
        <w:ind w:left="1260" w:hanging="420"/>
      </w:pPr>
      <w:rPr>
        <w:rFonts w:cs="Times New Roman"/>
      </w:rPr>
    </w:lvl>
    <w:lvl w:ilvl="3" w:tplc="FFFFFFFF">
      <w:start w:val="1"/>
      <w:numFmt w:val="decimal"/>
      <w:lvlText w:val="%4."/>
      <w:lvlJc w:val="left"/>
      <w:pPr>
        <w:tabs>
          <w:tab w:val="num" w:pos="1680"/>
        </w:tabs>
        <w:ind w:left="1680" w:hanging="420"/>
      </w:pPr>
      <w:rPr>
        <w:rFonts w:cs="Times New Roman"/>
      </w:rPr>
    </w:lvl>
    <w:lvl w:ilvl="4" w:tplc="FFFFFFFF">
      <w:start w:val="1"/>
      <w:numFmt w:val="lowerLetter"/>
      <w:lvlText w:val="%5)"/>
      <w:lvlJc w:val="left"/>
      <w:pPr>
        <w:tabs>
          <w:tab w:val="num" w:pos="2100"/>
        </w:tabs>
        <w:ind w:left="2100" w:hanging="420"/>
      </w:pPr>
      <w:rPr>
        <w:rFonts w:cs="Times New Roman"/>
      </w:rPr>
    </w:lvl>
    <w:lvl w:ilvl="5" w:tplc="FFFFFFFF">
      <w:start w:val="1"/>
      <w:numFmt w:val="lowerRoman"/>
      <w:lvlText w:val="%6."/>
      <w:lvlJc w:val="right"/>
      <w:pPr>
        <w:tabs>
          <w:tab w:val="num" w:pos="2520"/>
        </w:tabs>
        <w:ind w:left="2520" w:hanging="420"/>
      </w:pPr>
      <w:rPr>
        <w:rFonts w:cs="Times New Roman"/>
      </w:rPr>
    </w:lvl>
    <w:lvl w:ilvl="6" w:tplc="FFFFFFFF">
      <w:start w:val="1"/>
      <w:numFmt w:val="decimal"/>
      <w:lvlText w:val="%7."/>
      <w:lvlJc w:val="left"/>
      <w:pPr>
        <w:tabs>
          <w:tab w:val="num" w:pos="2940"/>
        </w:tabs>
        <w:ind w:left="2940" w:hanging="420"/>
      </w:pPr>
      <w:rPr>
        <w:rFonts w:cs="Times New Roman"/>
      </w:rPr>
    </w:lvl>
    <w:lvl w:ilvl="7" w:tplc="FFFFFFFF">
      <w:start w:val="1"/>
      <w:numFmt w:val="lowerLetter"/>
      <w:lvlText w:val="%8)"/>
      <w:lvlJc w:val="left"/>
      <w:pPr>
        <w:tabs>
          <w:tab w:val="num" w:pos="3360"/>
        </w:tabs>
        <w:ind w:left="3360" w:hanging="420"/>
      </w:pPr>
      <w:rPr>
        <w:rFonts w:cs="Times New Roman"/>
      </w:rPr>
    </w:lvl>
    <w:lvl w:ilvl="8" w:tplc="FFFFFFFF">
      <w:start w:val="1"/>
      <w:numFmt w:val="lowerRoman"/>
      <w:lvlText w:val="%9."/>
      <w:lvlJc w:val="right"/>
      <w:pPr>
        <w:tabs>
          <w:tab w:val="num" w:pos="3780"/>
        </w:tabs>
        <w:ind w:left="3780" w:hanging="420"/>
      </w:pPr>
      <w:rPr>
        <w:rFonts w:cs="Times New Roman"/>
      </w:rPr>
    </w:lvl>
  </w:abstractNum>
  <w:abstractNum w:abstractNumId="49" w15:restartNumberingAfterBreak="0">
    <w:nsid w:val="46A448AE"/>
    <w:multiLevelType w:val="hybridMultilevel"/>
    <w:tmpl w:val="379E32A6"/>
    <w:lvl w:ilvl="0" w:tplc="ECF07C4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46DD4E92"/>
    <w:multiLevelType w:val="hybridMultilevel"/>
    <w:tmpl w:val="5EDE0038"/>
    <w:lvl w:ilvl="0" w:tplc="97F2908C">
      <w:start w:val="1"/>
      <w:numFmt w:val="decimal"/>
      <w:lvlText w:val="%1"/>
      <w:lvlJc w:val="left"/>
      <w:pPr>
        <w:ind w:left="0" w:firstLine="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47E9019B"/>
    <w:multiLevelType w:val="hybridMultilevel"/>
    <w:tmpl w:val="5EDE0038"/>
    <w:lvl w:ilvl="0" w:tplc="97F2908C">
      <w:start w:val="1"/>
      <w:numFmt w:val="decimal"/>
      <w:lvlText w:val="%1"/>
      <w:lvlJc w:val="left"/>
      <w:pPr>
        <w:ind w:left="0" w:firstLine="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4C0D42B3"/>
    <w:multiLevelType w:val="hybridMultilevel"/>
    <w:tmpl w:val="90C675B4"/>
    <w:lvl w:ilvl="0" w:tplc="B4F24AEC">
      <w:start w:val="1"/>
      <w:numFmt w:val="decimal"/>
      <w:lvlText w:val="5.6.%1"/>
      <w:lvlJc w:val="left"/>
      <w:pPr>
        <w:ind w:left="840" w:hanging="420"/>
      </w:pPr>
      <w:rPr>
        <w:rFonts w:ascii="Times New Roman" w:eastAsia="宋体" w:hAnsi="Times New Roman" w:cs="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4C3C69C0"/>
    <w:multiLevelType w:val="hybridMultilevel"/>
    <w:tmpl w:val="8558F63C"/>
    <w:lvl w:ilvl="0" w:tplc="5EDEFAF8">
      <w:start w:val="1"/>
      <w:numFmt w:val="decimal"/>
      <w:lvlText w:val="A.1.%1"/>
      <w:lvlJc w:val="left"/>
      <w:pPr>
        <w:ind w:left="420" w:hanging="420"/>
      </w:pPr>
      <w:rPr>
        <w:rFonts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4D016D0F"/>
    <w:multiLevelType w:val="hybridMultilevel"/>
    <w:tmpl w:val="3D58D36E"/>
    <w:lvl w:ilvl="0" w:tplc="98744A64">
      <w:start w:val="1"/>
      <w:numFmt w:val="decimal"/>
      <w:lvlText w:val="B.0.%1"/>
      <w:lvlJc w:val="left"/>
      <w:pPr>
        <w:ind w:left="420" w:hanging="420"/>
      </w:pPr>
      <w:rPr>
        <w:rFonts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4DEB05F5"/>
    <w:multiLevelType w:val="multilevel"/>
    <w:tmpl w:val="4DEB05F5"/>
    <w:lvl w:ilvl="0">
      <w:start w:val="1"/>
      <w:numFmt w:val="decimal"/>
      <w:lvlText w:val="%1."/>
      <w:lvlJc w:val="right"/>
      <w:pPr>
        <w:tabs>
          <w:tab w:val="num" w:pos="1740"/>
        </w:tabs>
        <w:ind w:left="17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decimal"/>
      <w:lvlText w:val="%9、"/>
      <w:lvlJc w:val="left"/>
      <w:pPr>
        <w:tabs>
          <w:tab w:val="num" w:pos="567"/>
        </w:tabs>
        <w:ind w:left="567" w:firstLine="0"/>
      </w:pPr>
      <w:rPr>
        <w:rFonts w:hint="default"/>
      </w:rPr>
    </w:lvl>
  </w:abstractNum>
  <w:abstractNum w:abstractNumId="56" w15:restartNumberingAfterBreak="0">
    <w:nsid w:val="4EBB101A"/>
    <w:multiLevelType w:val="hybridMultilevel"/>
    <w:tmpl w:val="F8FC89BC"/>
    <w:lvl w:ilvl="0" w:tplc="E76A56A2">
      <w:start w:val="1"/>
      <w:numFmt w:val="decimal"/>
      <w:lvlText w:val="4.3.%1"/>
      <w:lvlJc w:val="left"/>
      <w:pPr>
        <w:ind w:left="840" w:hanging="840"/>
      </w:pPr>
      <w:rPr>
        <w:rFonts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4F523283"/>
    <w:multiLevelType w:val="multilevel"/>
    <w:tmpl w:val="E1EC9D2C"/>
    <w:lvl w:ilvl="0">
      <w:start w:val="1"/>
      <w:numFmt w:val="decimal"/>
      <w:lvlText w:val="%1"/>
      <w:lvlJc w:val="left"/>
      <w:pPr>
        <w:tabs>
          <w:tab w:val="num" w:pos="567"/>
        </w:tabs>
        <w:ind w:left="28" w:hanging="425"/>
      </w:pPr>
      <w:rPr>
        <w:rFonts w:hint="eastAsia"/>
      </w:rPr>
    </w:lvl>
    <w:lvl w:ilvl="1">
      <w:start w:val="1"/>
      <w:numFmt w:val="decimal"/>
      <w:isLgl/>
      <w:suff w:val="space"/>
      <w:lvlText w:val="%1.%2 "/>
      <w:lvlJc w:val="left"/>
      <w:pPr>
        <w:ind w:left="595" w:hanging="567"/>
      </w:pPr>
      <w:rPr>
        <w:rFonts w:hint="eastAsia"/>
      </w:rPr>
    </w:lvl>
    <w:lvl w:ilvl="2">
      <w:start w:val="1"/>
      <w:numFmt w:val="decimal"/>
      <w:isLgl/>
      <w:suff w:val="space"/>
      <w:lvlText w:val="%1.%2.%3 "/>
      <w:lvlJc w:val="left"/>
      <w:pPr>
        <w:ind w:left="1021" w:hanging="567"/>
      </w:pPr>
      <w:rPr>
        <w:rFonts w:hint="eastAsia"/>
      </w:rPr>
    </w:lvl>
    <w:lvl w:ilvl="3">
      <w:start w:val="1"/>
      <w:numFmt w:val="decimal"/>
      <w:lvlRestart w:val="1"/>
      <w:isLgl/>
      <w:lvlText w:val="图%1.%4"/>
      <w:lvlJc w:val="center"/>
      <w:pPr>
        <w:tabs>
          <w:tab w:val="num" w:pos="0"/>
        </w:tabs>
        <w:ind w:left="0" w:firstLine="0"/>
      </w:pPr>
      <w:rPr>
        <w:rFonts w:hint="eastAsia"/>
      </w:rPr>
    </w:lvl>
    <w:lvl w:ilvl="4">
      <w:start w:val="1"/>
      <w:numFmt w:val="decimal"/>
      <w:lvlRestart w:val="1"/>
      <w:isLgl/>
      <w:lvlText w:val="表%1.%5"/>
      <w:lvlJc w:val="center"/>
      <w:pPr>
        <w:tabs>
          <w:tab w:val="num" w:pos="0"/>
        </w:tabs>
        <w:ind w:left="0" w:firstLine="0"/>
      </w:pPr>
      <w:rPr>
        <w:rFonts w:hint="eastAsia"/>
      </w:rPr>
    </w:lvl>
    <w:lvl w:ilvl="5">
      <w:start w:val="1"/>
      <w:numFmt w:val="decimal"/>
      <w:lvlText w:val="%1.%2.%3.%4.%5.%6"/>
      <w:lvlJc w:val="left"/>
      <w:pPr>
        <w:tabs>
          <w:tab w:val="num" w:pos="2863"/>
        </w:tabs>
        <w:ind w:left="2863" w:hanging="1134"/>
      </w:pPr>
      <w:rPr>
        <w:rFonts w:hint="eastAsia"/>
      </w:rPr>
    </w:lvl>
    <w:lvl w:ilvl="6">
      <w:start w:val="1"/>
      <w:numFmt w:val="decimal"/>
      <w:lvlText w:val="%1.%2.%3.%4.%5.%6.%7"/>
      <w:lvlJc w:val="left"/>
      <w:pPr>
        <w:tabs>
          <w:tab w:val="num" w:pos="3430"/>
        </w:tabs>
        <w:ind w:left="3430" w:hanging="1276"/>
      </w:pPr>
      <w:rPr>
        <w:rFonts w:hint="eastAsia"/>
      </w:rPr>
    </w:lvl>
    <w:lvl w:ilvl="7">
      <w:start w:val="1"/>
      <w:numFmt w:val="decimal"/>
      <w:lvlText w:val="%1.%2.%3.%4.%5.%6.%7.%8"/>
      <w:lvlJc w:val="left"/>
      <w:pPr>
        <w:tabs>
          <w:tab w:val="num" w:pos="3997"/>
        </w:tabs>
        <w:ind w:left="3997" w:hanging="1418"/>
      </w:pPr>
      <w:rPr>
        <w:rFonts w:hint="eastAsia"/>
      </w:rPr>
    </w:lvl>
    <w:lvl w:ilvl="8">
      <w:start w:val="1"/>
      <w:numFmt w:val="decimal"/>
      <w:lvlText w:val="%1.%2.%3.%4.%5.%6.%7.%8.%9"/>
      <w:lvlJc w:val="left"/>
      <w:pPr>
        <w:tabs>
          <w:tab w:val="num" w:pos="4705"/>
        </w:tabs>
        <w:ind w:left="4705" w:hanging="1700"/>
      </w:pPr>
      <w:rPr>
        <w:rFonts w:hint="eastAsia"/>
      </w:rPr>
    </w:lvl>
  </w:abstractNum>
  <w:abstractNum w:abstractNumId="58" w15:restartNumberingAfterBreak="0">
    <w:nsid w:val="4FC460C4"/>
    <w:multiLevelType w:val="hybridMultilevel"/>
    <w:tmpl w:val="1676F300"/>
    <w:lvl w:ilvl="0" w:tplc="41F6DEB6">
      <w:start w:val="1"/>
      <w:numFmt w:val="decimal"/>
      <w:lvlText w:val="5.1.%1"/>
      <w:lvlJc w:val="left"/>
      <w:pPr>
        <w:ind w:left="420" w:hanging="420"/>
      </w:pPr>
      <w:rPr>
        <w:rFonts w:eastAsia="宋体" w:cs="Times New Roman"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01C7D95"/>
    <w:multiLevelType w:val="hybridMultilevel"/>
    <w:tmpl w:val="A9442BDC"/>
    <w:lvl w:ilvl="0" w:tplc="A0289B62">
      <w:start w:val="1"/>
      <w:numFmt w:val="decimal"/>
      <w:lvlText w:val="3.3.%1"/>
      <w:lvlJc w:val="left"/>
      <w:pPr>
        <w:ind w:left="0" w:firstLine="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02A163B"/>
    <w:multiLevelType w:val="hybridMultilevel"/>
    <w:tmpl w:val="725EE5C2"/>
    <w:lvl w:ilvl="0" w:tplc="0CB4B79C">
      <w:start w:val="1"/>
      <w:numFmt w:val="decimal"/>
      <w:lvlText w:val="2.1.%1"/>
      <w:lvlJc w:val="left"/>
      <w:pPr>
        <w:ind w:left="0" w:firstLine="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50F207F4"/>
    <w:multiLevelType w:val="hybridMultilevel"/>
    <w:tmpl w:val="B78E4F2A"/>
    <w:lvl w:ilvl="0" w:tplc="DE201FCE">
      <w:start w:val="1"/>
      <w:numFmt w:val="decimal"/>
      <w:lvlText w:val="A.3.%1"/>
      <w:lvlJc w:val="left"/>
      <w:pPr>
        <w:ind w:left="420" w:hanging="420"/>
      </w:pPr>
      <w:rPr>
        <w:rFonts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510B4E9B"/>
    <w:multiLevelType w:val="hybridMultilevel"/>
    <w:tmpl w:val="AC888CC2"/>
    <w:lvl w:ilvl="0" w:tplc="48205E44">
      <w:start w:val="1"/>
      <w:numFmt w:val="decimal"/>
      <w:lvlText w:val="1.0.%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52570EF9"/>
    <w:multiLevelType w:val="hybridMultilevel"/>
    <w:tmpl w:val="487294FA"/>
    <w:lvl w:ilvl="0" w:tplc="F6E0A728">
      <w:start w:val="1"/>
      <w:numFmt w:val="decimal"/>
      <w:lvlText w:val="%1"/>
      <w:lvlJc w:val="left"/>
      <w:pPr>
        <w:ind w:left="0" w:firstLine="420"/>
      </w:pPr>
      <w:rPr>
        <w:rFonts w:ascii="Times New Roman" w:eastAsia="宋体" w:hAnsi="Times New Roman" w:cs="Times New Roman" w:hint="default"/>
        <w:b/>
        <w:i w:val="0"/>
        <w:sz w:val="24"/>
        <w:szCs w:val="21"/>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64" w15:restartNumberingAfterBreak="0">
    <w:nsid w:val="53D6071F"/>
    <w:multiLevelType w:val="hybridMultilevel"/>
    <w:tmpl w:val="00E0FBC2"/>
    <w:lvl w:ilvl="0" w:tplc="97F2908C">
      <w:start w:val="1"/>
      <w:numFmt w:val="decimal"/>
      <w:lvlText w:val="%1"/>
      <w:lvlJc w:val="left"/>
      <w:pPr>
        <w:ind w:left="0" w:firstLine="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58726696"/>
    <w:multiLevelType w:val="hybridMultilevel"/>
    <w:tmpl w:val="8D70A9DC"/>
    <w:lvl w:ilvl="0" w:tplc="7136AD14">
      <w:start w:val="1"/>
      <w:numFmt w:val="decimal"/>
      <w:lvlText w:val="5.3.%1"/>
      <w:lvlJc w:val="left"/>
      <w:pPr>
        <w:ind w:left="840" w:hanging="420"/>
      </w:pPr>
      <w:rPr>
        <w:rFonts w:ascii="Times New Roman" w:eastAsia="宋体" w:hAnsi="Times New Roman" w:cs="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59DB7B66"/>
    <w:multiLevelType w:val="hybridMultilevel"/>
    <w:tmpl w:val="99248F2A"/>
    <w:lvl w:ilvl="0" w:tplc="B13E47C4">
      <w:start w:val="6"/>
      <w:numFmt w:val="decimal"/>
      <w:lvlText w:val="%1"/>
      <w:lvlJc w:val="left"/>
      <w:pPr>
        <w:tabs>
          <w:tab w:val="num" w:pos="360"/>
        </w:tabs>
        <w:ind w:left="360" w:hanging="360"/>
      </w:pPr>
      <w:rPr>
        <w:rFonts w:ascii="Times New Roman" w:eastAsia="宋体" w:hAnsi="Times New Roman" w:cs="Times New Roman" w:hint="default"/>
        <w:b/>
        <w:i w:val="0"/>
        <w:sz w:val="24"/>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7" w15:restartNumberingAfterBreak="0">
    <w:nsid w:val="60B95C2A"/>
    <w:multiLevelType w:val="hybridMultilevel"/>
    <w:tmpl w:val="741491B8"/>
    <w:lvl w:ilvl="0" w:tplc="A2F8A35A">
      <w:start w:val="1"/>
      <w:numFmt w:val="decimal"/>
      <w:lvlText w:val="8.5.%1"/>
      <w:lvlJc w:val="left"/>
      <w:pPr>
        <w:ind w:left="420" w:hanging="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62EB0FE9"/>
    <w:multiLevelType w:val="hybridMultilevel"/>
    <w:tmpl w:val="5D701898"/>
    <w:lvl w:ilvl="0" w:tplc="05B8BD34">
      <w:start w:val="1"/>
      <w:numFmt w:val="decimal"/>
      <w:lvlText w:val="%1）"/>
      <w:lvlJc w:val="left"/>
      <w:pPr>
        <w:tabs>
          <w:tab w:val="num" w:pos="780"/>
        </w:tabs>
        <w:ind w:left="7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15:restartNumberingAfterBreak="0">
    <w:nsid w:val="63130D9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0" w15:restartNumberingAfterBreak="0">
    <w:nsid w:val="64347B58"/>
    <w:multiLevelType w:val="hybridMultilevel"/>
    <w:tmpl w:val="87F0641C"/>
    <w:lvl w:ilvl="0" w:tplc="4322D528">
      <w:start w:val="1"/>
      <w:numFmt w:val="decimal"/>
      <w:lvlText w:val="6.2.%1"/>
      <w:lvlJc w:val="left"/>
      <w:pPr>
        <w:ind w:left="420" w:hanging="420"/>
      </w:pPr>
      <w:rPr>
        <w:rFonts w:eastAsia="宋体" w:cs="Times New Roman"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64D57FB0"/>
    <w:multiLevelType w:val="hybridMultilevel"/>
    <w:tmpl w:val="CB5E68C0"/>
    <w:lvl w:ilvl="0" w:tplc="8898AF9A">
      <w:start w:val="1"/>
      <w:numFmt w:val="decimal"/>
      <w:lvlText w:val="4.2.%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67A155B8"/>
    <w:multiLevelType w:val="hybridMultilevel"/>
    <w:tmpl w:val="6BE21C38"/>
    <w:lvl w:ilvl="0" w:tplc="5A6C5676">
      <w:start w:val="1"/>
      <w:numFmt w:val="decimal"/>
      <w:lvlText w:val="4.1.%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6BDD3EF7"/>
    <w:multiLevelType w:val="hybridMultilevel"/>
    <w:tmpl w:val="81CE2E4C"/>
    <w:lvl w:ilvl="0" w:tplc="97F2908C">
      <w:start w:val="1"/>
      <w:numFmt w:val="decimal"/>
      <w:lvlText w:val="%1"/>
      <w:lvlJc w:val="left"/>
      <w:pPr>
        <w:ind w:left="0" w:firstLine="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6BEF0C75"/>
    <w:multiLevelType w:val="hybridMultilevel"/>
    <w:tmpl w:val="02E6A840"/>
    <w:lvl w:ilvl="0" w:tplc="3B98939A">
      <w:start w:val="1"/>
      <w:numFmt w:val="decimal"/>
      <w:lvlText w:val="5.1.%1"/>
      <w:lvlJc w:val="left"/>
      <w:pPr>
        <w:ind w:left="0" w:firstLine="0"/>
      </w:pPr>
      <w:rPr>
        <w:rFonts w:eastAsia="宋体" w:cs="Times New Roman" w:hint="eastAsia"/>
        <w:b/>
        <w:i w:val="0"/>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6F1301E2"/>
    <w:multiLevelType w:val="hybridMultilevel"/>
    <w:tmpl w:val="991E97D4"/>
    <w:lvl w:ilvl="0" w:tplc="BDECA3F0">
      <w:start w:val="1"/>
      <w:numFmt w:val="decimal"/>
      <w:lvlText w:val="5.%1"/>
      <w:lvlJc w:val="left"/>
      <w:pPr>
        <w:ind w:left="840" w:hanging="420"/>
      </w:pPr>
      <w:rPr>
        <w:rFonts w:hint="eastAsia"/>
        <w:b/>
      </w:rPr>
    </w:lvl>
    <w:lvl w:ilvl="1" w:tplc="5E184FA8">
      <w:start w:val="1"/>
      <w:numFmt w:val="decimal"/>
      <w:lvlText w:val="5.%2"/>
      <w:lvlJc w:val="left"/>
      <w:pPr>
        <w:ind w:left="4111"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76EF0673"/>
    <w:multiLevelType w:val="hybridMultilevel"/>
    <w:tmpl w:val="DC66F200"/>
    <w:lvl w:ilvl="0" w:tplc="7136AD14">
      <w:start w:val="1"/>
      <w:numFmt w:val="decimal"/>
      <w:lvlText w:val="5.3.%1"/>
      <w:lvlJc w:val="left"/>
      <w:pPr>
        <w:ind w:left="840" w:hanging="420"/>
      </w:pPr>
      <w:rPr>
        <w:rFonts w:ascii="Times New Roman" w:eastAsia="宋体" w:hAnsi="Times New Roman" w:cs="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77792F86"/>
    <w:multiLevelType w:val="hybridMultilevel"/>
    <w:tmpl w:val="37C4BBFE"/>
    <w:lvl w:ilvl="0" w:tplc="97F2908C">
      <w:start w:val="1"/>
      <w:numFmt w:val="decimal"/>
      <w:lvlText w:val="%1"/>
      <w:lvlJc w:val="left"/>
      <w:pPr>
        <w:ind w:left="0" w:firstLine="420"/>
      </w:pPr>
      <w:rPr>
        <w:rFonts w:ascii="Times New Roman" w:eastAsia="宋体" w:hAnsi="Times New Roman" w:cs="Times New Roman" w:hint="default"/>
        <w:b/>
        <w:i w:val="0"/>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78DE254D"/>
    <w:multiLevelType w:val="hybridMultilevel"/>
    <w:tmpl w:val="5DE6C13E"/>
    <w:lvl w:ilvl="0" w:tplc="578C23C0">
      <w:start w:val="1"/>
      <w:numFmt w:val="decimal"/>
      <w:lvlText w:val="C.0.%1"/>
      <w:lvlJc w:val="left"/>
      <w:pPr>
        <w:ind w:left="840" w:hanging="420"/>
      </w:pPr>
      <w:rPr>
        <w:rFonts w:hint="eastAsia"/>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795C0885"/>
    <w:multiLevelType w:val="hybridMultilevel"/>
    <w:tmpl w:val="77EAF1A4"/>
    <w:lvl w:ilvl="0" w:tplc="D40C81DA">
      <w:start w:val="1"/>
      <w:numFmt w:val="upperLetter"/>
      <w:pStyle w:val="a3"/>
      <w:lvlText w:val="附录%1"/>
      <w:lvlJc w:val="left"/>
      <w:pPr>
        <w:ind w:left="5381" w:hanging="420"/>
      </w:pPr>
      <w:rPr>
        <w:rFonts w:ascii="Times New Roman" w:eastAsiaTheme="minorEastAsia" w:hAnsi="Times New Roman" w:cs="Times New Roman" w:hint="default"/>
        <w:b/>
        <w:i w:val="0"/>
        <w:sz w:val="30"/>
        <w:szCs w:val="30"/>
      </w:rPr>
    </w:lvl>
    <w:lvl w:ilvl="1" w:tplc="04090019" w:tentative="1">
      <w:start w:val="1"/>
      <w:numFmt w:val="lowerLetter"/>
      <w:lvlText w:val="%2)"/>
      <w:lvlJc w:val="left"/>
      <w:pPr>
        <w:ind w:left="5801" w:hanging="420"/>
      </w:pPr>
    </w:lvl>
    <w:lvl w:ilvl="2" w:tplc="0409001B" w:tentative="1">
      <w:start w:val="1"/>
      <w:numFmt w:val="lowerRoman"/>
      <w:lvlText w:val="%3."/>
      <w:lvlJc w:val="right"/>
      <w:pPr>
        <w:ind w:left="6221" w:hanging="420"/>
      </w:pPr>
    </w:lvl>
    <w:lvl w:ilvl="3" w:tplc="0409000F" w:tentative="1">
      <w:start w:val="1"/>
      <w:numFmt w:val="decimal"/>
      <w:lvlText w:val="%4."/>
      <w:lvlJc w:val="left"/>
      <w:pPr>
        <w:ind w:left="6641" w:hanging="420"/>
      </w:pPr>
    </w:lvl>
    <w:lvl w:ilvl="4" w:tplc="04090019" w:tentative="1">
      <w:start w:val="1"/>
      <w:numFmt w:val="lowerLetter"/>
      <w:lvlText w:val="%5)"/>
      <w:lvlJc w:val="left"/>
      <w:pPr>
        <w:ind w:left="7061" w:hanging="420"/>
      </w:pPr>
    </w:lvl>
    <w:lvl w:ilvl="5" w:tplc="0409001B" w:tentative="1">
      <w:start w:val="1"/>
      <w:numFmt w:val="lowerRoman"/>
      <w:lvlText w:val="%6."/>
      <w:lvlJc w:val="right"/>
      <w:pPr>
        <w:ind w:left="7481" w:hanging="420"/>
      </w:pPr>
    </w:lvl>
    <w:lvl w:ilvl="6" w:tplc="0409000F" w:tentative="1">
      <w:start w:val="1"/>
      <w:numFmt w:val="decimal"/>
      <w:lvlText w:val="%7."/>
      <w:lvlJc w:val="left"/>
      <w:pPr>
        <w:ind w:left="7901" w:hanging="420"/>
      </w:pPr>
    </w:lvl>
    <w:lvl w:ilvl="7" w:tplc="04090019" w:tentative="1">
      <w:start w:val="1"/>
      <w:numFmt w:val="lowerLetter"/>
      <w:lvlText w:val="%8)"/>
      <w:lvlJc w:val="left"/>
      <w:pPr>
        <w:ind w:left="8321" w:hanging="420"/>
      </w:pPr>
    </w:lvl>
    <w:lvl w:ilvl="8" w:tplc="0409001B" w:tentative="1">
      <w:start w:val="1"/>
      <w:numFmt w:val="lowerRoman"/>
      <w:lvlText w:val="%9."/>
      <w:lvlJc w:val="right"/>
      <w:pPr>
        <w:ind w:left="8741" w:hanging="420"/>
      </w:pPr>
    </w:lvl>
  </w:abstractNum>
  <w:abstractNum w:abstractNumId="80" w15:restartNumberingAfterBreak="0">
    <w:nsid w:val="7C773DA5"/>
    <w:multiLevelType w:val="hybridMultilevel"/>
    <w:tmpl w:val="7BF29278"/>
    <w:lvl w:ilvl="0" w:tplc="178E11E4">
      <w:start w:val="1"/>
      <w:numFmt w:val="decimal"/>
      <w:lvlText w:val="4.2.%1"/>
      <w:lvlJc w:val="left"/>
      <w:pPr>
        <w:ind w:left="0" w:firstLine="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7E414C4F"/>
    <w:multiLevelType w:val="hybridMultilevel"/>
    <w:tmpl w:val="602E42C8"/>
    <w:lvl w:ilvl="0" w:tplc="A13E4C78">
      <w:start w:val="1"/>
      <w:numFmt w:val="decimal"/>
      <w:lvlText w:val="3.%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7EE31840"/>
    <w:multiLevelType w:val="hybridMultilevel"/>
    <w:tmpl w:val="0B2C1C56"/>
    <w:lvl w:ilvl="0" w:tplc="AC00FB5A">
      <w:start w:val="1"/>
      <w:numFmt w:val="decimal"/>
      <w:lvlText w:val="A.0.%1"/>
      <w:lvlJc w:val="left"/>
      <w:pPr>
        <w:ind w:left="1260" w:hanging="420"/>
      </w:pPr>
      <w:rPr>
        <w:rFonts w:hint="eastAsia"/>
        <w:b/>
        <w:i w:val="0"/>
        <w:sz w:val="24"/>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3" w15:restartNumberingAfterBreak="0">
    <w:nsid w:val="7FB91FF7"/>
    <w:multiLevelType w:val="hybridMultilevel"/>
    <w:tmpl w:val="99364DD0"/>
    <w:lvl w:ilvl="0" w:tplc="BCA49A58">
      <w:start w:val="1"/>
      <w:numFmt w:val="decimal"/>
      <w:lvlText w:val="3.2.%1"/>
      <w:lvlJc w:val="left"/>
      <w:pPr>
        <w:ind w:left="0" w:firstLine="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9"/>
  </w:num>
  <w:num w:numId="3">
    <w:abstractNumId w:val="48"/>
  </w:num>
  <w:num w:numId="4">
    <w:abstractNumId w:val="34"/>
  </w:num>
  <w:num w:numId="5">
    <w:abstractNumId w:val="66"/>
  </w:num>
  <w:num w:numId="6">
    <w:abstractNumId w:val="10"/>
  </w:num>
  <w:num w:numId="7">
    <w:abstractNumId w:val="14"/>
  </w:num>
  <w:num w:numId="8">
    <w:abstractNumId w:val="38"/>
  </w:num>
  <w:num w:numId="9">
    <w:abstractNumId w:val="8"/>
  </w:num>
  <w:num w:numId="10">
    <w:abstractNumId w:val="75"/>
  </w:num>
  <w:num w:numId="11">
    <w:abstractNumId w:val="46"/>
  </w:num>
  <w:num w:numId="12">
    <w:abstractNumId w:val="43"/>
  </w:num>
  <w:num w:numId="13">
    <w:abstractNumId w:val="67"/>
  </w:num>
  <w:num w:numId="14">
    <w:abstractNumId w:val="79"/>
  </w:num>
  <w:num w:numId="15">
    <w:abstractNumId w:val="20"/>
  </w:num>
  <w:num w:numId="16">
    <w:abstractNumId w:val="55"/>
  </w:num>
  <w:num w:numId="17">
    <w:abstractNumId w:val="63"/>
  </w:num>
  <w:num w:numId="18">
    <w:abstractNumId w:val="64"/>
  </w:num>
  <w:num w:numId="19">
    <w:abstractNumId w:val="76"/>
  </w:num>
  <w:num w:numId="20">
    <w:abstractNumId w:val="65"/>
  </w:num>
  <w:num w:numId="21">
    <w:abstractNumId w:val="77"/>
  </w:num>
  <w:num w:numId="22">
    <w:abstractNumId w:val="50"/>
  </w:num>
  <w:num w:numId="23">
    <w:abstractNumId w:val="22"/>
  </w:num>
  <w:num w:numId="24">
    <w:abstractNumId w:val="52"/>
  </w:num>
  <w:num w:numId="25">
    <w:abstractNumId w:val="51"/>
  </w:num>
  <w:num w:numId="26">
    <w:abstractNumId w:val="6"/>
  </w:num>
  <w:num w:numId="27">
    <w:abstractNumId w:val="73"/>
  </w:num>
  <w:num w:numId="28">
    <w:abstractNumId w:val="45"/>
  </w:num>
  <w:num w:numId="29">
    <w:abstractNumId w:val="27"/>
  </w:num>
  <w:num w:numId="30">
    <w:abstractNumId w:val="3"/>
  </w:num>
  <w:num w:numId="31">
    <w:abstractNumId w:val="42"/>
  </w:num>
  <w:num w:numId="32">
    <w:abstractNumId w:val="31"/>
  </w:num>
  <w:num w:numId="33">
    <w:abstractNumId w:val="19"/>
  </w:num>
  <w:num w:numId="34">
    <w:abstractNumId w:val="82"/>
  </w:num>
  <w:num w:numId="35">
    <w:abstractNumId w:val="53"/>
  </w:num>
  <w:num w:numId="36">
    <w:abstractNumId w:val="24"/>
  </w:num>
  <w:num w:numId="37">
    <w:abstractNumId w:val="40"/>
  </w:num>
  <w:num w:numId="38">
    <w:abstractNumId w:val="35"/>
  </w:num>
  <w:num w:numId="39">
    <w:abstractNumId w:val="75"/>
    <w:lvlOverride w:ilvl="0">
      <w:startOverride w:val="1"/>
    </w:lvlOverride>
  </w:num>
  <w:num w:numId="40">
    <w:abstractNumId w:val="7"/>
  </w:num>
  <w:num w:numId="41">
    <w:abstractNumId w:val="74"/>
  </w:num>
  <w:num w:numId="42">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1"/>
  </w:num>
  <w:num w:numId="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60"/>
  </w:num>
  <w:num w:numId="50">
    <w:abstractNumId w:val="32"/>
  </w:num>
  <w:num w:numId="51">
    <w:abstractNumId w:val="12"/>
  </w:num>
  <w:num w:numId="52">
    <w:abstractNumId w:val="36"/>
  </w:num>
  <w:num w:numId="53">
    <w:abstractNumId w:val="69"/>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num>
  <w:num w:numId="63">
    <w:abstractNumId w:val="83"/>
  </w:num>
  <w:num w:numId="64">
    <w:abstractNumId w:val="41"/>
  </w:num>
  <w:num w:numId="65">
    <w:abstractNumId w:val="17"/>
  </w:num>
  <w:num w:numId="66">
    <w:abstractNumId w:val="80"/>
  </w:num>
  <w:num w:numId="67">
    <w:abstractNumId w:val="59"/>
  </w:num>
  <w:num w:numId="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num>
  <w:num w:numId="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num>
  <w:num w:numId="73">
    <w:abstractNumId w:val="15"/>
  </w:num>
  <w:num w:numId="74">
    <w:abstractNumId w:val="26"/>
  </w:num>
  <w:num w:numId="75">
    <w:abstractNumId w:val="58"/>
  </w:num>
  <w:num w:numId="76">
    <w:abstractNumId w:val="81"/>
  </w:num>
  <w:num w:numId="77">
    <w:abstractNumId w:val="4"/>
  </w:num>
  <w:num w:numId="78">
    <w:abstractNumId w:val="72"/>
  </w:num>
  <w:num w:numId="79">
    <w:abstractNumId w:val="21"/>
  </w:num>
  <w:num w:numId="80">
    <w:abstractNumId w:val="13"/>
  </w:num>
  <w:num w:numId="81">
    <w:abstractNumId w:val="23"/>
  </w:num>
  <w:num w:numId="82">
    <w:abstractNumId w:val="5"/>
  </w:num>
  <w:num w:numId="83">
    <w:abstractNumId w:val="61"/>
  </w:num>
  <w:num w:numId="84">
    <w:abstractNumId w:val="54"/>
  </w:num>
  <w:num w:numId="85">
    <w:abstractNumId w:val="11"/>
  </w:num>
  <w:num w:numId="86">
    <w:abstractNumId w:val="33"/>
  </w:num>
  <w:num w:numId="87">
    <w:abstractNumId w:val="47"/>
  </w:num>
  <w:num w:numId="88">
    <w:abstractNumId w:val="44"/>
  </w:num>
  <w:num w:numId="89">
    <w:abstractNumId w:val="28"/>
  </w:num>
  <w:num w:numId="90">
    <w:abstractNumId w:val="16"/>
  </w:num>
  <w:num w:numId="91">
    <w:abstractNumId w:val="57"/>
  </w:num>
  <w:num w:numId="92">
    <w:abstractNumId w:val="56"/>
  </w:num>
  <w:num w:numId="93">
    <w:abstractNumId w:val="18"/>
  </w:num>
  <w:num w:numId="94">
    <w:abstractNumId w:val="70"/>
  </w:num>
  <w:num w:numId="95">
    <w:abstractNumId w:val="2"/>
  </w:num>
  <w:num w:numId="96">
    <w:abstractNumId w:val="62"/>
  </w:num>
  <w:num w:numId="97">
    <w:abstractNumId w:val="7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EE0"/>
    <w:rsid w:val="00000774"/>
    <w:rsid w:val="000010AB"/>
    <w:rsid w:val="00001FBF"/>
    <w:rsid w:val="00002328"/>
    <w:rsid w:val="000037CF"/>
    <w:rsid w:val="0000507D"/>
    <w:rsid w:val="0000523A"/>
    <w:rsid w:val="000053B5"/>
    <w:rsid w:val="00006871"/>
    <w:rsid w:val="00006A2E"/>
    <w:rsid w:val="00006C6E"/>
    <w:rsid w:val="000071CC"/>
    <w:rsid w:val="00010BAF"/>
    <w:rsid w:val="0001178E"/>
    <w:rsid w:val="0001232F"/>
    <w:rsid w:val="00012EAA"/>
    <w:rsid w:val="0001388F"/>
    <w:rsid w:val="00013899"/>
    <w:rsid w:val="00013E5D"/>
    <w:rsid w:val="00015942"/>
    <w:rsid w:val="00016224"/>
    <w:rsid w:val="000169BF"/>
    <w:rsid w:val="000174BD"/>
    <w:rsid w:val="0001787F"/>
    <w:rsid w:val="00020AB8"/>
    <w:rsid w:val="00021A56"/>
    <w:rsid w:val="0002223D"/>
    <w:rsid w:val="0002263F"/>
    <w:rsid w:val="00022ED6"/>
    <w:rsid w:val="000239CF"/>
    <w:rsid w:val="000245A1"/>
    <w:rsid w:val="00025668"/>
    <w:rsid w:val="00026214"/>
    <w:rsid w:val="0002723B"/>
    <w:rsid w:val="00027CF1"/>
    <w:rsid w:val="00027F93"/>
    <w:rsid w:val="00030F73"/>
    <w:rsid w:val="000311C8"/>
    <w:rsid w:val="00031365"/>
    <w:rsid w:val="00032C01"/>
    <w:rsid w:val="000334C9"/>
    <w:rsid w:val="00034965"/>
    <w:rsid w:val="00035560"/>
    <w:rsid w:val="00035840"/>
    <w:rsid w:val="00035F56"/>
    <w:rsid w:val="000369E1"/>
    <w:rsid w:val="00040C3A"/>
    <w:rsid w:val="000418DC"/>
    <w:rsid w:val="00042198"/>
    <w:rsid w:val="00042379"/>
    <w:rsid w:val="000428BF"/>
    <w:rsid w:val="00043912"/>
    <w:rsid w:val="00043E2A"/>
    <w:rsid w:val="0004410D"/>
    <w:rsid w:val="00044327"/>
    <w:rsid w:val="00044BB0"/>
    <w:rsid w:val="00045013"/>
    <w:rsid w:val="0004511E"/>
    <w:rsid w:val="00045645"/>
    <w:rsid w:val="000467FC"/>
    <w:rsid w:val="00046924"/>
    <w:rsid w:val="00046C1A"/>
    <w:rsid w:val="000471F3"/>
    <w:rsid w:val="00050BC8"/>
    <w:rsid w:val="000512FF"/>
    <w:rsid w:val="0005196A"/>
    <w:rsid w:val="00051B57"/>
    <w:rsid w:val="00051B95"/>
    <w:rsid w:val="000521C3"/>
    <w:rsid w:val="00052857"/>
    <w:rsid w:val="00053436"/>
    <w:rsid w:val="00054045"/>
    <w:rsid w:val="000542C5"/>
    <w:rsid w:val="00054656"/>
    <w:rsid w:val="00056329"/>
    <w:rsid w:val="00056378"/>
    <w:rsid w:val="000564BD"/>
    <w:rsid w:val="00056CAC"/>
    <w:rsid w:val="00056DB5"/>
    <w:rsid w:val="000640D8"/>
    <w:rsid w:val="0006429F"/>
    <w:rsid w:val="00064B6D"/>
    <w:rsid w:val="00064C45"/>
    <w:rsid w:val="00066AAC"/>
    <w:rsid w:val="00066F17"/>
    <w:rsid w:val="000674FC"/>
    <w:rsid w:val="0006753C"/>
    <w:rsid w:val="00067856"/>
    <w:rsid w:val="00070F85"/>
    <w:rsid w:val="00071199"/>
    <w:rsid w:val="00072604"/>
    <w:rsid w:val="000739C3"/>
    <w:rsid w:val="00073C84"/>
    <w:rsid w:val="00074A12"/>
    <w:rsid w:val="00076468"/>
    <w:rsid w:val="00076D68"/>
    <w:rsid w:val="00076F16"/>
    <w:rsid w:val="00077C76"/>
    <w:rsid w:val="00077C9E"/>
    <w:rsid w:val="00080311"/>
    <w:rsid w:val="000807C0"/>
    <w:rsid w:val="00080FD0"/>
    <w:rsid w:val="000814AE"/>
    <w:rsid w:val="000815E4"/>
    <w:rsid w:val="0008477B"/>
    <w:rsid w:val="00084872"/>
    <w:rsid w:val="00085296"/>
    <w:rsid w:val="0008576D"/>
    <w:rsid w:val="00085E58"/>
    <w:rsid w:val="00087529"/>
    <w:rsid w:val="00090046"/>
    <w:rsid w:val="00090F95"/>
    <w:rsid w:val="000910DD"/>
    <w:rsid w:val="0009276D"/>
    <w:rsid w:val="0009313B"/>
    <w:rsid w:val="0009357D"/>
    <w:rsid w:val="00094294"/>
    <w:rsid w:val="000960BA"/>
    <w:rsid w:val="00096C07"/>
    <w:rsid w:val="00096E7F"/>
    <w:rsid w:val="00097122"/>
    <w:rsid w:val="00097134"/>
    <w:rsid w:val="000A0EF9"/>
    <w:rsid w:val="000A299C"/>
    <w:rsid w:val="000A31AE"/>
    <w:rsid w:val="000A3572"/>
    <w:rsid w:val="000A4B4D"/>
    <w:rsid w:val="000A5B5C"/>
    <w:rsid w:val="000A5D0A"/>
    <w:rsid w:val="000A6C37"/>
    <w:rsid w:val="000B0179"/>
    <w:rsid w:val="000B1554"/>
    <w:rsid w:val="000B25D8"/>
    <w:rsid w:val="000B32FC"/>
    <w:rsid w:val="000B33A2"/>
    <w:rsid w:val="000B3558"/>
    <w:rsid w:val="000B4B0C"/>
    <w:rsid w:val="000B591B"/>
    <w:rsid w:val="000B5DC6"/>
    <w:rsid w:val="000B6378"/>
    <w:rsid w:val="000B6A5A"/>
    <w:rsid w:val="000B6ACE"/>
    <w:rsid w:val="000B727E"/>
    <w:rsid w:val="000B7589"/>
    <w:rsid w:val="000B7627"/>
    <w:rsid w:val="000C0811"/>
    <w:rsid w:val="000C0D6D"/>
    <w:rsid w:val="000C1380"/>
    <w:rsid w:val="000C2312"/>
    <w:rsid w:val="000C3B91"/>
    <w:rsid w:val="000C596B"/>
    <w:rsid w:val="000C6561"/>
    <w:rsid w:val="000C7655"/>
    <w:rsid w:val="000C793C"/>
    <w:rsid w:val="000C7A55"/>
    <w:rsid w:val="000D098F"/>
    <w:rsid w:val="000D1B00"/>
    <w:rsid w:val="000D22A9"/>
    <w:rsid w:val="000D23C0"/>
    <w:rsid w:val="000D244F"/>
    <w:rsid w:val="000D2625"/>
    <w:rsid w:val="000D35ED"/>
    <w:rsid w:val="000D3C9E"/>
    <w:rsid w:val="000D528C"/>
    <w:rsid w:val="000D5545"/>
    <w:rsid w:val="000D5CE5"/>
    <w:rsid w:val="000E00E9"/>
    <w:rsid w:val="000E3119"/>
    <w:rsid w:val="000E38AC"/>
    <w:rsid w:val="000E3E74"/>
    <w:rsid w:val="000E4138"/>
    <w:rsid w:val="000E4255"/>
    <w:rsid w:val="000E4EEE"/>
    <w:rsid w:val="000E58E3"/>
    <w:rsid w:val="000E5C75"/>
    <w:rsid w:val="000E5F18"/>
    <w:rsid w:val="000E6A73"/>
    <w:rsid w:val="000E6F46"/>
    <w:rsid w:val="000E70DE"/>
    <w:rsid w:val="000E7332"/>
    <w:rsid w:val="000E7E9A"/>
    <w:rsid w:val="000F058E"/>
    <w:rsid w:val="000F1633"/>
    <w:rsid w:val="000F2F1C"/>
    <w:rsid w:val="000F3D34"/>
    <w:rsid w:val="000F411C"/>
    <w:rsid w:val="000F466B"/>
    <w:rsid w:val="001018E4"/>
    <w:rsid w:val="001030DE"/>
    <w:rsid w:val="00103C35"/>
    <w:rsid w:val="00104028"/>
    <w:rsid w:val="00104344"/>
    <w:rsid w:val="00105838"/>
    <w:rsid w:val="00106938"/>
    <w:rsid w:val="00106F4D"/>
    <w:rsid w:val="001103C5"/>
    <w:rsid w:val="00110DC9"/>
    <w:rsid w:val="00110EB8"/>
    <w:rsid w:val="0011250B"/>
    <w:rsid w:val="00114464"/>
    <w:rsid w:val="001144EF"/>
    <w:rsid w:val="0011491C"/>
    <w:rsid w:val="00114B88"/>
    <w:rsid w:val="00116336"/>
    <w:rsid w:val="00116C2D"/>
    <w:rsid w:val="0011755A"/>
    <w:rsid w:val="00117657"/>
    <w:rsid w:val="001176D8"/>
    <w:rsid w:val="0011779E"/>
    <w:rsid w:val="0012125A"/>
    <w:rsid w:val="001223A4"/>
    <w:rsid w:val="0012249A"/>
    <w:rsid w:val="00125978"/>
    <w:rsid w:val="001268F4"/>
    <w:rsid w:val="00126D2B"/>
    <w:rsid w:val="00126F71"/>
    <w:rsid w:val="00130058"/>
    <w:rsid w:val="00130393"/>
    <w:rsid w:val="00132337"/>
    <w:rsid w:val="00133E8F"/>
    <w:rsid w:val="001345E4"/>
    <w:rsid w:val="001403A6"/>
    <w:rsid w:val="0014168F"/>
    <w:rsid w:val="00141F82"/>
    <w:rsid w:val="0014475F"/>
    <w:rsid w:val="001447A8"/>
    <w:rsid w:val="00144E56"/>
    <w:rsid w:val="00146538"/>
    <w:rsid w:val="001469A4"/>
    <w:rsid w:val="00147A88"/>
    <w:rsid w:val="00151398"/>
    <w:rsid w:val="001521EE"/>
    <w:rsid w:val="001523CD"/>
    <w:rsid w:val="0015304F"/>
    <w:rsid w:val="0015378B"/>
    <w:rsid w:val="0015402C"/>
    <w:rsid w:val="0015418F"/>
    <w:rsid w:val="00154D16"/>
    <w:rsid w:val="00154D34"/>
    <w:rsid w:val="0015509C"/>
    <w:rsid w:val="001553F9"/>
    <w:rsid w:val="00156C4C"/>
    <w:rsid w:val="00156D9F"/>
    <w:rsid w:val="0015709A"/>
    <w:rsid w:val="0016082A"/>
    <w:rsid w:val="00160AF3"/>
    <w:rsid w:val="00160F27"/>
    <w:rsid w:val="00161FF4"/>
    <w:rsid w:val="00163283"/>
    <w:rsid w:val="00163BA8"/>
    <w:rsid w:val="0016509C"/>
    <w:rsid w:val="001656D4"/>
    <w:rsid w:val="001669CD"/>
    <w:rsid w:val="00167909"/>
    <w:rsid w:val="00167970"/>
    <w:rsid w:val="00167B3E"/>
    <w:rsid w:val="00167C54"/>
    <w:rsid w:val="001701DF"/>
    <w:rsid w:val="00170CD3"/>
    <w:rsid w:val="00171476"/>
    <w:rsid w:val="00171BA7"/>
    <w:rsid w:val="00171DD4"/>
    <w:rsid w:val="001728C2"/>
    <w:rsid w:val="00173E47"/>
    <w:rsid w:val="001748A7"/>
    <w:rsid w:val="0017504C"/>
    <w:rsid w:val="00175452"/>
    <w:rsid w:val="00175D3C"/>
    <w:rsid w:val="001768AC"/>
    <w:rsid w:val="00176A88"/>
    <w:rsid w:val="00177515"/>
    <w:rsid w:val="00180421"/>
    <w:rsid w:val="00180D82"/>
    <w:rsid w:val="00181C0C"/>
    <w:rsid w:val="00182673"/>
    <w:rsid w:val="00182F6C"/>
    <w:rsid w:val="00183128"/>
    <w:rsid w:val="00183404"/>
    <w:rsid w:val="001838E2"/>
    <w:rsid w:val="00184BC4"/>
    <w:rsid w:val="00184D3C"/>
    <w:rsid w:val="00187508"/>
    <w:rsid w:val="001907DC"/>
    <w:rsid w:val="0019189B"/>
    <w:rsid w:val="001936BB"/>
    <w:rsid w:val="001942CA"/>
    <w:rsid w:val="00195532"/>
    <w:rsid w:val="001961A4"/>
    <w:rsid w:val="001972D8"/>
    <w:rsid w:val="001A0C85"/>
    <w:rsid w:val="001A2BF9"/>
    <w:rsid w:val="001A2DBF"/>
    <w:rsid w:val="001A373A"/>
    <w:rsid w:val="001A4530"/>
    <w:rsid w:val="001A5550"/>
    <w:rsid w:val="001A600F"/>
    <w:rsid w:val="001A66BF"/>
    <w:rsid w:val="001B06D5"/>
    <w:rsid w:val="001B0C0C"/>
    <w:rsid w:val="001B0FF1"/>
    <w:rsid w:val="001B25F7"/>
    <w:rsid w:val="001B2953"/>
    <w:rsid w:val="001B2EBD"/>
    <w:rsid w:val="001B300C"/>
    <w:rsid w:val="001B484B"/>
    <w:rsid w:val="001B5D60"/>
    <w:rsid w:val="001B5F83"/>
    <w:rsid w:val="001B63DA"/>
    <w:rsid w:val="001B7069"/>
    <w:rsid w:val="001B7625"/>
    <w:rsid w:val="001B77CC"/>
    <w:rsid w:val="001C33BD"/>
    <w:rsid w:val="001C397B"/>
    <w:rsid w:val="001C582D"/>
    <w:rsid w:val="001C5AEF"/>
    <w:rsid w:val="001C60CC"/>
    <w:rsid w:val="001C68DA"/>
    <w:rsid w:val="001C6C2B"/>
    <w:rsid w:val="001D01FD"/>
    <w:rsid w:val="001D0B0F"/>
    <w:rsid w:val="001D199D"/>
    <w:rsid w:val="001D297D"/>
    <w:rsid w:val="001D391A"/>
    <w:rsid w:val="001D3C9A"/>
    <w:rsid w:val="001D3D5E"/>
    <w:rsid w:val="001D4139"/>
    <w:rsid w:val="001D4B68"/>
    <w:rsid w:val="001D588D"/>
    <w:rsid w:val="001D5D36"/>
    <w:rsid w:val="001D6452"/>
    <w:rsid w:val="001E0B70"/>
    <w:rsid w:val="001E1CBF"/>
    <w:rsid w:val="001E2392"/>
    <w:rsid w:val="001E27CF"/>
    <w:rsid w:val="001E4069"/>
    <w:rsid w:val="001E4AFA"/>
    <w:rsid w:val="001E51D6"/>
    <w:rsid w:val="001E5D72"/>
    <w:rsid w:val="001E69B5"/>
    <w:rsid w:val="001E72C8"/>
    <w:rsid w:val="001E78FA"/>
    <w:rsid w:val="001F155E"/>
    <w:rsid w:val="001F2EA0"/>
    <w:rsid w:val="001F3A49"/>
    <w:rsid w:val="001F45BF"/>
    <w:rsid w:val="001F693E"/>
    <w:rsid w:val="001F73C6"/>
    <w:rsid w:val="002003AC"/>
    <w:rsid w:val="0020091F"/>
    <w:rsid w:val="0020126E"/>
    <w:rsid w:val="00201448"/>
    <w:rsid w:val="00201B64"/>
    <w:rsid w:val="00201C69"/>
    <w:rsid w:val="002028E2"/>
    <w:rsid w:val="002045C5"/>
    <w:rsid w:val="002050F4"/>
    <w:rsid w:val="002054C6"/>
    <w:rsid w:val="00205B64"/>
    <w:rsid w:val="0020637E"/>
    <w:rsid w:val="002065CA"/>
    <w:rsid w:val="002077CA"/>
    <w:rsid w:val="00207B1A"/>
    <w:rsid w:val="00207FBD"/>
    <w:rsid w:val="0021230A"/>
    <w:rsid w:val="00215442"/>
    <w:rsid w:val="0021631F"/>
    <w:rsid w:val="002166E4"/>
    <w:rsid w:val="00216CE2"/>
    <w:rsid w:val="00216DEE"/>
    <w:rsid w:val="002202BA"/>
    <w:rsid w:val="002218FA"/>
    <w:rsid w:val="00222879"/>
    <w:rsid w:val="002238BE"/>
    <w:rsid w:val="00224690"/>
    <w:rsid w:val="0022574C"/>
    <w:rsid w:val="00225CE5"/>
    <w:rsid w:val="0022705C"/>
    <w:rsid w:val="00227BED"/>
    <w:rsid w:val="0023064C"/>
    <w:rsid w:val="00230BE1"/>
    <w:rsid w:val="00231124"/>
    <w:rsid w:val="002315DE"/>
    <w:rsid w:val="0023359B"/>
    <w:rsid w:val="00233C8D"/>
    <w:rsid w:val="00234659"/>
    <w:rsid w:val="00234DAA"/>
    <w:rsid w:val="00236BA1"/>
    <w:rsid w:val="0023713F"/>
    <w:rsid w:val="00237E00"/>
    <w:rsid w:val="0024188E"/>
    <w:rsid w:val="002435D7"/>
    <w:rsid w:val="002438AD"/>
    <w:rsid w:val="0024478B"/>
    <w:rsid w:val="0024481B"/>
    <w:rsid w:val="00244AFA"/>
    <w:rsid w:val="002450F5"/>
    <w:rsid w:val="0024520E"/>
    <w:rsid w:val="0024523C"/>
    <w:rsid w:val="00246A0D"/>
    <w:rsid w:val="00250030"/>
    <w:rsid w:val="0025037A"/>
    <w:rsid w:val="0025045B"/>
    <w:rsid w:val="00250A23"/>
    <w:rsid w:val="0025204F"/>
    <w:rsid w:val="00252160"/>
    <w:rsid w:val="00253D77"/>
    <w:rsid w:val="002555DD"/>
    <w:rsid w:val="00255A5B"/>
    <w:rsid w:val="00260404"/>
    <w:rsid w:val="00261074"/>
    <w:rsid w:val="0026295D"/>
    <w:rsid w:val="00262CDA"/>
    <w:rsid w:val="0026395E"/>
    <w:rsid w:val="0026479B"/>
    <w:rsid w:val="00264EDC"/>
    <w:rsid w:val="00266531"/>
    <w:rsid w:val="002669D6"/>
    <w:rsid w:val="00266BC9"/>
    <w:rsid w:val="00267087"/>
    <w:rsid w:val="002725D8"/>
    <w:rsid w:val="00272F52"/>
    <w:rsid w:val="00274B99"/>
    <w:rsid w:val="00275F01"/>
    <w:rsid w:val="002762BC"/>
    <w:rsid w:val="00276E33"/>
    <w:rsid w:val="00277919"/>
    <w:rsid w:val="00277DDD"/>
    <w:rsid w:val="002800F5"/>
    <w:rsid w:val="00280570"/>
    <w:rsid w:val="00280A47"/>
    <w:rsid w:val="00280F87"/>
    <w:rsid w:val="00281499"/>
    <w:rsid w:val="00281706"/>
    <w:rsid w:val="002819E3"/>
    <w:rsid w:val="00281D0A"/>
    <w:rsid w:val="0028343C"/>
    <w:rsid w:val="002848ED"/>
    <w:rsid w:val="0028493D"/>
    <w:rsid w:val="00285322"/>
    <w:rsid w:val="002864DC"/>
    <w:rsid w:val="002868D1"/>
    <w:rsid w:val="00286CA7"/>
    <w:rsid w:val="0029010A"/>
    <w:rsid w:val="002908D8"/>
    <w:rsid w:val="002925E7"/>
    <w:rsid w:val="00292CD7"/>
    <w:rsid w:val="0029345D"/>
    <w:rsid w:val="002955E0"/>
    <w:rsid w:val="0029595F"/>
    <w:rsid w:val="00295DF3"/>
    <w:rsid w:val="0029619E"/>
    <w:rsid w:val="00297988"/>
    <w:rsid w:val="00297FC5"/>
    <w:rsid w:val="002A0EA0"/>
    <w:rsid w:val="002A1838"/>
    <w:rsid w:val="002A19D6"/>
    <w:rsid w:val="002A3491"/>
    <w:rsid w:val="002A3808"/>
    <w:rsid w:val="002A3BC3"/>
    <w:rsid w:val="002A3C6B"/>
    <w:rsid w:val="002A401F"/>
    <w:rsid w:val="002A4736"/>
    <w:rsid w:val="002A4D72"/>
    <w:rsid w:val="002A5E21"/>
    <w:rsid w:val="002A6EED"/>
    <w:rsid w:val="002B036A"/>
    <w:rsid w:val="002B0571"/>
    <w:rsid w:val="002B17CB"/>
    <w:rsid w:val="002B1BC7"/>
    <w:rsid w:val="002B1EAA"/>
    <w:rsid w:val="002B2349"/>
    <w:rsid w:val="002B27F6"/>
    <w:rsid w:val="002B2E9D"/>
    <w:rsid w:val="002B3B92"/>
    <w:rsid w:val="002B3C8C"/>
    <w:rsid w:val="002B4560"/>
    <w:rsid w:val="002B580F"/>
    <w:rsid w:val="002B684C"/>
    <w:rsid w:val="002B6A16"/>
    <w:rsid w:val="002C0A96"/>
    <w:rsid w:val="002C0CFE"/>
    <w:rsid w:val="002C1E5D"/>
    <w:rsid w:val="002C2887"/>
    <w:rsid w:val="002C2B86"/>
    <w:rsid w:val="002C30C6"/>
    <w:rsid w:val="002C322C"/>
    <w:rsid w:val="002C3596"/>
    <w:rsid w:val="002C3629"/>
    <w:rsid w:val="002C3EBA"/>
    <w:rsid w:val="002C4131"/>
    <w:rsid w:val="002C4AE1"/>
    <w:rsid w:val="002C5731"/>
    <w:rsid w:val="002C60C1"/>
    <w:rsid w:val="002C7D6D"/>
    <w:rsid w:val="002D03FF"/>
    <w:rsid w:val="002D1312"/>
    <w:rsid w:val="002D2232"/>
    <w:rsid w:val="002D7A8F"/>
    <w:rsid w:val="002E0E16"/>
    <w:rsid w:val="002E1165"/>
    <w:rsid w:val="002E404D"/>
    <w:rsid w:val="002E5691"/>
    <w:rsid w:val="002E56E4"/>
    <w:rsid w:val="002E6236"/>
    <w:rsid w:val="002E63AE"/>
    <w:rsid w:val="002E6AB7"/>
    <w:rsid w:val="002E6FE5"/>
    <w:rsid w:val="002E7CF8"/>
    <w:rsid w:val="002F0AEB"/>
    <w:rsid w:val="002F18E1"/>
    <w:rsid w:val="002F1AA5"/>
    <w:rsid w:val="002F1B53"/>
    <w:rsid w:val="002F28D2"/>
    <w:rsid w:val="002F2A69"/>
    <w:rsid w:val="002F3290"/>
    <w:rsid w:val="002F3B4A"/>
    <w:rsid w:val="002F487C"/>
    <w:rsid w:val="002F64D0"/>
    <w:rsid w:val="002F68F1"/>
    <w:rsid w:val="002F6B6B"/>
    <w:rsid w:val="002F75F0"/>
    <w:rsid w:val="0030161D"/>
    <w:rsid w:val="003016EB"/>
    <w:rsid w:val="003034D6"/>
    <w:rsid w:val="003050BF"/>
    <w:rsid w:val="003052B6"/>
    <w:rsid w:val="00305421"/>
    <w:rsid w:val="00305FB6"/>
    <w:rsid w:val="003073A2"/>
    <w:rsid w:val="003078F8"/>
    <w:rsid w:val="00310223"/>
    <w:rsid w:val="00310C1B"/>
    <w:rsid w:val="00311CF8"/>
    <w:rsid w:val="00311D02"/>
    <w:rsid w:val="00312AC7"/>
    <w:rsid w:val="0031389F"/>
    <w:rsid w:val="003152AB"/>
    <w:rsid w:val="0031567E"/>
    <w:rsid w:val="00316679"/>
    <w:rsid w:val="003166D8"/>
    <w:rsid w:val="003168D4"/>
    <w:rsid w:val="00316F1D"/>
    <w:rsid w:val="00317546"/>
    <w:rsid w:val="003175CF"/>
    <w:rsid w:val="00317CA5"/>
    <w:rsid w:val="00317F01"/>
    <w:rsid w:val="00320616"/>
    <w:rsid w:val="00320FB5"/>
    <w:rsid w:val="00322912"/>
    <w:rsid w:val="003237A6"/>
    <w:rsid w:val="003250DC"/>
    <w:rsid w:val="00325540"/>
    <w:rsid w:val="0032602A"/>
    <w:rsid w:val="00326B7D"/>
    <w:rsid w:val="003271B0"/>
    <w:rsid w:val="003279C6"/>
    <w:rsid w:val="00330907"/>
    <w:rsid w:val="003319D7"/>
    <w:rsid w:val="00331C68"/>
    <w:rsid w:val="00332824"/>
    <w:rsid w:val="003328C9"/>
    <w:rsid w:val="00332CAE"/>
    <w:rsid w:val="0033365C"/>
    <w:rsid w:val="00333C1F"/>
    <w:rsid w:val="00333D26"/>
    <w:rsid w:val="00333F1A"/>
    <w:rsid w:val="0033461D"/>
    <w:rsid w:val="003348BB"/>
    <w:rsid w:val="00334DBD"/>
    <w:rsid w:val="00335536"/>
    <w:rsid w:val="003356F9"/>
    <w:rsid w:val="00335D36"/>
    <w:rsid w:val="0033684A"/>
    <w:rsid w:val="00336F89"/>
    <w:rsid w:val="0033784E"/>
    <w:rsid w:val="00340319"/>
    <w:rsid w:val="00341F84"/>
    <w:rsid w:val="00345B33"/>
    <w:rsid w:val="003463F6"/>
    <w:rsid w:val="00350418"/>
    <w:rsid w:val="0035115E"/>
    <w:rsid w:val="0035351E"/>
    <w:rsid w:val="0035376A"/>
    <w:rsid w:val="00355245"/>
    <w:rsid w:val="003566D4"/>
    <w:rsid w:val="003567A5"/>
    <w:rsid w:val="00357503"/>
    <w:rsid w:val="0036023B"/>
    <w:rsid w:val="0036167A"/>
    <w:rsid w:val="00361A8B"/>
    <w:rsid w:val="00361D24"/>
    <w:rsid w:val="0036478F"/>
    <w:rsid w:val="00364C21"/>
    <w:rsid w:val="00364D8C"/>
    <w:rsid w:val="0036624D"/>
    <w:rsid w:val="00366ABC"/>
    <w:rsid w:val="0036756B"/>
    <w:rsid w:val="0037026C"/>
    <w:rsid w:val="003704FF"/>
    <w:rsid w:val="003705BE"/>
    <w:rsid w:val="00370755"/>
    <w:rsid w:val="00373127"/>
    <w:rsid w:val="00373ADF"/>
    <w:rsid w:val="00373CFA"/>
    <w:rsid w:val="00374294"/>
    <w:rsid w:val="00374518"/>
    <w:rsid w:val="00374597"/>
    <w:rsid w:val="003749C9"/>
    <w:rsid w:val="00374ABF"/>
    <w:rsid w:val="00374C48"/>
    <w:rsid w:val="00376B57"/>
    <w:rsid w:val="00377014"/>
    <w:rsid w:val="003772F1"/>
    <w:rsid w:val="003773BA"/>
    <w:rsid w:val="0037741F"/>
    <w:rsid w:val="0037756F"/>
    <w:rsid w:val="00380B4F"/>
    <w:rsid w:val="00381539"/>
    <w:rsid w:val="00381D0B"/>
    <w:rsid w:val="0038316F"/>
    <w:rsid w:val="00383DDD"/>
    <w:rsid w:val="00385352"/>
    <w:rsid w:val="00385672"/>
    <w:rsid w:val="0038625F"/>
    <w:rsid w:val="00387173"/>
    <w:rsid w:val="00387D25"/>
    <w:rsid w:val="00390A8E"/>
    <w:rsid w:val="003963FE"/>
    <w:rsid w:val="00396888"/>
    <w:rsid w:val="00397BB1"/>
    <w:rsid w:val="003A0562"/>
    <w:rsid w:val="003A0AD5"/>
    <w:rsid w:val="003A10EF"/>
    <w:rsid w:val="003A1200"/>
    <w:rsid w:val="003A2E65"/>
    <w:rsid w:val="003A3BC2"/>
    <w:rsid w:val="003A7143"/>
    <w:rsid w:val="003A724C"/>
    <w:rsid w:val="003B10A7"/>
    <w:rsid w:val="003B1183"/>
    <w:rsid w:val="003B11EA"/>
    <w:rsid w:val="003B3A17"/>
    <w:rsid w:val="003B463C"/>
    <w:rsid w:val="003B7A89"/>
    <w:rsid w:val="003C2FFE"/>
    <w:rsid w:val="003C3FCE"/>
    <w:rsid w:val="003C5AE1"/>
    <w:rsid w:val="003C63DE"/>
    <w:rsid w:val="003D1590"/>
    <w:rsid w:val="003D1855"/>
    <w:rsid w:val="003D1A33"/>
    <w:rsid w:val="003D25F0"/>
    <w:rsid w:val="003D4D3D"/>
    <w:rsid w:val="003D5DEA"/>
    <w:rsid w:val="003D6A7C"/>
    <w:rsid w:val="003D7DCF"/>
    <w:rsid w:val="003D7EDB"/>
    <w:rsid w:val="003E0761"/>
    <w:rsid w:val="003E0B12"/>
    <w:rsid w:val="003E17E8"/>
    <w:rsid w:val="003E2159"/>
    <w:rsid w:val="003E2611"/>
    <w:rsid w:val="003E2DEC"/>
    <w:rsid w:val="003E308E"/>
    <w:rsid w:val="003E480E"/>
    <w:rsid w:val="003E5D04"/>
    <w:rsid w:val="003E7BAF"/>
    <w:rsid w:val="003F0C9C"/>
    <w:rsid w:val="003F11F8"/>
    <w:rsid w:val="003F283D"/>
    <w:rsid w:val="003F2ECB"/>
    <w:rsid w:val="003F4495"/>
    <w:rsid w:val="003F505E"/>
    <w:rsid w:val="003F62EA"/>
    <w:rsid w:val="003F63EA"/>
    <w:rsid w:val="003F6AE3"/>
    <w:rsid w:val="0040198B"/>
    <w:rsid w:val="00401E1E"/>
    <w:rsid w:val="00403D15"/>
    <w:rsid w:val="00404256"/>
    <w:rsid w:val="00404765"/>
    <w:rsid w:val="004049EC"/>
    <w:rsid w:val="00405055"/>
    <w:rsid w:val="00405DBB"/>
    <w:rsid w:val="0040649F"/>
    <w:rsid w:val="00406FA1"/>
    <w:rsid w:val="0040739A"/>
    <w:rsid w:val="00407BFD"/>
    <w:rsid w:val="00410149"/>
    <w:rsid w:val="00410A52"/>
    <w:rsid w:val="00410CC6"/>
    <w:rsid w:val="00410E62"/>
    <w:rsid w:val="00410FF0"/>
    <w:rsid w:val="00413322"/>
    <w:rsid w:val="00413FCF"/>
    <w:rsid w:val="00414E88"/>
    <w:rsid w:val="00415049"/>
    <w:rsid w:val="004158D1"/>
    <w:rsid w:val="00416B46"/>
    <w:rsid w:val="00416E78"/>
    <w:rsid w:val="00417213"/>
    <w:rsid w:val="00420885"/>
    <w:rsid w:val="004209E4"/>
    <w:rsid w:val="00421052"/>
    <w:rsid w:val="00421321"/>
    <w:rsid w:val="00421D6B"/>
    <w:rsid w:val="00423BF6"/>
    <w:rsid w:val="00424C45"/>
    <w:rsid w:val="00426727"/>
    <w:rsid w:val="00426DA3"/>
    <w:rsid w:val="00427F38"/>
    <w:rsid w:val="00430103"/>
    <w:rsid w:val="004334E1"/>
    <w:rsid w:val="00434207"/>
    <w:rsid w:val="004346BC"/>
    <w:rsid w:val="00436A3E"/>
    <w:rsid w:val="00437A0A"/>
    <w:rsid w:val="0044015E"/>
    <w:rsid w:val="004428C8"/>
    <w:rsid w:val="0044446A"/>
    <w:rsid w:val="004500CF"/>
    <w:rsid w:val="00451CF8"/>
    <w:rsid w:val="00452734"/>
    <w:rsid w:val="004528DE"/>
    <w:rsid w:val="00452A9D"/>
    <w:rsid w:val="00452FED"/>
    <w:rsid w:val="004533D1"/>
    <w:rsid w:val="00453592"/>
    <w:rsid w:val="00455AF4"/>
    <w:rsid w:val="00455EF3"/>
    <w:rsid w:val="004566BD"/>
    <w:rsid w:val="004567C6"/>
    <w:rsid w:val="00460CCC"/>
    <w:rsid w:val="00460ECB"/>
    <w:rsid w:val="004616C3"/>
    <w:rsid w:val="004640F1"/>
    <w:rsid w:val="00464673"/>
    <w:rsid w:val="004650DF"/>
    <w:rsid w:val="00466CFC"/>
    <w:rsid w:val="00466F50"/>
    <w:rsid w:val="00467AD2"/>
    <w:rsid w:val="00470096"/>
    <w:rsid w:val="004703F1"/>
    <w:rsid w:val="00472842"/>
    <w:rsid w:val="00472C12"/>
    <w:rsid w:val="00472F24"/>
    <w:rsid w:val="00473ACD"/>
    <w:rsid w:val="00474912"/>
    <w:rsid w:val="00474CFF"/>
    <w:rsid w:val="0047670E"/>
    <w:rsid w:val="00477B65"/>
    <w:rsid w:val="00477B9B"/>
    <w:rsid w:val="00480D01"/>
    <w:rsid w:val="0048103D"/>
    <w:rsid w:val="00481CCD"/>
    <w:rsid w:val="00481D90"/>
    <w:rsid w:val="00481ECB"/>
    <w:rsid w:val="0048329A"/>
    <w:rsid w:val="0048759E"/>
    <w:rsid w:val="00487CBB"/>
    <w:rsid w:val="00487D23"/>
    <w:rsid w:val="00487E80"/>
    <w:rsid w:val="00487F1D"/>
    <w:rsid w:val="004917BA"/>
    <w:rsid w:val="00491FBB"/>
    <w:rsid w:val="00493C25"/>
    <w:rsid w:val="004941AF"/>
    <w:rsid w:val="004951C3"/>
    <w:rsid w:val="00495566"/>
    <w:rsid w:val="004957B9"/>
    <w:rsid w:val="00495BCE"/>
    <w:rsid w:val="00496B05"/>
    <w:rsid w:val="0049705C"/>
    <w:rsid w:val="004A059C"/>
    <w:rsid w:val="004A2CE8"/>
    <w:rsid w:val="004A2EF1"/>
    <w:rsid w:val="004A2EF5"/>
    <w:rsid w:val="004A2FE3"/>
    <w:rsid w:val="004A4066"/>
    <w:rsid w:val="004A4693"/>
    <w:rsid w:val="004A5D79"/>
    <w:rsid w:val="004A6763"/>
    <w:rsid w:val="004A68BD"/>
    <w:rsid w:val="004A6E67"/>
    <w:rsid w:val="004B16F7"/>
    <w:rsid w:val="004B1B9E"/>
    <w:rsid w:val="004B1FF7"/>
    <w:rsid w:val="004B2BF9"/>
    <w:rsid w:val="004B37BC"/>
    <w:rsid w:val="004B4199"/>
    <w:rsid w:val="004B44E6"/>
    <w:rsid w:val="004B50F4"/>
    <w:rsid w:val="004B5708"/>
    <w:rsid w:val="004B5B73"/>
    <w:rsid w:val="004B6ED6"/>
    <w:rsid w:val="004B7A99"/>
    <w:rsid w:val="004B7D32"/>
    <w:rsid w:val="004C012E"/>
    <w:rsid w:val="004C1531"/>
    <w:rsid w:val="004C26F9"/>
    <w:rsid w:val="004C28F0"/>
    <w:rsid w:val="004C2C04"/>
    <w:rsid w:val="004C445C"/>
    <w:rsid w:val="004C502B"/>
    <w:rsid w:val="004C5728"/>
    <w:rsid w:val="004C5BC7"/>
    <w:rsid w:val="004C61FA"/>
    <w:rsid w:val="004C7EA9"/>
    <w:rsid w:val="004D1D61"/>
    <w:rsid w:val="004D310A"/>
    <w:rsid w:val="004D42D0"/>
    <w:rsid w:val="004D433A"/>
    <w:rsid w:val="004D440C"/>
    <w:rsid w:val="004D4A2E"/>
    <w:rsid w:val="004D4FDB"/>
    <w:rsid w:val="004D746A"/>
    <w:rsid w:val="004D7A2C"/>
    <w:rsid w:val="004E02EB"/>
    <w:rsid w:val="004E07C8"/>
    <w:rsid w:val="004E0E6A"/>
    <w:rsid w:val="004E149A"/>
    <w:rsid w:val="004E1C0C"/>
    <w:rsid w:val="004E2217"/>
    <w:rsid w:val="004E2AB0"/>
    <w:rsid w:val="004E2B87"/>
    <w:rsid w:val="004E3429"/>
    <w:rsid w:val="004E4C4E"/>
    <w:rsid w:val="004E6A75"/>
    <w:rsid w:val="004E6BB5"/>
    <w:rsid w:val="004E6CC5"/>
    <w:rsid w:val="004E6DDD"/>
    <w:rsid w:val="004E73F3"/>
    <w:rsid w:val="004F12BA"/>
    <w:rsid w:val="004F20A1"/>
    <w:rsid w:val="004F23DB"/>
    <w:rsid w:val="004F2CE5"/>
    <w:rsid w:val="004F3F48"/>
    <w:rsid w:val="004F4282"/>
    <w:rsid w:val="004F562F"/>
    <w:rsid w:val="004F5AA9"/>
    <w:rsid w:val="004F70E1"/>
    <w:rsid w:val="004F7254"/>
    <w:rsid w:val="00500304"/>
    <w:rsid w:val="00500927"/>
    <w:rsid w:val="00500CCC"/>
    <w:rsid w:val="00501E81"/>
    <w:rsid w:val="0050336B"/>
    <w:rsid w:val="00503744"/>
    <w:rsid w:val="00504632"/>
    <w:rsid w:val="00504EFA"/>
    <w:rsid w:val="00506C7B"/>
    <w:rsid w:val="00506E9F"/>
    <w:rsid w:val="00507C16"/>
    <w:rsid w:val="00507C2D"/>
    <w:rsid w:val="00507D80"/>
    <w:rsid w:val="00510FFF"/>
    <w:rsid w:val="00511254"/>
    <w:rsid w:val="00511F91"/>
    <w:rsid w:val="005155D7"/>
    <w:rsid w:val="005164C2"/>
    <w:rsid w:val="005169B3"/>
    <w:rsid w:val="00516C73"/>
    <w:rsid w:val="00517188"/>
    <w:rsid w:val="0052050F"/>
    <w:rsid w:val="005212E1"/>
    <w:rsid w:val="005213A4"/>
    <w:rsid w:val="005235A7"/>
    <w:rsid w:val="005242E1"/>
    <w:rsid w:val="00524B9F"/>
    <w:rsid w:val="00524C6E"/>
    <w:rsid w:val="00525139"/>
    <w:rsid w:val="00525F92"/>
    <w:rsid w:val="005262D7"/>
    <w:rsid w:val="00531E88"/>
    <w:rsid w:val="005325AF"/>
    <w:rsid w:val="00534808"/>
    <w:rsid w:val="0053596C"/>
    <w:rsid w:val="00537831"/>
    <w:rsid w:val="00537D98"/>
    <w:rsid w:val="00540004"/>
    <w:rsid w:val="0054208C"/>
    <w:rsid w:val="0054260C"/>
    <w:rsid w:val="00542AC5"/>
    <w:rsid w:val="00543381"/>
    <w:rsid w:val="005448A4"/>
    <w:rsid w:val="005451C9"/>
    <w:rsid w:val="0054544B"/>
    <w:rsid w:val="0054747A"/>
    <w:rsid w:val="00547DB3"/>
    <w:rsid w:val="00553305"/>
    <w:rsid w:val="00554B0B"/>
    <w:rsid w:val="005557FA"/>
    <w:rsid w:val="00555D55"/>
    <w:rsid w:val="00555F38"/>
    <w:rsid w:val="0055629F"/>
    <w:rsid w:val="00556599"/>
    <w:rsid w:val="005565E3"/>
    <w:rsid w:val="005575F2"/>
    <w:rsid w:val="00560130"/>
    <w:rsid w:val="00560466"/>
    <w:rsid w:val="00561C4B"/>
    <w:rsid w:val="00562689"/>
    <w:rsid w:val="00562A9A"/>
    <w:rsid w:val="00562F82"/>
    <w:rsid w:val="00565888"/>
    <w:rsid w:val="00565FD0"/>
    <w:rsid w:val="005670B4"/>
    <w:rsid w:val="005674C0"/>
    <w:rsid w:val="005702D6"/>
    <w:rsid w:val="005703D6"/>
    <w:rsid w:val="005709B4"/>
    <w:rsid w:val="0057325B"/>
    <w:rsid w:val="0057469E"/>
    <w:rsid w:val="00574DBA"/>
    <w:rsid w:val="0057663F"/>
    <w:rsid w:val="00577F23"/>
    <w:rsid w:val="00580041"/>
    <w:rsid w:val="00580FDA"/>
    <w:rsid w:val="00581F83"/>
    <w:rsid w:val="0058230E"/>
    <w:rsid w:val="00582922"/>
    <w:rsid w:val="00582E00"/>
    <w:rsid w:val="00583AAF"/>
    <w:rsid w:val="00583AD2"/>
    <w:rsid w:val="005856CF"/>
    <w:rsid w:val="00585862"/>
    <w:rsid w:val="005862C9"/>
    <w:rsid w:val="0059006E"/>
    <w:rsid w:val="005940F1"/>
    <w:rsid w:val="00596A4C"/>
    <w:rsid w:val="00596D0B"/>
    <w:rsid w:val="00596DDB"/>
    <w:rsid w:val="00597FE8"/>
    <w:rsid w:val="005A0870"/>
    <w:rsid w:val="005A0B87"/>
    <w:rsid w:val="005A1B6D"/>
    <w:rsid w:val="005A20CC"/>
    <w:rsid w:val="005A24B6"/>
    <w:rsid w:val="005A2ED1"/>
    <w:rsid w:val="005A308C"/>
    <w:rsid w:val="005A4668"/>
    <w:rsid w:val="005A5567"/>
    <w:rsid w:val="005A614D"/>
    <w:rsid w:val="005A68B0"/>
    <w:rsid w:val="005A7708"/>
    <w:rsid w:val="005B0855"/>
    <w:rsid w:val="005B0E66"/>
    <w:rsid w:val="005B0E83"/>
    <w:rsid w:val="005B1393"/>
    <w:rsid w:val="005B1432"/>
    <w:rsid w:val="005B1B92"/>
    <w:rsid w:val="005B2FF8"/>
    <w:rsid w:val="005B3064"/>
    <w:rsid w:val="005B33EE"/>
    <w:rsid w:val="005B4116"/>
    <w:rsid w:val="005B5E88"/>
    <w:rsid w:val="005B5EFF"/>
    <w:rsid w:val="005B6117"/>
    <w:rsid w:val="005B63A0"/>
    <w:rsid w:val="005B751C"/>
    <w:rsid w:val="005C0D85"/>
    <w:rsid w:val="005C163F"/>
    <w:rsid w:val="005C18A4"/>
    <w:rsid w:val="005C1EE0"/>
    <w:rsid w:val="005C2C6F"/>
    <w:rsid w:val="005C3DFF"/>
    <w:rsid w:val="005C5221"/>
    <w:rsid w:val="005C6911"/>
    <w:rsid w:val="005C6ADE"/>
    <w:rsid w:val="005D0160"/>
    <w:rsid w:val="005D04F6"/>
    <w:rsid w:val="005D0DF0"/>
    <w:rsid w:val="005D0FDB"/>
    <w:rsid w:val="005D19A6"/>
    <w:rsid w:val="005D2BEE"/>
    <w:rsid w:val="005D30ED"/>
    <w:rsid w:val="005D4A37"/>
    <w:rsid w:val="005D4ADA"/>
    <w:rsid w:val="005D56A5"/>
    <w:rsid w:val="005D68AD"/>
    <w:rsid w:val="005D6C0A"/>
    <w:rsid w:val="005D75D0"/>
    <w:rsid w:val="005D7DF1"/>
    <w:rsid w:val="005E061A"/>
    <w:rsid w:val="005E1BDB"/>
    <w:rsid w:val="005E20FB"/>
    <w:rsid w:val="005E2505"/>
    <w:rsid w:val="005E259E"/>
    <w:rsid w:val="005E26CC"/>
    <w:rsid w:val="005E2DA7"/>
    <w:rsid w:val="005E2E78"/>
    <w:rsid w:val="005E3930"/>
    <w:rsid w:val="005E41FB"/>
    <w:rsid w:val="005E560A"/>
    <w:rsid w:val="005E6AB4"/>
    <w:rsid w:val="005E73CF"/>
    <w:rsid w:val="005E7CA2"/>
    <w:rsid w:val="005F2C5E"/>
    <w:rsid w:val="005F346D"/>
    <w:rsid w:val="005F4973"/>
    <w:rsid w:val="005F5151"/>
    <w:rsid w:val="005F5281"/>
    <w:rsid w:val="005F6763"/>
    <w:rsid w:val="005F72BB"/>
    <w:rsid w:val="005F759C"/>
    <w:rsid w:val="00600661"/>
    <w:rsid w:val="00601728"/>
    <w:rsid w:val="006021AE"/>
    <w:rsid w:val="006025E1"/>
    <w:rsid w:val="00604C0A"/>
    <w:rsid w:val="0060581C"/>
    <w:rsid w:val="00606252"/>
    <w:rsid w:val="0060661A"/>
    <w:rsid w:val="00606671"/>
    <w:rsid w:val="006069A2"/>
    <w:rsid w:val="00606E54"/>
    <w:rsid w:val="00606F31"/>
    <w:rsid w:val="00610B54"/>
    <w:rsid w:val="00611E6C"/>
    <w:rsid w:val="00611F0C"/>
    <w:rsid w:val="00612530"/>
    <w:rsid w:val="006128ED"/>
    <w:rsid w:val="00612C27"/>
    <w:rsid w:val="006130A5"/>
    <w:rsid w:val="006131C3"/>
    <w:rsid w:val="006140E5"/>
    <w:rsid w:val="0061567C"/>
    <w:rsid w:val="00615BCD"/>
    <w:rsid w:val="00615E9A"/>
    <w:rsid w:val="00620646"/>
    <w:rsid w:val="006222A5"/>
    <w:rsid w:val="00623829"/>
    <w:rsid w:val="00623AE6"/>
    <w:rsid w:val="00623FEE"/>
    <w:rsid w:val="006249B6"/>
    <w:rsid w:val="006256C5"/>
    <w:rsid w:val="00625C18"/>
    <w:rsid w:val="006264F2"/>
    <w:rsid w:val="006265F3"/>
    <w:rsid w:val="0062681A"/>
    <w:rsid w:val="00626B27"/>
    <w:rsid w:val="00627E55"/>
    <w:rsid w:val="00630AC6"/>
    <w:rsid w:val="00630B3B"/>
    <w:rsid w:val="0063258A"/>
    <w:rsid w:val="00632E35"/>
    <w:rsid w:val="0063375A"/>
    <w:rsid w:val="00633805"/>
    <w:rsid w:val="00633D29"/>
    <w:rsid w:val="00634B5F"/>
    <w:rsid w:val="00634F72"/>
    <w:rsid w:val="00635FD8"/>
    <w:rsid w:val="00637234"/>
    <w:rsid w:val="00641CCD"/>
    <w:rsid w:val="006428B6"/>
    <w:rsid w:val="00643968"/>
    <w:rsid w:val="006446DB"/>
    <w:rsid w:val="00646E31"/>
    <w:rsid w:val="00647E72"/>
    <w:rsid w:val="00647E80"/>
    <w:rsid w:val="0065088C"/>
    <w:rsid w:val="006523EE"/>
    <w:rsid w:val="006538B5"/>
    <w:rsid w:val="00653E55"/>
    <w:rsid w:val="006543E9"/>
    <w:rsid w:val="00654DEA"/>
    <w:rsid w:val="00660001"/>
    <w:rsid w:val="006604F5"/>
    <w:rsid w:val="00661DEF"/>
    <w:rsid w:val="00662201"/>
    <w:rsid w:val="0066254E"/>
    <w:rsid w:val="006667CB"/>
    <w:rsid w:val="006672B2"/>
    <w:rsid w:val="00667CF0"/>
    <w:rsid w:val="00670967"/>
    <w:rsid w:val="00670AC7"/>
    <w:rsid w:val="006723CC"/>
    <w:rsid w:val="00672AED"/>
    <w:rsid w:val="00672BF6"/>
    <w:rsid w:val="00672C4E"/>
    <w:rsid w:val="006734D1"/>
    <w:rsid w:val="00673A0F"/>
    <w:rsid w:val="00673A17"/>
    <w:rsid w:val="00675DD7"/>
    <w:rsid w:val="00676ACB"/>
    <w:rsid w:val="006777C2"/>
    <w:rsid w:val="00680469"/>
    <w:rsid w:val="006810CA"/>
    <w:rsid w:val="00681C9B"/>
    <w:rsid w:val="00682629"/>
    <w:rsid w:val="00683CE8"/>
    <w:rsid w:val="00685528"/>
    <w:rsid w:val="00686253"/>
    <w:rsid w:val="00686456"/>
    <w:rsid w:val="006866BE"/>
    <w:rsid w:val="006867C1"/>
    <w:rsid w:val="00690DEA"/>
    <w:rsid w:val="006915D1"/>
    <w:rsid w:val="006922F2"/>
    <w:rsid w:val="00693A91"/>
    <w:rsid w:val="00694149"/>
    <w:rsid w:val="006945ED"/>
    <w:rsid w:val="00694855"/>
    <w:rsid w:val="00695EDC"/>
    <w:rsid w:val="006A0A27"/>
    <w:rsid w:val="006A1DA4"/>
    <w:rsid w:val="006A1EC4"/>
    <w:rsid w:val="006A2B8E"/>
    <w:rsid w:val="006A302D"/>
    <w:rsid w:val="006A4591"/>
    <w:rsid w:val="006A49F0"/>
    <w:rsid w:val="006A4ABA"/>
    <w:rsid w:val="006A66AE"/>
    <w:rsid w:val="006B177A"/>
    <w:rsid w:val="006B2B1A"/>
    <w:rsid w:val="006B3281"/>
    <w:rsid w:val="006B3918"/>
    <w:rsid w:val="006B3A0C"/>
    <w:rsid w:val="006B4374"/>
    <w:rsid w:val="006B4634"/>
    <w:rsid w:val="006C04D9"/>
    <w:rsid w:val="006C1935"/>
    <w:rsid w:val="006C2AF3"/>
    <w:rsid w:val="006C309D"/>
    <w:rsid w:val="006C3B24"/>
    <w:rsid w:val="006C546D"/>
    <w:rsid w:val="006C6027"/>
    <w:rsid w:val="006C77AC"/>
    <w:rsid w:val="006D0AEB"/>
    <w:rsid w:val="006D13FE"/>
    <w:rsid w:val="006D1776"/>
    <w:rsid w:val="006D2ACE"/>
    <w:rsid w:val="006D2F4E"/>
    <w:rsid w:val="006D31F5"/>
    <w:rsid w:val="006D4139"/>
    <w:rsid w:val="006D6CA6"/>
    <w:rsid w:val="006D7AAB"/>
    <w:rsid w:val="006E1C64"/>
    <w:rsid w:val="006E2312"/>
    <w:rsid w:val="006E4448"/>
    <w:rsid w:val="006E47B3"/>
    <w:rsid w:val="006E53BA"/>
    <w:rsid w:val="006E5A8F"/>
    <w:rsid w:val="006E7111"/>
    <w:rsid w:val="006E723D"/>
    <w:rsid w:val="006E77D7"/>
    <w:rsid w:val="006E783F"/>
    <w:rsid w:val="006E784C"/>
    <w:rsid w:val="006F100A"/>
    <w:rsid w:val="006F1711"/>
    <w:rsid w:val="006F2063"/>
    <w:rsid w:val="006F21F1"/>
    <w:rsid w:val="006F30BF"/>
    <w:rsid w:val="006F32E4"/>
    <w:rsid w:val="006F3E1D"/>
    <w:rsid w:val="006F63BC"/>
    <w:rsid w:val="006F63C8"/>
    <w:rsid w:val="006F6475"/>
    <w:rsid w:val="006F69CB"/>
    <w:rsid w:val="006F77F3"/>
    <w:rsid w:val="00700AA4"/>
    <w:rsid w:val="00701498"/>
    <w:rsid w:val="0070155E"/>
    <w:rsid w:val="007017B9"/>
    <w:rsid w:val="00702833"/>
    <w:rsid w:val="00702CC0"/>
    <w:rsid w:val="007036E8"/>
    <w:rsid w:val="007037C3"/>
    <w:rsid w:val="00706464"/>
    <w:rsid w:val="007102F5"/>
    <w:rsid w:val="0071102D"/>
    <w:rsid w:val="00711EDA"/>
    <w:rsid w:val="0071278C"/>
    <w:rsid w:val="00712B5B"/>
    <w:rsid w:val="0071375B"/>
    <w:rsid w:val="00713B2D"/>
    <w:rsid w:val="007156A1"/>
    <w:rsid w:val="0071686B"/>
    <w:rsid w:val="00717848"/>
    <w:rsid w:val="00720186"/>
    <w:rsid w:val="007208C3"/>
    <w:rsid w:val="007208C6"/>
    <w:rsid w:val="0072101A"/>
    <w:rsid w:val="0072137D"/>
    <w:rsid w:val="00721B45"/>
    <w:rsid w:val="00721E40"/>
    <w:rsid w:val="0072208F"/>
    <w:rsid w:val="00722DDB"/>
    <w:rsid w:val="0072351A"/>
    <w:rsid w:val="00723C22"/>
    <w:rsid w:val="00723E51"/>
    <w:rsid w:val="007255FE"/>
    <w:rsid w:val="00726259"/>
    <w:rsid w:val="007266D8"/>
    <w:rsid w:val="007269EE"/>
    <w:rsid w:val="00726B57"/>
    <w:rsid w:val="007275A1"/>
    <w:rsid w:val="00727F7D"/>
    <w:rsid w:val="007300AF"/>
    <w:rsid w:val="007326CE"/>
    <w:rsid w:val="007333BF"/>
    <w:rsid w:val="00733534"/>
    <w:rsid w:val="00733DBF"/>
    <w:rsid w:val="007340F8"/>
    <w:rsid w:val="00734203"/>
    <w:rsid w:val="00734943"/>
    <w:rsid w:val="007358A3"/>
    <w:rsid w:val="00737F27"/>
    <w:rsid w:val="007414E5"/>
    <w:rsid w:val="00742300"/>
    <w:rsid w:val="0074314F"/>
    <w:rsid w:val="00743E99"/>
    <w:rsid w:val="007449F9"/>
    <w:rsid w:val="00744E6F"/>
    <w:rsid w:val="00745954"/>
    <w:rsid w:val="00745B46"/>
    <w:rsid w:val="007461B1"/>
    <w:rsid w:val="007468EB"/>
    <w:rsid w:val="007475F8"/>
    <w:rsid w:val="00750217"/>
    <w:rsid w:val="00751777"/>
    <w:rsid w:val="007519FD"/>
    <w:rsid w:val="0075269B"/>
    <w:rsid w:val="00752DDE"/>
    <w:rsid w:val="00753963"/>
    <w:rsid w:val="00753E21"/>
    <w:rsid w:val="00755568"/>
    <w:rsid w:val="0075566F"/>
    <w:rsid w:val="00755C6D"/>
    <w:rsid w:val="00755CDC"/>
    <w:rsid w:val="00755D5D"/>
    <w:rsid w:val="00756779"/>
    <w:rsid w:val="00760165"/>
    <w:rsid w:val="00760310"/>
    <w:rsid w:val="00760A5D"/>
    <w:rsid w:val="007613B1"/>
    <w:rsid w:val="00761510"/>
    <w:rsid w:val="00764659"/>
    <w:rsid w:val="00764F2E"/>
    <w:rsid w:val="007657F2"/>
    <w:rsid w:val="007665DF"/>
    <w:rsid w:val="00766CF6"/>
    <w:rsid w:val="00766D6F"/>
    <w:rsid w:val="00767179"/>
    <w:rsid w:val="00767EC7"/>
    <w:rsid w:val="00770135"/>
    <w:rsid w:val="00770341"/>
    <w:rsid w:val="0077141F"/>
    <w:rsid w:val="0077300C"/>
    <w:rsid w:val="0077540B"/>
    <w:rsid w:val="0077648B"/>
    <w:rsid w:val="00776F72"/>
    <w:rsid w:val="007805ED"/>
    <w:rsid w:val="007818AE"/>
    <w:rsid w:val="00781B16"/>
    <w:rsid w:val="00781D9C"/>
    <w:rsid w:val="00783EA4"/>
    <w:rsid w:val="007846A9"/>
    <w:rsid w:val="00784AF3"/>
    <w:rsid w:val="0078536D"/>
    <w:rsid w:val="00785684"/>
    <w:rsid w:val="0078594B"/>
    <w:rsid w:val="007865F0"/>
    <w:rsid w:val="007869F7"/>
    <w:rsid w:val="007926EA"/>
    <w:rsid w:val="00793784"/>
    <w:rsid w:val="0079430B"/>
    <w:rsid w:val="00794CD8"/>
    <w:rsid w:val="007956C7"/>
    <w:rsid w:val="0079687F"/>
    <w:rsid w:val="007976DF"/>
    <w:rsid w:val="00797DD6"/>
    <w:rsid w:val="007A093A"/>
    <w:rsid w:val="007A0A1F"/>
    <w:rsid w:val="007A185D"/>
    <w:rsid w:val="007A19D6"/>
    <w:rsid w:val="007A1A7D"/>
    <w:rsid w:val="007A1E70"/>
    <w:rsid w:val="007A2A61"/>
    <w:rsid w:val="007A3638"/>
    <w:rsid w:val="007A469A"/>
    <w:rsid w:val="007A4E96"/>
    <w:rsid w:val="007A6853"/>
    <w:rsid w:val="007A718A"/>
    <w:rsid w:val="007A756F"/>
    <w:rsid w:val="007B00E7"/>
    <w:rsid w:val="007B02C8"/>
    <w:rsid w:val="007B048D"/>
    <w:rsid w:val="007B07C9"/>
    <w:rsid w:val="007B0D95"/>
    <w:rsid w:val="007B0F6E"/>
    <w:rsid w:val="007B1A5D"/>
    <w:rsid w:val="007B22DA"/>
    <w:rsid w:val="007B238E"/>
    <w:rsid w:val="007B39CD"/>
    <w:rsid w:val="007B62A3"/>
    <w:rsid w:val="007B677B"/>
    <w:rsid w:val="007B7B4F"/>
    <w:rsid w:val="007B7F37"/>
    <w:rsid w:val="007C17D7"/>
    <w:rsid w:val="007C24DA"/>
    <w:rsid w:val="007C3EC4"/>
    <w:rsid w:val="007C474B"/>
    <w:rsid w:val="007C4E52"/>
    <w:rsid w:val="007C666F"/>
    <w:rsid w:val="007C66BE"/>
    <w:rsid w:val="007C71D1"/>
    <w:rsid w:val="007C7817"/>
    <w:rsid w:val="007C7FEF"/>
    <w:rsid w:val="007D0293"/>
    <w:rsid w:val="007D044C"/>
    <w:rsid w:val="007D05A0"/>
    <w:rsid w:val="007D0C25"/>
    <w:rsid w:val="007D15EB"/>
    <w:rsid w:val="007D2074"/>
    <w:rsid w:val="007D2BFA"/>
    <w:rsid w:val="007D3AD5"/>
    <w:rsid w:val="007D3D26"/>
    <w:rsid w:val="007D4537"/>
    <w:rsid w:val="007D49F0"/>
    <w:rsid w:val="007D4C23"/>
    <w:rsid w:val="007D4DD3"/>
    <w:rsid w:val="007D7A36"/>
    <w:rsid w:val="007D7C40"/>
    <w:rsid w:val="007E010C"/>
    <w:rsid w:val="007E0CE1"/>
    <w:rsid w:val="007E1159"/>
    <w:rsid w:val="007E12C1"/>
    <w:rsid w:val="007E1442"/>
    <w:rsid w:val="007E2D49"/>
    <w:rsid w:val="007E334A"/>
    <w:rsid w:val="007E36E1"/>
    <w:rsid w:val="007E46FF"/>
    <w:rsid w:val="007E59E0"/>
    <w:rsid w:val="007E5AF6"/>
    <w:rsid w:val="007E6B2A"/>
    <w:rsid w:val="007E7245"/>
    <w:rsid w:val="007F18B7"/>
    <w:rsid w:val="007F1C9E"/>
    <w:rsid w:val="007F56FC"/>
    <w:rsid w:val="007F6320"/>
    <w:rsid w:val="007F77B7"/>
    <w:rsid w:val="008006D4"/>
    <w:rsid w:val="00801469"/>
    <w:rsid w:val="00803568"/>
    <w:rsid w:val="00804DB4"/>
    <w:rsid w:val="0080546F"/>
    <w:rsid w:val="00805842"/>
    <w:rsid w:val="00805F3F"/>
    <w:rsid w:val="00807679"/>
    <w:rsid w:val="00811B27"/>
    <w:rsid w:val="00811F7B"/>
    <w:rsid w:val="00812BA9"/>
    <w:rsid w:val="00813AC7"/>
    <w:rsid w:val="00815756"/>
    <w:rsid w:val="008159A3"/>
    <w:rsid w:val="008164B1"/>
    <w:rsid w:val="00816B08"/>
    <w:rsid w:val="00817DDE"/>
    <w:rsid w:val="0082001A"/>
    <w:rsid w:val="0082001D"/>
    <w:rsid w:val="00820E34"/>
    <w:rsid w:val="008217F2"/>
    <w:rsid w:val="00822CA5"/>
    <w:rsid w:val="00823FE6"/>
    <w:rsid w:val="00824562"/>
    <w:rsid w:val="00825519"/>
    <w:rsid w:val="008259A5"/>
    <w:rsid w:val="00825E07"/>
    <w:rsid w:val="00825EB9"/>
    <w:rsid w:val="00826893"/>
    <w:rsid w:val="00830DFD"/>
    <w:rsid w:val="008317F2"/>
    <w:rsid w:val="00831966"/>
    <w:rsid w:val="008319DD"/>
    <w:rsid w:val="00831B1A"/>
    <w:rsid w:val="00831E55"/>
    <w:rsid w:val="00832217"/>
    <w:rsid w:val="008328F1"/>
    <w:rsid w:val="00833061"/>
    <w:rsid w:val="00835B26"/>
    <w:rsid w:val="00841180"/>
    <w:rsid w:val="00841E6C"/>
    <w:rsid w:val="00841FC6"/>
    <w:rsid w:val="00844002"/>
    <w:rsid w:val="0084709E"/>
    <w:rsid w:val="008477BF"/>
    <w:rsid w:val="00847F77"/>
    <w:rsid w:val="008521C1"/>
    <w:rsid w:val="00852E17"/>
    <w:rsid w:val="00854242"/>
    <w:rsid w:val="0085752D"/>
    <w:rsid w:val="008606B7"/>
    <w:rsid w:val="00860FC4"/>
    <w:rsid w:val="00862739"/>
    <w:rsid w:val="00863816"/>
    <w:rsid w:val="00863F04"/>
    <w:rsid w:val="00864775"/>
    <w:rsid w:val="00865B61"/>
    <w:rsid w:val="0086722E"/>
    <w:rsid w:val="00867CB5"/>
    <w:rsid w:val="00867F74"/>
    <w:rsid w:val="0087092E"/>
    <w:rsid w:val="00871D7A"/>
    <w:rsid w:val="008741D5"/>
    <w:rsid w:val="00875659"/>
    <w:rsid w:val="0087675E"/>
    <w:rsid w:val="0088195A"/>
    <w:rsid w:val="008828E4"/>
    <w:rsid w:val="008831D8"/>
    <w:rsid w:val="00883769"/>
    <w:rsid w:val="008844BE"/>
    <w:rsid w:val="00885A4A"/>
    <w:rsid w:val="008937F6"/>
    <w:rsid w:val="00893E6C"/>
    <w:rsid w:val="008947B3"/>
    <w:rsid w:val="008969E9"/>
    <w:rsid w:val="00896D21"/>
    <w:rsid w:val="00897172"/>
    <w:rsid w:val="008A2C69"/>
    <w:rsid w:val="008A3276"/>
    <w:rsid w:val="008A531F"/>
    <w:rsid w:val="008A62C5"/>
    <w:rsid w:val="008A67E5"/>
    <w:rsid w:val="008A78A0"/>
    <w:rsid w:val="008B09DF"/>
    <w:rsid w:val="008B157C"/>
    <w:rsid w:val="008B2EED"/>
    <w:rsid w:val="008B6208"/>
    <w:rsid w:val="008B6E93"/>
    <w:rsid w:val="008B6FDE"/>
    <w:rsid w:val="008C04DD"/>
    <w:rsid w:val="008C0B1E"/>
    <w:rsid w:val="008C124B"/>
    <w:rsid w:val="008C2517"/>
    <w:rsid w:val="008C2C39"/>
    <w:rsid w:val="008C5316"/>
    <w:rsid w:val="008C5690"/>
    <w:rsid w:val="008C58E4"/>
    <w:rsid w:val="008C7528"/>
    <w:rsid w:val="008C78A7"/>
    <w:rsid w:val="008D045F"/>
    <w:rsid w:val="008D0D35"/>
    <w:rsid w:val="008D29C5"/>
    <w:rsid w:val="008D3481"/>
    <w:rsid w:val="008D43CF"/>
    <w:rsid w:val="008D4CAA"/>
    <w:rsid w:val="008D4DB0"/>
    <w:rsid w:val="008D5FBC"/>
    <w:rsid w:val="008D6CB6"/>
    <w:rsid w:val="008D75AE"/>
    <w:rsid w:val="008D78BA"/>
    <w:rsid w:val="008E002F"/>
    <w:rsid w:val="008E3918"/>
    <w:rsid w:val="008E41FC"/>
    <w:rsid w:val="008E56CA"/>
    <w:rsid w:val="008E5AD4"/>
    <w:rsid w:val="008E5FAE"/>
    <w:rsid w:val="008F0346"/>
    <w:rsid w:val="008F06E5"/>
    <w:rsid w:val="008F15FB"/>
    <w:rsid w:val="008F2DC8"/>
    <w:rsid w:val="008F3C11"/>
    <w:rsid w:val="008F3C47"/>
    <w:rsid w:val="008F3C9C"/>
    <w:rsid w:val="008F4B5B"/>
    <w:rsid w:val="008F4B62"/>
    <w:rsid w:val="008F4DC3"/>
    <w:rsid w:val="008F522F"/>
    <w:rsid w:val="008F58F2"/>
    <w:rsid w:val="008F665F"/>
    <w:rsid w:val="008F72EB"/>
    <w:rsid w:val="00900CFA"/>
    <w:rsid w:val="009015C5"/>
    <w:rsid w:val="00902A9D"/>
    <w:rsid w:val="00903274"/>
    <w:rsid w:val="00904947"/>
    <w:rsid w:val="009052E2"/>
    <w:rsid w:val="00905DC4"/>
    <w:rsid w:val="00906488"/>
    <w:rsid w:val="0091094F"/>
    <w:rsid w:val="00912219"/>
    <w:rsid w:val="0091237D"/>
    <w:rsid w:val="00913572"/>
    <w:rsid w:val="0091367A"/>
    <w:rsid w:val="009146CF"/>
    <w:rsid w:val="00914D21"/>
    <w:rsid w:val="00914F4B"/>
    <w:rsid w:val="00915648"/>
    <w:rsid w:val="0091780E"/>
    <w:rsid w:val="009203E8"/>
    <w:rsid w:val="00921948"/>
    <w:rsid w:val="00925871"/>
    <w:rsid w:val="00926FAD"/>
    <w:rsid w:val="00927309"/>
    <w:rsid w:val="00927FBE"/>
    <w:rsid w:val="009308F0"/>
    <w:rsid w:val="00931EF3"/>
    <w:rsid w:val="009330C4"/>
    <w:rsid w:val="0093432C"/>
    <w:rsid w:val="009353D6"/>
    <w:rsid w:val="00935B4D"/>
    <w:rsid w:val="00936126"/>
    <w:rsid w:val="00936352"/>
    <w:rsid w:val="0093671D"/>
    <w:rsid w:val="00936CFC"/>
    <w:rsid w:val="0093749F"/>
    <w:rsid w:val="00937821"/>
    <w:rsid w:val="00940229"/>
    <w:rsid w:val="00940503"/>
    <w:rsid w:val="00940BF0"/>
    <w:rsid w:val="00942C7C"/>
    <w:rsid w:val="00944811"/>
    <w:rsid w:val="0094519A"/>
    <w:rsid w:val="009467A7"/>
    <w:rsid w:val="00946A28"/>
    <w:rsid w:val="00946BD1"/>
    <w:rsid w:val="00947D20"/>
    <w:rsid w:val="00950406"/>
    <w:rsid w:val="00951279"/>
    <w:rsid w:val="00952438"/>
    <w:rsid w:val="00952A65"/>
    <w:rsid w:val="00952D9E"/>
    <w:rsid w:val="00953113"/>
    <w:rsid w:val="00954F7F"/>
    <w:rsid w:val="00955CBF"/>
    <w:rsid w:val="00956B18"/>
    <w:rsid w:val="00956EC3"/>
    <w:rsid w:val="00957102"/>
    <w:rsid w:val="0095719C"/>
    <w:rsid w:val="00961BC1"/>
    <w:rsid w:val="00961EA0"/>
    <w:rsid w:val="00962D33"/>
    <w:rsid w:val="00963F5C"/>
    <w:rsid w:val="0096424C"/>
    <w:rsid w:val="0096484D"/>
    <w:rsid w:val="00964F1C"/>
    <w:rsid w:val="00966497"/>
    <w:rsid w:val="009671A8"/>
    <w:rsid w:val="00967248"/>
    <w:rsid w:val="0096774F"/>
    <w:rsid w:val="009705AB"/>
    <w:rsid w:val="009724E0"/>
    <w:rsid w:val="00972CAB"/>
    <w:rsid w:val="00972D6B"/>
    <w:rsid w:val="00973430"/>
    <w:rsid w:val="009736D6"/>
    <w:rsid w:val="00973885"/>
    <w:rsid w:val="00973FF6"/>
    <w:rsid w:val="0097468A"/>
    <w:rsid w:val="00974695"/>
    <w:rsid w:val="0097494E"/>
    <w:rsid w:val="00975075"/>
    <w:rsid w:val="009761E8"/>
    <w:rsid w:val="0097631A"/>
    <w:rsid w:val="009765E2"/>
    <w:rsid w:val="00976DFE"/>
    <w:rsid w:val="00977118"/>
    <w:rsid w:val="009775F0"/>
    <w:rsid w:val="009815CF"/>
    <w:rsid w:val="00981B09"/>
    <w:rsid w:val="009824FA"/>
    <w:rsid w:val="0098375C"/>
    <w:rsid w:val="00985D15"/>
    <w:rsid w:val="00985EC4"/>
    <w:rsid w:val="009865C3"/>
    <w:rsid w:val="009865C6"/>
    <w:rsid w:val="00986CAA"/>
    <w:rsid w:val="0099027D"/>
    <w:rsid w:val="009909A8"/>
    <w:rsid w:val="00992F96"/>
    <w:rsid w:val="00993724"/>
    <w:rsid w:val="00993A8D"/>
    <w:rsid w:val="00993E5F"/>
    <w:rsid w:val="00994954"/>
    <w:rsid w:val="00995A63"/>
    <w:rsid w:val="00995FCF"/>
    <w:rsid w:val="009976C3"/>
    <w:rsid w:val="009A125C"/>
    <w:rsid w:val="009A1C17"/>
    <w:rsid w:val="009A216D"/>
    <w:rsid w:val="009A26BF"/>
    <w:rsid w:val="009A2A82"/>
    <w:rsid w:val="009A2F17"/>
    <w:rsid w:val="009A33E8"/>
    <w:rsid w:val="009A34CE"/>
    <w:rsid w:val="009A38D3"/>
    <w:rsid w:val="009A4380"/>
    <w:rsid w:val="009A5F0E"/>
    <w:rsid w:val="009A7F02"/>
    <w:rsid w:val="009B36BC"/>
    <w:rsid w:val="009B39FF"/>
    <w:rsid w:val="009B4D7F"/>
    <w:rsid w:val="009B6843"/>
    <w:rsid w:val="009B7113"/>
    <w:rsid w:val="009C0556"/>
    <w:rsid w:val="009C091C"/>
    <w:rsid w:val="009C0FC7"/>
    <w:rsid w:val="009C10A7"/>
    <w:rsid w:val="009C117C"/>
    <w:rsid w:val="009C1499"/>
    <w:rsid w:val="009C393F"/>
    <w:rsid w:val="009C39AD"/>
    <w:rsid w:val="009C5369"/>
    <w:rsid w:val="009C54F0"/>
    <w:rsid w:val="009C642C"/>
    <w:rsid w:val="009C75A2"/>
    <w:rsid w:val="009C7F61"/>
    <w:rsid w:val="009D0386"/>
    <w:rsid w:val="009D0E1C"/>
    <w:rsid w:val="009D1E0A"/>
    <w:rsid w:val="009D20BC"/>
    <w:rsid w:val="009D4F44"/>
    <w:rsid w:val="009D5C57"/>
    <w:rsid w:val="009D731F"/>
    <w:rsid w:val="009D75CD"/>
    <w:rsid w:val="009E1706"/>
    <w:rsid w:val="009E222A"/>
    <w:rsid w:val="009E23A1"/>
    <w:rsid w:val="009E2EFF"/>
    <w:rsid w:val="009E374D"/>
    <w:rsid w:val="009E3888"/>
    <w:rsid w:val="009E4E3C"/>
    <w:rsid w:val="009E5260"/>
    <w:rsid w:val="009E54A0"/>
    <w:rsid w:val="009E65E5"/>
    <w:rsid w:val="009E6B1A"/>
    <w:rsid w:val="009E78E2"/>
    <w:rsid w:val="009F05B6"/>
    <w:rsid w:val="009F0A87"/>
    <w:rsid w:val="009F0C17"/>
    <w:rsid w:val="009F10F2"/>
    <w:rsid w:val="009F1680"/>
    <w:rsid w:val="009F2DA8"/>
    <w:rsid w:val="009F3E38"/>
    <w:rsid w:val="009F47BF"/>
    <w:rsid w:val="009F486C"/>
    <w:rsid w:val="009F492D"/>
    <w:rsid w:val="009F5511"/>
    <w:rsid w:val="009F56B5"/>
    <w:rsid w:val="009F5FDD"/>
    <w:rsid w:val="00A00436"/>
    <w:rsid w:val="00A0143E"/>
    <w:rsid w:val="00A018DA"/>
    <w:rsid w:val="00A01AF1"/>
    <w:rsid w:val="00A01F6B"/>
    <w:rsid w:val="00A04367"/>
    <w:rsid w:val="00A04424"/>
    <w:rsid w:val="00A04739"/>
    <w:rsid w:val="00A05001"/>
    <w:rsid w:val="00A05D08"/>
    <w:rsid w:val="00A06618"/>
    <w:rsid w:val="00A06EB1"/>
    <w:rsid w:val="00A07447"/>
    <w:rsid w:val="00A0779E"/>
    <w:rsid w:val="00A108A4"/>
    <w:rsid w:val="00A10F7D"/>
    <w:rsid w:val="00A10FAA"/>
    <w:rsid w:val="00A11345"/>
    <w:rsid w:val="00A115A7"/>
    <w:rsid w:val="00A11881"/>
    <w:rsid w:val="00A12082"/>
    <w:rsid w:val="00A14791"/>
    <w:rsid w:val="00A1493B"/>
    <w:rsid w:val="00A1585F"/>
    <w:rsid w:val="00A15B84"/>
    <w:rsid w:val="00A166D8"/>
    <w:rsid w:val="00A177B3"/>
    <w:rsid w:val="00A17C89"/>
    <w:rsid w:val="00A2084C"/>
    <w:rsid w:val="00A21152"/>
    <w:rsid w:val="00A21197"/>
    <w:rsid w:val="00A21B63"/>
    <w:rsid w:val="00A22C9B"/>
    <w:rsid w:val="00A23775"/>
    <w:rsid w:val="00A256B6"/>
    <w:rsid w:val="00A257DA"/>
    <w:rsid w:val="00A30C98"/>
    <w:rsid w:val="00A31D07"/>
    <w:rsid w:val="00A31D85"/>
    <w:rsid w:val="00A31E46"/>
    <w:rsid w:val="00A32C0E"/>
    <w:rsid w:val="00A33037"/>
    <w:rsid w:val="00A33EA5"/>
    <w:rsid w:val="00A34A4C"/>
    <w:rsid w:val="00A358D7"/>
    <w:rsid w:val="00A35CD7"/>
    <w:rsid w:val="00A35EB6"/>
    <w:rsid w:val="00A362C3"/>
    <w:rsid w:val="00A365CC"/>
    <w:rsid w:val="00A367BA"/>
    <w:rsid w:val="00A367F9"/>
    <w:rsid w:val="00A37ACE"/>
    <w:rsid w:val="00A40AF5"/>
    <w:rsid w:val="00A40B7E"/>
    <w:rsid w:val="00A4125C"/>
    <w:rsid w:val="00A4162D"/>
    <w:rsid w:val="00A42A5F"/>
    <w:rsid w:val="00A42C52"/>
    <w:rsid w:val="00A43079"/>
    <w:rsid w:val="00A433E2"/>
    <w:rsid w:val="00A4360B"/>
    <w:rsid w:val="00A43748"/>
    <w:rsid w:val="00A443BA"/>
    <w:rsid w:val="00A4522F"/>
    <w:rsid w:val="00A479E5"/>
    <w:rsid w:val="00A50B56"/>
    <w:rsid w:val="00A50F43"/>
    <w:rsid w:val="00A513F0"/>
    <w:rsid w:val="00A51674"/>
    <w:rsid w:val="00A51CDA"/>
    <w:rsid w:val="00A52742"/>
    <w:rsid w:val="00A5305F"/>
    <w:rsid w:val="00A53FEE"/>
    <w:rsid w:val="00A54BFF"/>
    <w:rsid w:val="00A55308"/>
    <w:rsid w:val="00A553C3"/>
    <w:rsid w:val="00A55994"/>
    <w:rsid w:val="00A56F9B"/>
    <w:rsid w:val="00A6145B"/>
    <w:rsid w:val="00A61CB5"/>
    <w:rsid w:val="00A629CA"/>
    <w:rsid w:val="00A62E9E"/>
    <w:rsid w:val="00A6323F"/>
    <w:rsid w:val="00A66A5F"/>
    <w:rsid w:val="00A70486"/>
    <w:rsid w:val="00A71575"/>
    <w:rsid w:val="00A74956"/>
    <w:rsid w:val="00A75AA0"/>
    <w:rsid w:val="00A76798"/>
    <w:rsid w:val="00A76B14"/>
    <w:rsid w:val="00A77395"/>
    <w:rsid w:val="00A77F04"/>
    <w:rsid w:val="00A83A94"/>
    <w:rsid w:val="00A84C68"/>
    <w:rsid w:val="00A851D7"/>
    <w:rsid w:val="00A854EE"/>
    <w:rsid w:val="00A85EA6"/>
    <w:rsid w:val="00A8657F"/>
    <w:rsid w:val="00A867A9"/>
    <w:rsid w:val="00A91423"/>
    <w:rsid w:val="00A926FA"/>
    <w:rsid w:val="00A92F5B"/>
    <w:rsid w:val="00A93F92"/>
    <w:rsid w:val="00A96F16"/>
    <w:rsid w:val="00A97FA6"/>
    <w:rsid w:val="00AA0D13"/>
    <w:rsid w:val="00AA0D7C"/>
    <w:rsid w:val="00AA1543"/>
    <w:rsid w:val="00AA2BCE"/>
    <w:rsid w:val="00AA2D0E"/>
    <w:rsid w:val="00AA2DCE"/>
    <w:rsid w:val="00AA413A"/>
    <w:rsid w:val="00AA4231"/>
    <w:rsid w:val="00AA4306"/>
    <w:rsid w:val="00AA49B1"/>
    <w:rsid w:val="00AA5003"/>
    <w:rsid w:val="00AA5918"/>
    <w:rsid w:val="00AA5EB1"/>
    <w:rsid w:val="00AA64D5"/>
    <w:rsid w:val="00AA6673"/>
    <w:rsid w:val="00AA7472"/>
    <w:rsid w:val="00AB0035"/>
    <w:rsid w:val="00AB109A"/>
    <w:rsid w:val="00AB2344"/>
    <w:rsid w:val="00AB297A"/>
    <w:rsid w:val="00AB2987"/>
    <w:rsid w:val="00AB3025"/>
    <w:rsid w:val="00AB327A"/>
    <w:rsid w:val="00AB3C19"/>
    <w:rsid w:val="00AB41EE"/>
    <w:rsid w:val="00AB499D"/>
    <w:rsid w:val="00AB5A94"/>
    <w:rsid w:val="00AB5ED6"/>
    <w:rsid w:val="00AB76F9"/>
    <w:rsid w:val="00AC01DE"/>
    <w:rsid w:val="00AC0FEF"/>
    <w:rsid w:val="00AC2208"/>
    <w:rsid w:val="00AC229F"/>
    <w:rsid w:val="00AC23D5"/>
    <w:rsid w:val="00AC2BC5"/>
    <w:rsid w:val="00AC2F3D"/>
    <w:rsid w:val="00AC5A1E"/>
    <w:rsid w:val="00AC5E0B"/>
    <w:rsid w:val="00AC6977"/>
    <w:rsid w:val="00AC7C6F"/>
    <w:rsid w:val="00AD0A6D"/>
    <w:rsid w:val="00AD1548"/>
    <w:rsid w:val="00AD1A4E"/>
    <w:rsid w:val="00AD2D81"/>
    <w:rsid w:val="00AD2F57"/>
    <w:rsid w:val="00AD364F"/>
    <w:rsid w:val="00AD457F"/>
    <w:rsid w:val="00AD494F"/>
    <w:rsid w:val="00AD6A51"/>
    <w:rsid w:val="00AD752E"/>
    <w:rsid w:val="00AE13CB"/>
    <w:rsid w:val="00AE19A8"/>
    <w:rsid w:val="00AE3899"/>
    <w:rsid w:val="00AE5D0F"/>
    <w:rsid w:val="00AE5D2A"/>
    <w:rsid w:val="00AE5E8E"/>
    <w:rsid w:val="00AE6BD2"/>
    <w:rsid w:val="00AE702B"/>
    <w:rsid w:val="00AF19F6"/>
    <w:rsid w:val="00AF2F51"/>
    <w:rsid w:val="00AF4D81"/>
    <w:rsid w:val="00B00AD8"/>
    <w:rsid w:val="00B00D51"/>
    <w:rsid w:val="00B0131D"/>
    <w:rsid w:val="00B017D2"/>
    <w:rsid w:val="00B02A79"/>
    <w:rsid w:val="00B02E0D"/>
    <w:rsid w:val="00B0321A"/>
    <w:rsid w:val="00B0451F"/>
    <w:rsid w:val="00B052CD"/>
    <w:rsid w:val="00B062C1"/>
    <w:rsid w:val="00B068F6"/>
    <w:rsid w:val="00B06C6A"/>
    <w:rsid w:val="00B06DCA"/>
    <w:rsid w:val="00B10F16"/>
    <w:rsid w:val="00B123AF"/>
    <w:rsid w:val="00B128EF"/>
    <w:rsid w:val="00B14215"/>
    <w:rsid w:val="00B14980"/>
    <w:rsid w:val="00B1508F"/>
    <w:rsid w:val="00B159F5"/>
    <w:rsid w:val="00B15B09"/>
    <w:rsid w:val="00B17442"/>
    <w:rsid w:val="00B2042D"/>
    <w:rsid w:val="00B20D79"/>
    <w:rsid w:val="00B21035"/>
    <w:rsid w:val="00B2344D"/>
    <w:rsid w:val="00B242D3"/>
    <w:rsid w:val="00B24907"/>
    <w:rsid w:val="00B24BC4"/>
    <w:rsid w:val="00B25791"/>
    <w:rsid w:val="00B26282"/>
    <w:rsid w:val="00B26C14"/>
    <w:rsid w:val="00B27383"/>
    <w:rsid w:val="00B27F25"/>
    <w:rsid w:val="00B3042D"/>
    <w:rsid w:val="00B30B70"/>
    <w:rsid w:val="00B31B76"/>
    <w:rsid w:val="00B341AF"/>
    <w:rsid w:val="00B358EF"/>
    <w:rsid w:val="00B36B05"/>
    <w:rsid w:val="00B36F90"/>
    <w:rsid w:val="00B379CE"/>
    <w:rsid w:val="00B37F96"/>
    <w:rsid w:val="00B40CEF"/>
    <w:rsid w:val="00B42385"/>
    <w:rsid w:val="00B43F11"/>
    <w:rsid w:val="00B44DFE"/>
    <w:rsid w:val="00B45731"/>
    <w:rsid w:val="00B45AF9"/>
    <w:rsid w:val="00B467C1"/>
    <w:rsid w:val="00B469E1"/>
    <w:rsid w:val="00B47977"/>
    <w:rsid w:val="00B5020E"/>
    <w:rsid w:val="00B51164"/>
    <w:rsid w:val="00B52261"/>
    <w:rsid w:val="00B53289"/>
    <w:rsid w:val="00B53EB1"/>
    <w:rsid w:val="00B53F79"/>
    <w:rsid w:val="00B54088"/>
    <w:rsid w:val="00B54341"/>
    <w:rsid w:val="00B5435A"/>
    <w:rsid w:val="00B54D1F"/>
    <w:rsid w:val="00B5543A"/>
    <w:rsid w:val="00B57692"/>
    <w:rsid w:val="00B576D4"/>
    <w:rsid w:val="00B57FD0"/>
    <w:rsid w:val="00B57FEE"/>
    <w:rsid w:val="00B61113"/>
    <w:rsid w:val="00B6226B"/>
    <w:rsid w:val="00B62454"/>
    <w:rsid w:val="00B63075"/>
    <w:rsid w:val="00B631E2"/>
    <w:rsid w:val="00B63D51"/>
    <w:rsid w:val="00B64582"/>
    <w:rsid w:val="00B64983"/>
    <w:rsid w:val="00B64A06"/>
    <w:rsid w:val="00B65E19"/>
    <w:rsid w:val="00B65F87"/>
    <w:rsid w:val="00B66049"/>
    <w:rsid w:val="00B665A6"/>
    <w:rsid w:val="00B67258"/>
    <w:rsid w:val="00B70CD8"/>
    <w:rsid w:val="00B7153C"/>
    <w:rsid w:val="00B7215A"/>
    <w:rsid w:val="00B721F4"/>
    <w:rsid w:val="00B723EB"/>
    <w:rsid w:val="00B7321D"/>
    <w:rsid w:val="00B73787"/>
    <w:rsid w:val="00B738EE"/>
    <w:rsid w:val="00B74B19"/>
    <w:rsid w:val="00B7564D"/>
    <w:rsid w:val="00B76093"/>
    <w:rsid w:val="00B763F9"/>
    <w:rsid w:val="00B77379"/>
    <w:rsid w:val="00B77AAD"/>
    <w:rsid w:val="00B77EC3"/>
    <w:rsid w:val="00B83326"/>
    <w:rsid w:val="00B83767"/>
    <w:rsid w:val="00B847A7"/>
    <w:rsid w:val="00B85B28"/>
    <w:rsid w:val="00B85B7C"/>
    <w:rsid w:val="00B86538"/>
    <w:rsid w:val="00B877E5"/>
    <w:rsid w:val="00B904A9"/>
    <w:rsid w:val="00B90D32"/>
    <w:rsid w:val="00B90DCC"/>
    <w:rsid w:val="00B915BB"/>
    <w:rsid w:val="00B91C4C"/>
    <w:rsid w:val="00B95781"/>
    <w:rsid w:val="00B95DFB"/>
    <w:rsid w:val="00B963E6"/>
    <w:rsid w:val="00B96840"/>
    <w:rsid w:val="00BA0135"/>
    <w:rsid w:val="00BA0E17"/>
    <w:rsid w:val="00BA1306"/>
    <w:rsid w:val="00BA1776"/>
    <w:rsid w:val="00BA1FC0"/>
    <w:rsid w:val="00BA215F"/>
    <w:rsid w:val="00BA3F3D"/>
    <w:rsid w:val="00BA45C4"/>
    <w:rsid w:val="00BA5308"/>
    <w:rsid w:val="00BA6405"/>
    <w:rsid w:val="00BA658D"/>
    <w:rsid w:val="00BA798F"/>
    <w:rsid w:val="00BA7A37"/>
    <w:rsid w:val="00BA7A6E"/>
    <w:rsid w:val="00BB1B00"/>
    <w:rsid w:val="00BB1F46"/>
    <w:rsid w:val="00BB2F9C"/>
    <w:rsid w:val="00BB33BC"/>
    <w:rsid w:val="00BB42E8"/>
    <w:rsid w:val="00BB4557"/>
    <w:rsid w:val="00BB475A"/>
    <w:rsid w:val="00BB4803"/>
    <w:rsid w:val="00BB4CBF"/>
    <w:rsid w:val="00BB5E40"/>
    <w:rsid w:val="00BB6C46"/>
    <w:rsid w:val="00BB6F37"/>
    <w:rsid w:val="00BB7215"/>
    <w:rsid w:val="00BB74F7"/>
    <w:rsid w:val="00BB7EAB"/>
    <w:rsid w:val="00BB7EB6"/>
    <w:rsid w:val="00BC0189"/>
    <w:rsid w:val="00BC02D8"/>
    <w:rsid w:val="00BC0540"/>
    <w:rsid w:val="00BC0F7E"/>
    <w:rsid w:val="00BC19BD"/>
    <w:rsid w:val="00BC2539"/>
    <w:rsid w:val="00BC284A"/>
    <w:rsid w:val="00BC2C78"/>
    <w:rsid w:val="00BC2D6E"/>
    <w:rsid w:val="00BC35AD"/>
    <w:rsid w:val="00BC4AB6"/>
    <w:rsid w:val="00BC4BEB"/>
    <w:rsid w:val="00BC76E8"/>
    <w:rsid w:val="00BD08A4"/>
    <w:rsid w:val="00BD161F"/>
    <w:rsid w:val="00BD1CCB"/>
    <w:rsid w:val="00BD1F24"/>
    <w:rsid w:val="00BD2094"/>
    <w:rsid w:val="00BD3DC6"/>
    <w:rsid w:val="00BD3E4A"/>
    <w:rsid w:val="00BD5AC5"/>
    <w:rsid w:val="00BD6EF6"/>
    <w:rsid w:val="00BD7250"/>
    <w:rsid w:val="00BE0D9C"/>
    <w:rsid w:val="00BE1AF2"/>
    <w:rsid w:val="00BE1D3D"/>
    <w:rsid w:val="00BE3A0A"/>
    <w:rsid w:val="00BE4354"/>
    <w:rsid w:val="00BE455F"/>
    <w:rsid w:val="00BE52DC"/>
    <w:rsid w:val="00BE625C"/>
    <w:rsid w:val="00BE6BBF"/>
    <w:rsid w:val="00BF1707"/>
    <w:rsid w:val="00BF1BBB"/>
    <w:rsid w:val="00BF1CAC"/>
    <w:rsid w:val="00BF2414"/>
    <w:rsid w:val="00BF2DAA"/>
    <w:rsid w:val="00BF4068"/>
    <w:rsid w:val="00BF5610"/>
    <w:rsid w:val="00BF5665"/>
    <w:rsid w:val="00BF5D32"/>
    <w:rsid w:val="00BF7BD7"/>
    <w:rsid w:val="00C0102A"/>
    <w:rsid w:val="00C01E5C"/>
    <w:rsid w:val="00C02312"/>
    <w:rsid w:val="00C02CC9"/>
    <w:rsid w:val="00C03BD0"/>
    <w:rsid w:val="00C062A5"/>
    <w:rsid w:val="00C077E8"/>
    <w:rsid w:val="00C07C64"/>
    <w:rsid w:val="00C10FFD"/>
    <w:rsid w:val="00C11560"/>
    <w:rsid w:val="00C12D40"/>
    <w:rsid w:val="00C13BFE"/>
    <w:rsid w:val="00C1786F"/>
    <w:rsid w:val="00C2014A"/>
    <w:rsid w:val="00C20D05"/>
    <w:rsid w:val="00C20DF5"/>
    <w:rsid w:val="00C229C4"/>
    <w:rsid w:val="00C22DEA"/>
    <w:rsid w:val="00C230C6"/>
    <w:rsid w:val="00C24CAD"/>
    <w:rsid w:val="00C25691"/>
    <w:rsid w:val="00C266EA"/>
    <w:rsid w:val="00C26808"/>
    <w:rsid w:val="00C30433"/>
    <w:rsid w:val="00C3066B"/>
    <w:rsid w:val="00C307E2"/>
    <w:rsid w:val="00C313D4"/>
    <w:rsid w:val="00C31648"/>
    <w:rsid w:val="00C327FE"/>
    <w:rsid w:val="00C33805"/>
    <w:rsid w:val="00C358DB"/>
    <w:rsid w:val="00C36740"/>
    <w:rsid w:val="00C36AB3"/>
    <w:rsid w:val="00C3746E"/>
    <w:rsid w:val="00C403A8"/>
    <w:rsid w:val="00C40549"/>
    <w:rsid w:val="00C425B3"/>
    <w:rsid w:val="00C46FCF"/>
    <w:rsid w:val="00C4764A"/>
    <w:rsid w:val="00C4768B"/>
    <w:rsid w:val="00C47C74"/>
    <w:rsid w:val="00C50C08"/>
    <w:rsid w:val="00C51F53"/>
    <w:rsid w:val="00C52B8B"/>
    <w:rsid w:val="00C52C43"/>
    <w:rsid w:val="00C52DF4"/>
    <w:rsid w:val="00C52F05"/>
    <w:rsid w:val="00C55410"/>
    <w:rsid w:val="00C558B1"/>
    <w:rsid w:val="00C55959"/>
    <w:rsid w:val="00C55ADB"/>
    <w:rsid w:val="00C56798"/>
    <w:rsid w:val="00C56CCF"/>
    <w:rsid w:val="00C57D7A"/>
    <w:rsid w:val="00C60F9D"/>
    <w:rsid w:val="00C612B7"/>
    <w:rsid w:val="00C617FD"/>
    <w:rsid w:val="00C62C06"/>
    <w:rsid w:val="00C62EE6"/>
    <w:rsid w:val="00C638F1"/>
    <w:rsid w:val="00C63AEE"/>
    <w:rsid w:val="00C6656C"/>
    <w:rsid w:val="00C67B84"/>
    <w:rsid w:val="00C70374"/>
    <w:rsid w:val="00C70A21"/>
    <w:rsid w:val="00C71F4B"/>
    <w:rsid w:val="00C7348C"/>
    <w:rsid w:val="00C73D00"/>
    <w:rsid w:val="00C742A2"/>
    <w:rsid w:val="00C75578"/>
    <w:rsid w:val="00C756C4"/>
    <w:rsid w:val="00C75F2B"/>
    <w:rsid w:val="00C76296"/>
    <w:rsid w:val="00C76D8B"/>
    <w:rsid w:val="00C76EF3"/>
    <w:rsid w:val="00C773B7"/>
    <w:rsid w:val="00C77871"/>
    <w:rsid w:val="00C77E15"/>
    <w:rsid w:val="00C82A9A"/>
    <w:rsid w:val="00C82CA5"/>
    <w:rsid w:val="00C83872"/>
    <w:rsid w:val="00C83A03"/>
    <w:rsid w:val="00C83EE0"/>
    <w:rsid w:val="00C86F5A"/>
    <w:rsid w:val="00C87A7D"/>
    <w:rsid w:val="00C902C6"/>
    <w:rsid w:val="00C90681"/>
    <w:rsid w:val="00C912F4"/>
    <w:rsid w:val="00C91B74"/>
    <w:rsid w:val="00C932A3"/>
    <w:rsid w:val="00C9346E"/>
    <w:rsid w:val="00C9421D"/>
    <w:rsid w:val="00C94767"/>
    <w:rsid w:val="00C947F2"/>
    <w:rsid w:val="00C94B9C"/>
    <w:rsid w:val="00C94E93"/>
    <w:rsid w:val="00C96C2E"/>
    <w:rsid w:val="00C97A2A"/>
    <w:rsid w:val="00CA02A1"/>
    <w:rsid w:val="00CA07BD"/>
    <w:rsid w:val="00CA2E7A"/>
    <w:rsid w:val="00CA4C43"/>
    <w:rsid w:val="00CA4EE6"/>
    <w:rsid w:val="00CA4F29"/>
    <w:rsid w:val="00CA599C"/>
    <w:rsid w:val="00CB11EA"/>
    <w:rsid w:val="00CB237F"/>
    <w:rsid w:val="00CB2A24"/>
    <w:rsid w:val="00CB4EAC"/>
    <w:rsid w:val="00CB5A66"/>
    <w:rsid w:val="00CB5FF0"/>
    <w:rsid w:val="00CB759A"/>
    <w:rsid w:val="00CB7995"/>
    <w:rsid w:val="00CC0488"/>
    <w:rsid w:val="00CC0A01"/>
    <w:rsid w:val="00CC11BB"/>
    <w:rsid w:val="00CC1582"/>
    <w:rsid w:val="00CC278B"/>
    <w:rsid w:val="00CC2983"/>
    <w:rsid w:val="00CC2AD6"/>
    <w:rsid w:val="00CC2FEE"/>
    <w:rsid w:val="00CC359D"/>
    <w:rsid w:val="00CC4D12"/>
    <w:rsid w:val="00CC6257"/>
    <w:rsid w:val="00CC6B58"/>
    <w:rsid w:val="00CC7700"/>
    <w:rsid w:val="00CC788E"/>
    <w:rsid w:val="00CD42F0"/>
    <w:rsid w:val="00CD60AF"/>
    <w:rsid w:val="00CD6CFC"/>
    <w:rsid w:val="00CD7783"/>
    <w:rsid w:val="00CE04AE"/>
    <w:rsid w:val="00CE083E"/>
    <w:rsid w:val="00CE0E07"/>
    <w:rsid w:val="00CE17D2"/>
    <w:rsid w:val="00CE51D6"/>
    <w:rsid w:val="00CE584F"/>
    <w:rsid w:val="00CE5ABA"/>
    <w:rsid w:val="00CE6CAE"/>
    <w:rsid w:val="00CE6DC6"/>
    <w:rsid w:val="00CE76E0"/>
    <w:rsid w:val="00CE7BC9"/>
    <w:rsid w:val="00CF076F"/>
    <w:rsid w:val="00CF3B27"/>
    <w:rsid w:val="00CF42BF"/>
    <w:rsid w:val="00CF5869"/>
    <w:rsid w:val="00CF770B"/>
    <w:rsid w:val="00CF773D"/>
    <w:rsid w:val="00CF7B6D"/>
    <w:rsid w:val="00D00074"/>
    <w:rsid w:val="00D00343"/>
    <w:rsid w:val="00D010B6"/>
    <w:rsid w:val="00D02E93"/>
    <w:rsid w:val="00D03DA4"/>
    <w:rsid w:val="00D04907"/>
    <w:rsid w:val="00D05888"/>
    <w:rsid w:val="00D05EB9"/>
    <w:rsid w:val="00D1003A"/>
    <w:rsid w:val="00D10918"/>
    <w:rsid w:val="00D11BA3"/>
    <w:rsid w:val="00D11D3D"/>
    <w:rsid w:val="00D12E86"/>
    <w:rsid w:val="00D14025"/>
    <w:rsid w:val="00D142A3"/>
    <w:rsid w:val="00D1449D"/>
    <w:rsid w:val="00D14D75"/>
    <w:rsid w:val="00D16D1E"/>
    <w:rsid w:val="00D21158"/>
    <w:rsid w:val="00D24B69"/>
    <w:rsid w:val="00D2503A"/>
    <w:rsid w:val="00D25876"/>
    <w:rsid w:val="00D26333"/>
    <w:rsid w:val="00D26B3F"/>
    <w:rsid w:val="00D26C7A"/>
    <w:rsid w:val="00D27943"/>
    <w:rsid w:val="00D30242"/>
    <w:rsid w:val="00D31B38"/>
    <w:rsid w:val="00D31C08"/>
    <w:rsid w:val="00D32BB7"/>
    <w:rsid w:val="00D333AC"/>
    <w:rsid w:val="00D33D34"/>
    <w:rsid w:val="00D34889"/>
    <w:rsid w:val="00D3508F"/>
    <w:rsid w:val="00D350FB"/>
    <w:rsid w:val="00D35216"/>
    <w:rsid w:val="00D353D6"/>
    <w:rsid w:val="00D36EB5"/>
    <w:rsid w:val="00D40468"/>
    <w:rsid w:val="00D40DCF"/>
    <w:rsid w:val="00D438D2"/>
    <w:rsid w:val="00D43CB1"/>
    <w:rsid w:val="00D45171"/>
    <w:rsid w:val="00D46395"/>
    <w:rsid w:val="00D463C2"/>
    <w:rsid w:val="00D46491"/>
    <w:rsid w:val="00D468FF"/>
    <w:rsid w:val="00D46BD4"/>
    <w:rsid w:val="00D4714E"/>
    <w:rsid w:val="00D47D8E"/>
    <w:rsid w:val="00D5007B"/>
    <w:rsid w:val="00D51145"/>
    <w:rsid w:val="00D51EB0"/>
    <w:rsid w:val="00D523EF"/>
    <w:rsid w:val="00D53FC4"/>
    <w:rsid w:val="00D5529B"/>
    <w:rsid w:val="00D56AB8"/>
    <w:rsid w:val="00D56BE2"/>
    <w:rsid w:val="00D57D33"/>
    <w:rsid w:val="00D60D04"/>
    <w:rsid w:val="00D61831"/>
    <w:rsid w:val="00D63309"/>
    <w:rsid w:val="00D63FB6"/>
    <w:rsid w:val="00D64581"/>
    <w:rsid w:val="00D64A7B"/>
    <w:rsid w:val="00D64FEA"/>
    <w:rsid w:val="00D6520C"/>
    <w:rsid w:val="00D654EC"/>
    <w:rsid w:val="00D65B94"/>
    <w:rsid w:val="00D66E7F"/>
    <w:rsid w:val="00D67202"/>
    <w:rsid w:val="00D708E2"/>
    <w:rsid w:val="00D7364F"/>
    <w:rsid w:val="00D75166"/>
    <w:rsid w:val="00D7525C"/>
    <w:rsid w:val="00D75B0B"/>
    <w:rsid w:val="00D763CA"/>
    <w:rsid w:val="00D76C41"/>
    <w:rsid w:val="00D777D4"/>
    <w:rsid w:val="00D80799"/>
    <w:rsid w:val="00D812B5"/>
    <w:rsid w:val="00D82578"/>
    <w:rsid w:val="00D83D00"/>
    <w:rsid w:val="00D848CA"/>
    <w:rsid w:val="00D8594B"/>
    <w:rsid w:val="00D85AB5"/>
    <w:rsid w:val="00D8634D"/>
    <w:rsid w:val="00D86F2F"/>
    <w:rsid w:val="00D8723D"/>
    <w:rsid w:val="00D87434"/>
    <w:rsid w:val="00D8754F"/>
    <w:rsid w:val="00D87D67"/>
    <w:rsid w:val="00D90C75"/>
    <w:rsid w:val="00D915CB"/>
    <w:rsid w:val="00D92DB8"/>
    <w:rsid w:val="00D9322A"/>
    <w:rsid w:val="00D932F5"/>
    <w:rsid w:val="00D94F9B"/>
    <w:rsid w:val="00D96955"/>
    <w:rsid w:val="00D96AB1"/>
    <w:rsid w:val="00D96C08"/>
    <w:rsid w:val="00D96CEF"/>
    <w:rsid w:val="00D9707E"/>
    <w:rsid w:val="00D974C5"/>
    <w:rsid w:val="00DA06C9"/>
    <w:rsid w:val="00DA12E9"/>
    <w:rsid w:val="00DA5675"/>
    <w:rsid w:val="00DA7CAC"/>
    <w:rsid w:val="00DB166D"/>
    <w:rsid w:val="00DB2941"/>
    <w:rsid w:val="00DB37D1"/>
    <w:rsid w:val="00DB3E8D"/>
    <w:rsid w:val="00DB56AE"/>
    <w:rsid w:val="00DB5A34"/>
    <w:rsid w:val="00DB5B0D"/>
    <w:rsid w:val="00DB60F1"/>
    <w:rsid w:val="00DB733E"/>
    <w:rsid w:val="00DC19AA"/>
    <w:rsid w:val="00DC23B3"/>
    <w:rsid w:val="00DC25C7"/>
    <w:rsid w:val="00DC2E75"/>
    <w:rsid w:val="00DC35E6"/>
    <w:rsid w:val="00DC3B60"/>
    <w:rsid w:val="00DC4CA5"/>
    <w:rsid w:val="00DC4EED"/>
    <w:rsid w:val="00DC5C58"/>
    <w:rsid w:val="00DC64F0"/>
    <w:rsid w:val="00DD0A8C"/>
    <w:rsid w:val="00DD252D"/>
    <w:rsid w:val="00DD32DC"/>
    <w:rsid w:val="00DD42C0"/>
    <w:rsid w:val="00DD449C"/>
    <w:rsid w:val="00DD47C3"/>
    <w:rsid w:val="00DD5DE2"/>
    <w:rsid w:val="00DD5E81"/>
    <w:rsid w:val="00DD71DA"/>
    <w:rsid w:val="00DE0179"/>
    <w:rsid w:val="00DE19D6"/>
    <w:rsid w:val="00DE21FA"/>
    <w:rsid w:val="00DE28C8"/>
    <w:rsid w:val="00DE519E"/>
    <w:rsid w:val="00DF24E7"/>
    <w:rsid w:val="00DF3499"/>
    <w:rsid w:val="00DF5EF4"/>
    <w:rsid w:val="00DF6935"/>
    <w:rsid w:val="00DF6F86"/>
    <w:rsid w:val="00DF718A"/>
    <w:rsid w:val="00DF794A"/>
    <w:rsid w:val="00E0009A"/>
    <w:rsid w:val="00E0015F"/>
    <w:rsid w:val="00E00287"/>
    <w:rsid w:val="00E00D66"/>
    <w:rsid w:val="00E02001"/>
    <w:rsid w:val="00E02660"/>
    <w:rsid w:val="00E02ED0"/>
    <w:rsid w:val="00E032A9"/>
    <w:rsid w:val="00E03A55"/>
    <w:rsid w:val="00E03C66"/>
    <w:rsid w:val="00E03D6F"/>
    <w:rsid w:val="00E03F67"/>
    <w:rsid w:val="00E04265"/>
    <w:rsid w:val="00E04ECF"/>
    <w:rsid w:val="00E05165"/>
    <w:rsid w:val="00E059A4"/>
    <w:rsid w:val="00E0664B"/>
    <w:rsid w:val="00E06D48"/>
    <w:rsid w:val="00E07971"/>
    <w:rsid w:val="00E104D6"/>
    <w:rsid w:val="00E10A95"/>
    <w:rsid w:val="00E11EAD"/>
    <w:rsid w:val="00E1252A"/>
    <w:rsid w:val="00E156FF"/>
    <w:rsid w:val="00E162B1"/>
    <w:rsid w:val="00E16426"/>
    <w:rsid w:val="00E16588"/>
    <w:rsid w:val="00E1718F"/>
    <w:rsid w:val="00E17489"/>
    <w:rsid w:val="00E1792A"/>
    <w:rsid w:val="00E21AA3"/>
    <w:rsid w:val="00E21D41"/>
    <w:rsid w:val="00E21DA3"/>
    <w:rsid w:val="00E22F27"/>
    <w:rsid w:val="00E24B3D"/>
    <w:rsid w:val="00E24C1D"/>
    <w:rsid w:val="00E256DA"/>
    <w:rsid w:val="00E25EEE"/>
    <w:rsid w:val="00E27F0A"/>
    <w:rsid w:val="00E31CC9"/>
    <w:rsid w:val="00E34CC0"/>
    <w:rsid w:val="00E366D8"/>
    <w:rsid w:val="00E37CF9"/>
    <w:rsid w:val="00E41658"/>
    <w:rsid w:val="00E4174C"/>
    <w:rsid w:val="00E41B85"/>
    <w:rsid w:val="00E44E57"/>
    <w:rsid w:val="00E46623"/>
    <w:rsid w:val="00E470E4"/>
    <w:rsid w:val="00E47D35"/>
    <w:rsid w:val="00E47D3B"/>
    <w:rsid w:val="00E518EF"/>
    <w:rsid w:val="00E52507"/>
    <w:rsid w:val="00E53050"/>
    <w:rsid w:val="00E533D7"/>
    <w:rsid w:val="00E54E7D"/>
    <w:rsid w:val="00E6037B"/>
    <w:rsid w:val="00E60D2C"/>
    <w:rsid w:val="00E60FA7"/>
    <w:rsid w:val="00E61199"/>
    <w:rsid w:val="00E6169A"/>
    <w:rsid w:val="00E63E1F"/>
    <w:rsid w:val="00E63FBB"/>
    <w:rsid w:val="00E6457C"/>
    <w:rsid w:val="00E66171"/>
    <w:rsid w:val="00E7053C"/>
    <w:rsid w:val="00E711AD"/>
    <w:rsid w:val="00E71D9C"/>
    <w:rsid w:val="00E729A3"/>
    <w:rsid w:val="00E75244"/>
    <w:rsid w:val="00E762DD"/>
    <w:rsid w:val="00E76D8B"/>
    <w:rsid w:val="00E772C0"/>
    <w:rsid w:val="00E7783B"/>
    <w:rsid w:val="00E806B2"/>
    <w:rsid w:val="00E80DAE"/>
    <w:rsid w:val="00E8168F"/>
    <w:rsid w:val="00E83F0F"/>
    <w:rsid w:val="00E85D38"/>
    <w:rsid w:val="00E85EEA"/>
    <w:rsid w:val="00E868DC"/>
    <w:rsid w:val="00E87DE6"/>
    <w:rsid w:val="00E902D8"/>
    <w:rsid w:val="00E91F47"/>
    <w:rsid w:val="00E922C6"/>
    <w:rsid w:val="00E92D9A"/>
    <w:rsid w:val="00E94917"/>
    <w:rsid w:val="00E953E4"/>
    <w:rsid w:val="00E95AC0"/>
    <w:rsid w:val="00E967C5"/>
    <w:rsid w:val="00E97168"/>
    <w:rsid w:val="00E9794B"/>
    <w:rsid w:val="00E979E7"/>
    <w:rsid w:val="00E97E4B"/>
    <w:rsid w:val="00EA0EAE"/>
    <w:rsid w:val="00EA1CE5"/>
    <w:rsid w:val="00EA2350"/>
    <w:rsid w:val="00EA24F8"/>
    <w:rsid w:val="00EA29EE"/>
    <w:rsid w:val="00EA55EF"/>
    <w:rsid w:val="00EA5FED"/>
    <w:rsid w:val="00EA71BA"/>
    <w:rsid w:val="00EA7CD6"/>
    <w:rsid w:val="00EA7F57"/>
    <w:rsid w:val="00EB02BE"/>
    <w:rsid w:val="00EB0F31"/>
    <w:rsid w:val="00EB231D"/>
    <w:rsid w:val="00EB27DC"/>
    <w:rsid w:val="00EB2B15"/>
    <w:rsid w:val="00EB3378"/>
    <w:rsid w:val="00EB3824"/>
    <w:rsid w:val="00EB4D67"/>
    <w:rsid w:val="00EB74C2"/>
    <w:rsid w:val="00EB7981"/>
    <w:rsid w:val="00EB7C2B"/>
    <w:rsid w:val="00EC0797"/>
    <w:rsid w:val="00EC2450"/>
    <w:rsid w:val="00EC2B9F"/>
    <w:rsid w:val="00EC3AB1"/>
    <w:rsid w:val="00EC3DA7"/>
    <w:rsid w:val="00EC4057"/>
    <w:rsid w:val="00EC4503"/>
    <w:rsid w:val="00EC4CF0"/>
    <w:rsid w:val="00EC5B5D"/>
    <w:rsid w:val="00EC6525"/>
    <w:rsid w:val="00ED1E45"/>
    <w:rsid w:val="00ED2B6C"/>
    <w:rsid w:val="00ED2C12"/>
    <w:rsid w:val="00ED33F9"/>
    <w:rsid w:val="00ED34A8"/>
    <w:rsid w:val="00ED353F"/>
    <w:rsid w:val="00ED5773"/>
    <w:rsid w:val="00ED7E8F"/>
    <w:rsid w:val="00EE0260"/>
    <w:rsid w:val="00EE030E"/>
    <w:rsid w:val="00EE22F5"/>
    <w:rsid w:val="00EE3005"/>
    <w:rsid w:val="00EE41A6"/>
    <w:rsid w:val="00EE4495"/>
    <w:rsid w:val="00EE63FD"/>
    <w:rsid w:val="00EE69FA"/>
    <w:rsid w:val="00EE69FC"/>
    <w:rsid w:val="00EE6BE7"/>
    <w:rsid w:val="00EF2C44"/>
    <w:rsid w:val="00EF3A34"/>
    <w:rsid w:val="00EF3DA4"/>
    <w:rsid w:val="00EF467F"/>
    <w:rsid w:val="00EF4AE7"/>
    <w:rsid w:val="00EF5AAB"/>
    <w:rsid w:val="00EF5C53"/>
    <w:rsid w:val="00EF7209"/>
    <w:rsid w:val="00F00F73"/>
    <w:rsid w:val="00F025B8"/>
    <w:rsid w:val="00F03194"/>
    <w:rsid w:val="00F03892"/>
    <w:rsid w:val="00F03E3F"/>
    <w:rsid w:val="00F03EA6"/>
    <w:rsid w:val="00F04AA6"/>
    <w:rsid w:val="00F05734"/>
    <w:rsid w:val="00F066F2"/>
    <w:rsid w:val="00F06952"/>
    <w:rsid w:val="00F069AF"/>
    <w:rsid w:val="00F07208"/>
    <w:rsid w:val="00F07BEE"/>
    <w:rsid w:val="00F1141B"/>
    <w:rsid w:val="00F11825"/>
    <w:rsid w:val="00F11924"/>
    <w:rsid w:val="00F134D4"/>
    <w:rsid w:val="00F140CB"/>
    <w:rsid w:val="00F14996"/>
    <w:rsid w:val="00F1522E"/>
    <w:rsid w:val="00F15820"/>
    <w:rsid w:val="00F15D09"/>
    <w:rsid w:val="00F17062"/>
    <w:rsid w:val="00F172BE"/>
    <w:rsid w:val="00F17B24"/>
    <w:rsid w:val="00F20459"/>
    <w:rsid w:val="00F21379"/>
    <w:rsid w:val="00F232EA"/>
    <w:rsid w:val="00F24662"/>
    <w:rsid w:val="00F25660"/>
    <w:rsid w:val="00F26192"/>
    <w:rsid w:val="00F26E19"/>
    <w:rsid w:val="00F26EAF"/>
    <w:rsid w:val="00F26F77"/>
    <w:rsid w:val="00F27CED"/>
    <w:rsid w:val="00F313D6"/>
    <w:rsid w:val="00F335FB"/>
    <w:rsid w:val="00F339CC"/>
    <w:rsid w:val="00F3455C"/>
    <w:rsid w:val="00F348D8"/>
    <w:rsid w:val="00F349C3"/>
    <w:rsid w:val="00F34BD3"/>
    <w:rsid w:val="00F364B9"/>
    <w:rsid w:val="00F364D7"/>
    <w:rsid w:val="00F36CD8"/>
    <w:rsid w:val="00F37B50"/>
    <w:rsid w:val="00F37DF8"/>
    <w:rsid w:val="00F4039B"/>
    <w:rsid w:val="00F40C48"/>
    <w:rsid w:val="00F4107E"/>
    <w:rsid w:val="00F41CC6"/>
    <w:rsid w:val="00F42029"/>
    <w:rsid w:val="00F430DE"/>
    <w:rsid w:val="00F43FF5"/>
    <w:rsid w:val="00F45A9E"/>
    <w:rsid w:val="00F45B46"/>
    <w:rsid w:val="00F45E71"/>
    <w:rsid w:val="00F47461"/>
    <w:rsid w:val="00F47497"/>
    <w:rsid w:val="00F50688"/>
    <w:rsid w:val="00F5099D"/>
    <w:rsid w:val="00F50DDF"/>
    <w:rsid w:val="00F5174F"/>
    <w:rsid w:val="00F51D2B"/>
    <w:rsid w:val="00F5276D"/>
    <w:rsid w:val="00F53902"/>
    <w:rsid w:val="00F54705"/>
    <w:rsid w:val="00F54A47"/>
    <w:rsid w:val="00F5544C"/>
    <w:rsid w:val="00F565F4"/>
    <w:rsid w:val="00F56D26"/>
    <w:rsid w:val="00F57B45"/>
    <w:rsid w:val="00F60012"/>
    <w:rsid w:val="00F61813"/>
    <w:rsid w:val="00F644C5"/>
    <w:rsid w:val="00F64D22"/>
    <w:rsid w:val="00F65BEC"/>
    <w:rsid w:val="00F67E55"/>
    <w:rsid w:val="00F70C2A"/>
    <w:rsid w:val="00F717C6"/>
    <w:rsid w:val="00F72218"/>
    <w:rsid w:val="00F74685"/>
    <w:rsid w:val="00F75B68"/>
    <w:rsid w:val="00F75E17"/>
    <w:rsid w:val="00F77D17"/>
    <w:rsid w:val="00F8207C"/>
    <w:rsid w:val="00F83759"/>
    <w:rsid w:val="00F8589E"/>
    <w:rsid w:val="00F86A7F"/>
    <w:rsid w:val="00F87BD9"/>
    <w:rsid w:val="00F87E35"/>
    <w:rsid w:val="00F91943"/>
    <w:rsid w:val="00F9279B"/>
    <w:rsid w:val="00F92F3B"/>
    <w:rsid w:val="00F931C9"/>
    <w:rsid w:val="00F94517"/>
    <w:rsid w:val="00F9493A"/>
    <w:rsid w:val="00F94AB3"/>
    <w:rsid w:val="00F94C77"/>
    <w:rsid w:val="00F95343"/>
    <w:rsid w:val="00FA05DA"/>
    <w:rsid w:val="00FA0EC2"/>
    <w:rsid w:val="00FA10BA"/>
    <w:rsid w:val="00FA1550"/>
    <w:rsid w:val="00FA2092"/>
    <w:rsid w:val="00FA32BA"/>
    <w:rsid w:val="00FA3563"/>
    <w:rsid w:val="00FA5319"/>
    <w:rsid w:val="00FA5593"/>
    <w:rsid w:val="00FA686A"/>
    <w:rsid w:val="00FB011F"/>
    <w:rsid w:val="00FB0271"/>
    <w:rsid w:val="00FB0AB9"/>
    <w:rsid w:val="00FB1BD0"/>
    <w:rsid w:val="00FB1CF8"/>
    <w:rsid w:val="00FB1FBE"/>
    <w:rsid w:val="00FB214F"/>
    <w:rsid w:val="00FB237E"/>
    <w:rsid w:val="00FB25E6"/>
    <w:rsid w:val="00FB3AFB"/>
    <w:rsid w:val="00FB44EE"/>
    <w:rsid w:val="00FB705B"/>
    <w:rsid w:val="00FB76CD"/>
    <w:rsid w:val="00FC18B0"/>
    <w:rsid w:val="00FC3554"/>
    <w:rsid w:val="00FC3659"/>
    <w:rsid w:val="00FC45E0"/>
    <w:rsid w:val="00FC50C3"/>
    <w:rsid w:val="00FC5C64"/>
    <w:rsid w:val="00FC60B0"/>
    <w:rsid w:val="00FC6116"/>
    <w:rsid w:val="00FC6171"/>
    <w:rsid w:val="00FC6F2E"/>
    <w:rsid w:val="00FC7BB4"/>
    <w:rsid w:val="00FD000B"/>
    <w:rsid w:val="00FD09ED"/>
    <w:rsid w:val="00FD1E69"/>
    <w:rsid w:val="00FD4369"/>
    <w:rsid w:val="00FD5CD3"/>
    <w:rsid w:val="00FD667F"/>
    <w:rsid w:val="00FD756E"/>
    <w:rsid w:val="00FD7E20"/>
    <w:rsid w:val="00FE00E5"/>
    <w:rsid w:val="00FE18B2"/>
    <w:rsid w:val="00FE2DA7"/>
    <w:rsid w:val="00FE3003"/>
    <w:rsid w:val="00FE4936"/>
    <w:rsid w:val="00FE5A14"/>
    <w:rsid w:val="00FF0215"/>
    <w:rsid w:val="00FF0F84"/>
    <w:rsid w:val="00FF1E81"/>
    <w:rsid w:val="00FF2050"/>
    <w:rsid w:val="00FF3104"/>
    <w:rsid w:val="00FF396A"/>
    <w:rsid w:val="00FF3A6D"/>
    <w:rsid w:val="00FF3BFD"/>
    <w:rsid w:val="00FF70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54CA0"/>
  <w15:docId w15:val="{6422E403-B078-493D-836A-F33128777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0C6561"/>
    <w:pPr>
      <w:widowControl w:val="0"/>
      <w:spacing w:line="360" w:lineRule="auto"/>
      <w:jc w:val="both"/>
    </w:pPr>
    <w:rPr>
      <w:rFonts w:ascii="Times New Roman" w:hAnsi="Times New Roman"/>
      <w:sz w:val="24"/>
    </w:rPr>
  </w:style>
  <w:style w:type="paragraph" w:styleId="1">
    <w:name w:val="heading 1"/>
    <w:aliases w:val="章标题"/>
    <w:basedOn w:val="a4"/>
    <w:next w:val="a4"/>
    <w:link w:val="10"/>
    <w:qFormat/>
    <w:rsid w:val="00A362C3"/>
    <w:pPr>
      <w:keepNext/>
      <w:keepLines/>
      <w:numPr>
        <w:numId w:val="52"/>
      </w:numPr>
      <w:spacing w:beforeLines="50" w:afterLines="50"/>
      <w:outlineLvl w:val="0"/>
    </w:pPr>
    <w:rPr>
      <w:rFonts w:ascii="Arial" w:eastAsia="黑体" w:hAnsi="Arial" w:cs="Times New Roman"/>
      <w:bCs/>
      <w:kern w:val="44"/>
      <w:sz w:val="26"/>
      <w:szCs w:val="44"/>
    </w:rPr>
  </w:style>
  <w:style w:type="paragraph" w:styleId="20">
    <w:name w:val="heading 2"/>
    <w:aliases w:val="一级节标题"/>
    <w:basedOn w:val="a4"/>
    <w:next w:val="a4"/>
    <w:link w:val="21"/>
    <w:qFormat/>
    <w:rsid w:val="00B90D32"/>
    <w:pPr>
      <w:keepNext/>
      <w:keepLines/>
      <w:numPr>
        <w:ilvl w:val="1"/>
        <w:numId w:val="52"/>
      </w:numPr>
      <w:spacing w:beforeLines="50" w:before="156" w:afterLines="50" w:after="156"/>
      <w:jc w:val="center"/>
      <w:outlineLvl w:val="1"/>
    </w:pPr>
    <w:rPr>
      <w:rFonts w:eastAsia="黑体" w:cs="Times New Roman"/>
      <w:b/>
      <w:bCs/>
      <w:szCs w:val="32"/>
    </w:rPr>
  </w:style>
  <w:style w:type="paragraph" w:styleId="3">
    <w:name w:val="heading 3"/>
    <w:aliases w:val="条文 Char,二级节标题"/>
    <w:basedOn w:val="a4"/>
    <w:next w:val="a4"/>
    <w:link w:val="30"/>
    <w:qFormat/>
    <w:rsid w:val="000E3119"/>
    <w:pPr>
      <w:keepNext/>
      <w:keepLines/>
      <w:numPr>
        <w:ilvl w:val="2"/>
        <w:numId w:val="52"/>
      </w:numPr>
      <w:spacing w:before="260" w:after="260" w:line="416" w:lineRule="auto"/>
      <w:outlineLvl w:val="2"/>
    </w:pPr>
    <w:rPr>
      <w:rFonts w:eastAsia="宋体" w:cs="Times New Roman"/>
      <w:b/>
      <w:bCs/>
      <w:sz w:val="32"/>
      <w:szCs w:val="32"/>
    </w:rPr>
  </w:style>
  <w:style w:type="paragraph" w:styleId="4">
    <w:name w:val="heading 4"/>
    <w:basedOn w:val="a4"/>
    <w:next w:val="a4"/>
    <w:link w:val="40"/>
    <w:qFormat/>
    <w:rsid w:val="000E3119"/>
    <w:pPr>
      <w:keepNext/>
      <w:keepLines/>
      <w:widowControl/>
      <w:numPr>
        <w:ilvl w:val="3"/>
        <w:numId w:val="52"/>
      </w:numPr>
      <w:tabs>
        <w:tab w:val="left" w:pos="1080"/>
      </w:tabs>
      <w:spacing w:before="240" w:after="120" w:line="400" w:lineRule="exact"/>
      <w:jc w:val="left"/>
      <w:outlineLvl w:val="3"/>
    </w:pPr>
    <w:rPr>
      <w:rFonts w:ascii="黑体" w:eastAsia="黑体" w:hAnsi="黑体" w:cs="Times New Roman"/>
      <w:bCs/>
      <w:szCs w:val="28"/>
    </w:rPr>
  </w:style>
  <w:style w:type="paragraph" w:styleId="50">
    <w:name w:val="heading 5"/>
    <w:basedOn w:val="a4"/>
    <w:next w:val="a4"/>
    <w:link w:val="51"/>
    <w:qFormat/>
    <w:rsid w:val="000E3119"/>
    <w:pPr>
      <w:keepNext/>
      <w:keepLines/>
      <w:numPr>
        <w:ilvl w:val="4"/>
        <w:numId w:val="52"/>
      </w:numPr>
      <w:spacing w:before="280" w:after="290" w:line="376" w:lineRule="auto"/>
      <w:outlineLvl w:val="4"/>
    </w:pPr>
    <w:rPr>
      <w:rFonts w:eastAsia="宋体" w:cs="Times New Roman"/>
      <w:b/>
      <w:bCs/>
      <w:sz w:val="28"/>
      <w:szCs w:val="28"/>
    </w:rPr>
  </w:style>
  <w:style w:type="paragraph" w:styleId="6">
    <w:name w:val="heading 6"/>
    <w:basedOn w:val="a4"/>
    <w:next w:val="a4"/>
    <w:link w:val="60"/>
    <w:uiPriority w:val="9"/>
    <w:qFormat/>
    <w:rsid w:val="000E3119"/>
    <w:pPr>
      <w:keepNext/>
      <w:keepLines/>
      <w:numPr>
        <w:ilvl w:val="5"/>
        <w:numId w:val="52"/>
      </w:numPr>
      <w:adjustRightInd w:val="0"/>
      <w:spacing w:before="240" w:after="64" w:line="320" w:lineRule="atLeast"/>
      <w:jc w:val="left"/>
      <w:textAlignment w:val="baseline"/>
      <w:outlineLvl w:val="5"/>
    </w:pPr>
    <w:rPr>
      <w:rFonts w:ascii="Arial" w:eastAsia="黑体" w:hAnsi="Arial" w:cs="Times New Roman"/>
      <w:b/>
      <w:kern w:val="0"/>
      <w:szCs w:val="20"/>
    </w:rPr>
  </w:style>
  <w:style w:type="paragraph" w:styleId="7">
    <w:name w:val="heading 7"/>
    <w:basedOn w:val="a4"/>
    <w:next w:val="a4"/>
    <w:link w:val="70"/>
    <w:qFormat/>
    <w:rsid w:val="000E3119"/>
    <w:pPr>
      <w:keepNext/>
      <w:keepLines/>
      <w:numPr>
        <w:ilvl w:val="6"/>
        <w:numId w:val="52"/>
      </w:numPr>
      <w:adjustRightInd w:val="0"/>
      <w:spacing w:before="240" w:after="64" w:line="320" w:lineRule="atLeast"/>
      <w:jc w:val="left"/>
      <w:textAlignment w:val="baseline"/>
      <w:outlineLvl w:val="6"/>
    </w:pPr>
    <w:rPr>
      <w:rFonts w:eastAsia="楷体" w:cs="Times New Roman"/>
      <w:b/>
      <w:kern w:val="0"/>
      <w:szCs w:val="20"/>
    </w:rPr>
  </w:style>
  <w:style w:type="paragraph" w:styleId="8">
    <w:name w:val="heading 8"/>
    <w:basedOn w:val="a4"/>
    <w:next w:val="a4"/>
    <w:link w:val="80"/>
    <w:qFormat/>
    <w:rsid w:val="000E3119"/>
    <w:pPr>
      <w:keepNext/>
      <w:keepLines/>
      <w:numPr>
        <w:ilvl w:val="7"/>
        <w:numId w:val="52"/>
      </w:numPr>
      <w:adjustRightInd w:val="0"/>
      <w:spacing w:before="240" w:after="64" w:line="320" w:lineRule="atLeast"/>
      <w:jc w:val="left"/>
      <w:textAlignment w:val="baseline"/>
      <w:outlineLvl w:val="7"/>
    </w:pPr>
    <w:rPr>
      <w:rFonts w:ascii="Arial" w:eastAsia="黑体" w:hAnsi="Arial" w:cs="Times New Roman"/>
      <w:kern w:val="0"/>
      <w:szCs w:val="20"/>
    </w:rPr>
  </w:style>
  <w:style w:type="paragraph" w:styleId="9">
    <w:name w:val="heading 9"/>
    <w:basedOn w:val="a4"/>
    <w:next w:val="a4"/>
    <w:link w:val="90"/>
    <w:qFormat/>
    <w:rsid w:val="000E3119"/>
    <w:pPr>
      <w:keepNext/>
      <w:keepLines/>
      <w:numPr>
        <w:ilvl w:val="8"/>
        <w:numId w:val="52"/>
      </w:numPr>
      <w:adjustRightInd w:val="0"/>
      <w:spacing w:before="240" w:after="64" w:line="320" w:lineRule="atLeast"/>
      <w:jc w:val="left"/>
      <w:textAlignment w:val="baseline"/>
      <w:outlineLvl w:val="8"/>
    </w:pPr>
    <w:rPr>
      <w:rFonts w:ascii="Arial" w:eastAsia="黑体" w:hAnsi="Arial" w:cs="Times New Roman"/>
      <w:kern w:val="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标题 1 字符"/>
    <w:aliases w:val="章标题 字符"/>
    <w:basedOn w:val="a5"/>
    <w:link w:val="1"/>
    <w:uiPriority w:val="9"/>
    <w:rsid w:val="00A362C3"/>
    <w:rPr>
      <w:rFonts w:ascii="Arial" w:eastAsia="黑体" w:hAnsi="Arial" w:cs="Times New Roman"/>
      <w:bCs/>
      <w:kern w:val="44"/>
      <w:sz w:val="26"/>
      <w:szCs w:val="44"/>
    </w:rPr>
  </w:style>
  <w:style w:type="character" w:customStyle="1" w:styleId="21">
    <w:name w:val="标题 2 字符"/>
    <w:aliases w:val="一级节标题 字符"/>
    <w:basedOn w:val="a5"/>
    <w:link w:val="20"/>
    <w:rsid w:val="00090F95"/>
    <w:rPr>
      <w:rFonts w:ascii="Times New Roman" w:eastAsia="黑体" w:hAnsi="Times New Roman" w:cs="Times New Roman"/>
      <w:b/>
      <w:bCs/>
      <w:sz w:val="24"/>
      <w:szCs w:val="32"/>
    </w:rPr>
  </w:style>
  <w:style w:type="character" w:customStyle="1" w:styleId="30">
    <w:name w:val="标题 3 字符"/>
    <w:aliases w:val="条文 Char 字符,二级节标题 字符"/>
    <w:basedOn w:val="a5"/>
    <w:link w:val="3"/>
    <w:uiPriority w:val="9"/>
    <w:rsid w:val="000E3119"/>
    <w:rPr>
      <w:rFonts w:ascii="Times New Roman" w:eastAsia="宋体" w:hAnsi="Times New Roman" w:cs="Times New Roman"/>
      <w:b/>
      <w:bCs/>
      <w:sz w:val="32"/>
      <w:szCs w:val="32"/>
    </w:rPr>
  </w:style>
  <w:style w:type="character" w:customStyle="1" w:styleId="40">
    <w:name w:val="标题 4 字符"/>
    <w:basedOn w:val="a5"/>
    <w:link w:val="4"/>
    <w:rsid w:val="000E3119"/>
    <w:rPr>
      <w:rFonts w:ascii="黑体" w:eastAsia="黑体" w:hAnsi="黑体" w:cs="Times New Roman"/>
      <w:bCs/>
      <w:sz w:val="24"/>
      <w:szCs w:val="28"/>
    </w:rPr>
  </w:style>
  <w:style w:type="character" w:customStyle="1" w:styleId="51">
    <w:name w:val="标题 5 字符"/>
    <w:basedOn w:val="a5"/>
    <w:link w:val="50"/>
    <w:rsid w:val="000E3119"/>
    <w:rPr>
      <w:rFonts w:ascii="Times New Roman" w:eastAsia="宋体" w:hAnsi="Times New Roman" w:cs="Times New Roman"/>
      <w:b/>
      <w:bCs/>
      <w:sz w:val="28"/>
      <w:szCs w:val="28"/>
    </w:rPr>
  </w:style>
  <w:style w:type="character" w:customStyle="1" w:styleId="60">
    <w:name w:val="标题 6 字符"/>
    <w:basedOn w:val="a5"/>
    <w:link w:val="6"/>
    <w:uiPriority w:val="9"/>
    <w:rsid w:val="000E3119"/>
    <w:rPr>
      <w:rFonts w:ascii="Arial" w:eastAsia="黑体" w:hAnsi="Arial" w:cs="Times New Roman"/>
      <w:b/>
      <w:kern w:val="0"/>
      <w:sz w:val="24"/>
      <w:szCs w:val="20"/>
    </w:rPr>
  </w:style>
  <w:style w:type="character" w:customStyle="1" w:styleId="70">
    <w:name w:val="标题 7 字符"/>
    <w:basedOn w:val="a5"/>
    <w:link w:val="7"/>
    <w:rsid w:val="000E3119"/>
    <w:rPr>
      <w:rFonts w:ascii="Times New Roman" w:eastAsia="楷体" w:hAnsi="Times New Roman" w:cs="Times New Roman"/>
      <w:b/>
      <w:kern w:val="0"/>
      <w:sz w:val="24"/>
      <w:szCs w:val="20"/>
    </w:rPr>
  </w:style>
  <w:style w:type="character" w:customStyle="1" w:styleId="80">
    <w:name w:val="标题 8 字符"/>
    <w:basedOn w:val="a5"/>
    <w:link w:val="8"/>
    <w:rsid w:val="000E3119"/>
    <w:rPr>
      <w:rFonts w:ascii="Arial" w:eastAsia="黑体" w:hAnsi="Arial" w:cs="Times New Roman"/>
      <w:kern w:val="0"/>
      <w:sz w:val="24"/>
      <w:szCs w:val="20"/>
    </w:rPr>
  </w:style>
  <w:style w:type="character" w:customStyle="1" w:styleId="90">
    <w:name w:val="标题 9 字符"/>
    <w:basedOn w:val="a5"/>
    <w:link w:val="9"/>
    <w:rsid w:val="000E3119"/>
    <w:rPr>
      <w:rFonts w:ascii="Arial" w:eastAsia="黑体" w:hAnsi="Arial" w:cs="Times New Roman"/>
      <w:kern w:val="0"/>
      <w:sz w:val="24"/>
      <w:szCs w:val="20"/>
    </w:rPr>
  </w:style>
  <w:style w:type="paragraph" w:styleId="a8">
    <w:name w:val="Date"/>
    <w:basedOn w:val="a4"/>
    <w:next w:val="a4"/>
    <w:link w:val="a9"/>
    <w:uiPriority w:val="99"/>
    <w:unhideWhenUsed/>
    <w:rsid w:val="000037CF"/>
    <w:pPr>
      <w:ind w:leftChars="2500" w:left="100"/>
    </w:pPr>
  </w:style>
  <w:style w:type="character" w:customStyle="1" w:styleId="a9">
    <w:name w:val="日期 字符"/>
    <w:basedOn w:val="a5"/>
    <w:link w:val="a8"/>
    <w:uiPriority w:val="99"/>
    <w:rsid w:val="000037CF"/>
  </w:style>
  <w:style w:type="paragraph" w:styleId="a3">
    <w:name w:val="Title"/>
    <w:basedOn w:val="a4"/>
    <w:next w:val="a4"/>
    <w:link w:val="aa"/>
    <w:qFormat/>
    <w:rsid w:val="00EF2C44"/>
    <w:pPr>
      <w:numPr>
        <w:numId w:val="14"/>
      </w:numPr>
      <w:spacing w:afterLines="100" w:after="312"/>
      <w:ind w:left="1134" w:hanging="1134"/>
      <w:jc w:val="center"/>
      <w:outlineLvl w:val="0"/>
    </w:pPr>
    <w:rPr>
      <w:rFonts w:cs="Times New Roman"/>
      <w:b/>
      <w:bCs/>
      <w:sz w:val="30"/>
      <w:szCs w:val="30"/>
    </w:rPr>
  </w:style>
  <w:style w:type="character" w:customStyle="1" w:styleId="aa">
    <w:name w:val="标题 字符"/>
    <w:basedOn w:val="a5"/>
    <w:link w:val="a3"/>
    <w:rsid w:val="00EF2C44"/>
    <w:rPr>
      <w:rFonts w:ascii="Times New Roman" w:hAnsi="Times New Roman" w:cs="Times New Roman"/>
      <w:b/>
      <w:bCs/>
      <w:sz w:val="30"/>
      <w:szCs w:val="30"/>
    </w:rPr>
  </w:style>
  <w:style w:type="paragraph" w:styleId="ab">
    <w:name w:val="caption"/>
    <w:aliases w:val="题注-表"/>
    <w:basedOn w:val="a4"/>
    <w:next w:val="a4"/>
    <w:uiPriority w:val="35"/>
    <w:unhideWhenUsed/>
    <w:qFormat/>
    <w:rsid w:val="002F2A69"/>
    <w:pPr>
      <w:jc w:val="center"/>
    </w:pPr>
    <w:rPr>
      <w:rFonts w:eastAsia="黑体" w:cs="Times New Roman"/>
      <w:szCs w:val="20"/>
    </w:rPr>
  </w:style>
  <w:style w:type="paragraph" w:styleId="ac">
    <w:name w:val="Plain Text"/>
    <w:aliases w:val="Char"/>
    <w:basedOn w:val="a4"/>
    <w:link w:val="ad"/>
    <w:rsid w:val="00A362C3"/>
    <w:pPr>
      <w:autoSpaceDE w:val="0"/>
      <w:autoSpaceDN w:val="0"/>
    </w:pPr>
    <w:rPr>
      <w:rFonts w:ascii="宋体" w:eastAsia="宋体" w:cs="Times New Roman"/>
      <w:szCs w:val="21"/>
      <w:lang w:eastAsia="en-US"/>
    </w:rPr>
  </w:style>
  <w:style w:type="character" w:customStyle="1" w:styleId="ad">
    <w:name w:val="纯文本 字符"/>
    <w:aliases w:val="Char 字符"/>
    <w:basedOn w:val="a5"/>
    <w:link w:val="ac"/>
    <w:rsid w:val="00A362C3"/>
    <w:rPr>
      <w:rFonts w:ascii="宋体" w:eastAsia="宋体" w:hAnsi="Times New Roman" w:cs="Times New Roman"/>
      <w:szCs w:val="21"/>
      <w:lang w:eastAsia="en-US"/>
    </w:rPr>
  </w:style>
  <w:style w:type="paragraph" w:customStyle="1" w:styleId="ae">
    <w:name w:val="题注_图"/>
    <w:basedOn w:val="ab"/>
    <w:next w:val="a4"/>
    <w:qFormat/>
    <w:rsid w:val="00516C73"/>
    <w:pPr>
      <w:spacing w:line="320" w:lineRule="atLeast"/>
    </w:pPr>
    <w:rPr>
      <w:rFonts w:eastAsiaTheme="minorEastAsia"/>
      <w:szCs w:val="18"/>
    </w:rPr>
  </w:style>
  <w:style w:type="paragraph" w:styleId="af">
    <w:name w:val="Balloon Text"/>
    <w:basedOn w:val="a4"/>
    <w:link w:val="af0"/>
    <w:uiPriority w:val="99"/>
    <w:unhideWhenUsed/>
    <w:rsid w:val="00A362C3"/>
    <w:rPr>
      <w:sz w:val="18"/>
      <w:szCs w:val="18"/>
    </w:rPr>
  </w:style>
  <w:style w:type="character" w:customStyle="1" w:styleId="af0">
    <w:name w:val="批注框文本 字符"/>
    <w:basedOn w:val="a5"/>
    <w:link w:val="af"/>
    <w:uiPriority w:val="99"/>
    <w:rsid w:val="00A362C3"/>
    <w:rPr>
      <w:sz w:val="18"/>
      <w:szCs w:val="18"/>
    </w:rPr>
  </w:style>
  <w:style w:type="paragraph" w:styleId="af1">
    <w:name w:val="Document Map"/>
    <w:basedOn w:val="a4"/>
    <w:link w:val="af2"/>
    <w:rsid w:val="000E3119"/>
    <w:pPr>
      <w:spacing w:line="276" w:lineRule="auto"/>
    </w:pPr>
    <w:rPr>
      <w:rFonts w:ascii="宋体" w:eastAsia="宋体" w:cs="Times New Roman"/>
      <w:sz w:val="18"/>
      <w:szCs w:val="18"/>
    </w:rPr>
  </w:style>
  <w:style w:type="character" w:customStyle="1" w:styleId="af2">
    <w:name w:val="文档结构图 字符"/>
    <w:basedOn w:val="a5"/>
    <w:link w:val="af1"/>
    <w:rsid w:val="000E3119"/>
    <w:rPr>
      <w:rFonts w:ascii="宋体" w:eastAsia="宋体" w:hAnsi="Times New Roman" w:cs="Times New Roman"/>
      <w:sz w:val="18"/>
      <w:szCs w:val="18"/>
    </w:rPr>
  </w:style>
  <w:style w:type="paragraph" w:styleId="af3">
    <w:name w:val="Subtitle"/>
    <w:basedOn w:val="a4"/>
    <w:next w:val="a4"/>
    <w:link w:val="af4"/>
    <w:qFormat/>
    <w:rsid w:val="000E3119"/>
    <w:pPr>
      <w:spacing w:line="276" w:lineRule="auto"/>
      <w:jc w:val="center"/>
      <w:outlineLvl w:val="1"/>
    </w:pPr>
    <w:rPr>
      <w:rFonts w:eastAsia="黑体" w:cs="Times New Roman"/>
      <w:bCs/>
      <w:kern w:val="28"/>
      <w:sz w:val="32"/>
      <w:szCs w:val="32"/>
    </w:rPr>
  </w:style>
  <w:style w:type="character" w:customStyle="1" w:styleId="af4">
    <w:name w:val="副标题 字符"/>
    <w:basedOn w:val="a5"/>
    <w:link w:val="af3"/>
    <w:rsid w:val="000E3119"/>
    <w:rPr>
      <w:rFonts w:ascii="Times New Roman" w:eastAsia="黑体" w:hAnsi="Times New Roman" w:cs="Times New Roman"/>
      <w:bCs/>
      <w:kern w:val="28"/>
      <w:sz w:val="32"/>
      <w:szCs w:val="32"/>
    </w:rPr>
  </w:style>
  <w:style w:type="paragraph" w:customStyle="1" w:styleId="11">
    <w:name w:val="列出段落1"/>
    <w:basedOn w:val="a4"/>
    <w:rsid w:val="000E3119"/>
    <w:pPr>
      <w:spacing w:line="276" w:lineRule="auto"/>
      <w:ind w:firstLineChars="200" w:firstLine="420"/>
    </w:pPr>
    <w:rPr>
      <w:rFonts w:eastAsia="宋体" w:cs="Times New Roman"/>
    </w:rPr>
  </w:style>
  <w:style w:type="table" w:styleId="af5">
    <w:name w:val="Table Grid"/>
    <w:basedOn w:val="a6"/>
    <w:rsid w:val="000E3119"/>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4"/>
    <w:link w:val="af7"/>
    <w:uiPriority w:val="99"/>
    <w:rsid w:val="000E3119"/>
    <w:pPr>
      <w:pBdr>
        <w:bottom w:val="single" w:sz="6" w:space="1" w:color="auto"/>
      </w:pBdr>
      <w:tabs>
        <w:tab w:val="center" w:pos="4153"/>
        <w:tab w:val="right" w:pos="8306"/>
      </w:tabs>
      <w:snapToGrid w:val="0"/>
      <w:jc w:val="center"/>
    </w:pPr>
    <w:rPr>
      <w:rFonts w:eastAsia="宋体" w:cs="Times New Roman"/>
      <w:sz w:val="18"/>
      <w:szCs w:val="18"/>
    </w:rPr>
  </w:style>
  <w:style w:type="character" w:customStyle="1" w:styleId="af7">
    <w:name w:val="页眉 字符"/>
    <w:basedOn w:val="a5"/>
    <w:link w:val="af6"/>
    <w:uiPriority w:val="99"/>
    <w:rsid w:val="000E3119"/>
    <w:rPr>
      <w:rFonts w:ascii="Times New Roman" w:eastAsia="宋体" w:hAnsi="Times New Roman" w:cs="Times New Roman"/>
      <w:sz w:val="18"/>
      <w:szCs w:val="18"/>
    </w:rPr>
  </w:style>
  <w:style w:type="paragraph" w:styleId="af8">
    <w:name w:val="footer"/>
    <w:basedOn w:val="a4"/>
    <w:link w:val="af9"/>
    <w:uiPriority w:val="99"/>
    <w:rsid w:val="000E3119"/>
    <w:pPr>
      <w:tabs>
        <w:tab w:val="center" w:pos="4153"/>
        <w:tab w:val="right" w:pos="8306"/>
      </w:tabs>
      <w:snapToGrid w:val="0"/>
      <w:jc w:val="left"/>
    </w:pPr>
    <w:rPr>
      <w:rFonts w:eastAsia="宋体" w:cs="Times New Roman"/>
      <w:sz w:val="18"/>
      <w:szCs w:val="18"/>
    </w:rPr>
  </w:style>
  <w:style w:type="character" w:customStyle="1" w:styleId="af9">
    <w:name w:val="页脚 字符"/>
    <w:basedOn w:val="a5"/>
    <w:link w:val="af8"/>
    <w:uiPriority w:val="99"/>
    <w:rsid w:val="000E3119"/>
    <w:rPr>
      <w:rFonts w:ascii="Times New Roman" w:eastAsia="宋体" w:hAnsi="Times New Roman" w:cs="Times New Roman"/>
      <w:sz w:val="18"/>
      <w:szCs w:val="18"/>
    </w:rPr>
  </w:style>
  <w:style w:type="paragraph" w:customStyle="1" w:styleId="TOC1">
    <w:name w:val="TOC 标题1"/>
    <w:basedOn w:val="1"/>
    <w:next w:val="a4"/>
    <w:rsid w:val="000E3119"/>
    <w:pPr>
      <w:widowControl/>
      <w:spacing w:beforeLines="0" w:afterLines="0" w:line="276" w:lineRule="auto"/>
      <w:jc w:val="left"/>
      <w:outlineLvl w:val="9"/>
    </w:pPr>
    <w:rPr>
      <w:rFonts w:ascii="Cambria" w:eastAsia="宋体" w:hAnsi="Cambria"/>
      <w:b/>
      <w:color w:val="365F91"/>
      <w:kern w:val="0"/>
      <w:sz w:val="28"/>
      <w:szCs w:val="28"/>
    </w:rPr>
  </w:style>
  <w:style w:type="paragraph" w:styleId="22">
    <w:name w:val="toc 2"/>
    <w:basedOn w:val="a4"/>
    <w:next w:val="a4"/>
    <w:autoRedefine/>
    <w:uiPriority w:val="39"/>
    <w:rsid w:val="00F27CED"/>
    <w:pPr>
      <w:widowControl/>
      <w:tabs>
        <w:tab w:val="left" w:pos="709"/>
        <w:tab w:val="right" w:leader="dot" w:pos="8302"/>
      </w:tabs>
      <w:spacing w:after="100" w:line="276" w:lineRule="auto"/>
      <w:ind w:left="220"/>
      <w:jc w:val="left"/>
    </w:pPr>
    <w:rPr>
      <w:rFonts w:eastAsia="宋体" w:cs="Times New Roman"/>
      <w:noProof/>
      <w:kern w:val="0"/>
      <w:szCs w:val="21"/>
    </w:rPr>
  </w:style>
  <w:style w:type="paragraph" w:styleId="12">
    <w:name w:val="toc 1"/>
    <w:basedOn w:val="a4"/>
    <w:next w:val="a4"/>
    <w:autoRedefine/>
    <w:uiPriority w:val="39"/>
    <w:rsid w:val="00F27CED"/>
    <w:pPr>
      <w:widowControl/>
      <w:tabs>
        <w:tab w:val="left" w:pos="440"/>
        <w:tab w:val="left" w:pos="851"/>
        <w:tab w:val="right" w:leader="dot" w:pos="8296"/>
      </w:tabs>
      <w:spacing w:after="100" w:line="276" w:lineRule="auto"/>
      <w:jc w:val="left"/>
    </w:pPr>
    <w:rPr>
      <w:rFonts w:eastAsia="宋体" w:cs="Times New Roman"/>
      <w:noProof/>
      <w:kern w:val="0"/>
      <w:szCs w:val="21"/>
    </w:rPr>
  </w:style>
  <w:style w:type="paragraph" w:styleId="31">
    <w:name w:val="toc 3"/>
    <w:basedOn w:val="a4"/>
    <w:next w:val="a4"/>
    <w:autoRedefine/>
    <w:uiPriority w:val="39"/>
    <w:rsid w:val="000E3119"/>
    <w:pPr>
      <w:widowControl/>
      <w:spacing w:after="100" w:line="276" w:lineRule="auto"/>
      <w:ind w:left="440"/>
      <w:jc w:val="left"/>
    </w:pPr>
    <w:rPr>
      <w:rFonts w:ascii="Calibri" w:eastAsia="宋体" w:hAnsi="Calibri" w:cs="Times New Roman"/>
      <w:kern w:val="0"/>
      <w:sz w:val="22"/>
    </w:rPr>
  </w:style>
  <w:style w:type="character" w:styleId="afa">
    <w:name w:val="Hyperlink"/>
    <w:basedOn w:val="a5"/>
    <w:uiPriority w:val="99"/>
    <w:rsid w:val="000E3119"/>
    <w:rPr>
      <w:rFonts w:cs="Times New Roman"/>
      <w:color w:val="0000FF"/>
      <w:u w:val="single"/>
    </w:rPr>
  </w:style>
  <w:style w:type="paragraph" w:customStyle="1" w:styleId="CharCharCharCharCharCharChar">
    <w:name w:val="Char Char Char Char Char Char Char"/>
    <w:basedOn w:val="a4"/>
    <w:rsid w:val="000E3119"/>
    <w:pPr>
      <w:widowControl/>
      <w:spacing w:after="160" w:line="240" w:lineRule="exact"/>
      <w:jc w:val="left"/>
    </w:pPr>
    <w:rPr>
      <w:rFonts w:ascii="Arial" w:eastAsia="宋体" w:hAnsi="Arial" w:cs="Verdana"/>
      <w:b/>
      <w:kern w:val="0"/>
      <w:szCs w:val="24"/>
      <w:lang w:eastAsia="en-US"/>
    </w:rPr>
  </w:style>
  <w:style w:type="paragraph" w:customStyle="1" w:styleId="CharCharCharChar">
    <w:name w:val="Char Char Char Char"/>
    <w:basedOn w:val="a4"/>
    <w:autoRedefine/>
    <w:rsid w:val="000E3119"/>
    <w:pPr>
      <w:widowControl/>
      <w:spacing w:after="160" w:line="240" w:lineRule="exact"/>
      <w:jc w:val="left"/>
    </w:pPr>
    <w:rPr>
      <w:rFonts w:ascii="Verdana" w:eastAsia="仿宋_GB2312" w:hAnsi="Verdana" w:cs="Times New Roman"/>
      <w:kern w:val="0"/>
      <w:szCs w:val="20"/>
      <w:lang w:eastAsia="en-US"/>
    </w:rPr>
  </w:style>
  <w:style w:type="paragraph" w:styleId="afb">
    <w:name w:val="Body Text"/>
    <w:basedOn w:val="a4"/>
    <w:link w:val="afc"/>
    <w:rsid w:val="000E3119"/>
    <w:pPr>
      <w:spacing w:line="400" w:lineRule="atLeast"/>
      <w:jc w:val="left"/>
    </w:pPr>
    <w:rPr>
      <w:rFonts w:eastAsia="宋体" w:cs="Times New Roman"/>
      <w:szCs w:val="24"/>
    </w:rPr>
  </w:style>
  <w:style w:type="character" w:customStyle="1" w:styleId="afc">
    <w:name w:val="正文文本 字符"/>
    <w:basedOn w:val="a5"/>
    <w:link w:val="afb"/>
    <w:rsid w:val="000E3119"/>
    <w:rPr>
      <w:rFonts w:ascii="Times New Roman" w:eastAsia="宋体" w:hAnsi="Times New Roman" w:cs="Times New Roman"/>
      <w:sz w:val="24"/>
      <w:szCs w:val="24"/>
    </w:rPr>
  </w:style>
  <w:style w:type="paragraph" w:styleId="afd">
    <w:name w:val="Body Text Indent"/>
    <w:basedOn w:val="a4"/>
    <w:link w:val="afe"/>
    <w:rsid w:val="000E3119"/>
    <w:pPr>
      <w:spacing w:after="120"/>
      <w:ind w:leftChars="200" w:left="420"/>
    </w:pPr>
    <w:rPr>
      <w:rFonts w:eastAsia="宋体" w:cs="Times New Roman"/>
      <w:szCs w:val="24"/>
    </w:rPr>
  </w:style>
  <w:style w:type="character" w:customStyle="1" w:styleId="afe">
    <w:name w:val="正文文本缩进 字符"/>
    <w:basedOn w:val="a5"/>
    <w:link w:val="afd"/>
    <w:rsid w:val="000E3119"/>
    <w:rPr>
      <w:rFonts w:ascii="Times New Roman" w:eastAsia="宋体" w:hAnsi="Times New Roman" w:cs="Times New Roman"/>
      <w:szCs w:val="24"/>
    </w:rPr>
  </w:style>
  <w:style w:type="paragraph" w:customStyle="1" w:styleId="aff">
    <w:name w:val="一级标题"/>
    <w:basedOn w:val="1"/>
    <w:link w:val="Char"/>
    <w:rsid w:val="000E3119"/>
    <w:pPr>
      <w:keepLines w:val="0"/>
      <w:spacing w:beforeLines="0" w:afterLines="0" w:line="360" w:lineRule="exact"/>
      <w:jc w:val="center"/>
    </w:pPr>
    <w:rPr>
      <w:rFonts w:ascii="宋体" w:eastAsia="宋体" w:hAnsi="宋体"/>
      <w:b/>
      <w:bCs w:val="0"/>
      <w:sz w:val="28"/>
      <w:szCs w:val="28"/>
    </w:rPr>
  </w:style>
  <w:style w:type="character" w:customStyle="1" w:styleId="Char">
    <w:name w:val="一级标题 Char"/>
    <w:basedOn w:val="10"/>
    <w:link w:val="aff"/>
    <w:locked/>
    <w:rsid w:val="000E3119"/>
    <w:rPr>
      <w:rFonts w:ascii="宋体" w:eastAsia="宋体" w:hAnsi="宋体" w:cs="Times New Roman"/>
      <w:b/>
      <w:bCs w:val="0"/>
      <w:kern w:val="44"/>
      <w:sz w:val="28"/>
      <w:szCs w:val="28"/>
    </w:rPr>
  </w:style>
  <w:style w:type="paragraph" w:customStyle="1" w:styleId="aff0">
    <w:name w:val="二级标题"/>
    <w:basedOn w:val="20"/>
    <w:link w:val="Char0"/>
    <w:qFormat/>
    <w:rsid w:val="000E3119"/>
    <w:pPr>
      <w:keepLines w:val="0"/>
      <w:tabs>
        <w:tab w:val="left" w:pos="180"/>
        <w:tab w:val="left" w:pos="5220"/>
      </w:tabs>
      <w:spacing w:before="260" w:after="260" w:line="360" w:lineRule="exact"/>
    </w:pPr>
    <w:rPr>
      <w:rFonts w:eastAsia="宋体"/>
      <w:b w:val="0"/>
    </w:rPr>
  </w:style>
  <w:style w:type="character" w:customStyle="1" w:styleId="Char0">
    <w:name w:val="二级标题 Char"/>
    <w:basedOn w:val="21"/>
    <w:link w:val="aff0"/>
    <w:locked/>
    <w:rsid w:val="000E3119"/>
    <w:rPr>
      <w:rFonts w:ascii="Times New Roman" w:eastAsia="宋体" w:hAnsi="Times New Roman" w:cs="Times New Roman"/>
      <w:b w:val="0"/>
      <w:bCs/>
      <w:sz w:val="24"/>
      <w:szCs w:val="32"/>
    </w:rPr>
  </w:style>
  <w:style w:type="paragraph" w:customStyle="1" w:styleId="a1">
    <w:name w:val="三级标题"/>
    <w:basedOn w:val="a4"/>
    <w:rsid w:val="000E3119"/>
    <w:pPr>
      <w:widowControl/>
      <w:numPr>
        <w:ilvl w:val="1"/>
        <w:numId w:val="2"/>
      </w:numPr>
      <w:jc w:val="left"/>
    </w:pPr>
    <w:rPr>
      <w:rFonts w:ascii="宋体" w:eastAsia="宋体" w:hAnsi="宋体" w:cs="Times New Roman"/>
      <w:szCs w:val="21"/>
    </w:rPr>
  </w:style>
  <w:style w:type="paragraph" w:customStyle="1" w:styleId="aff1">
    <w:name w:val="四级标题"/>
    <w:basedOn w:val="a4"/>
    <w:rsid w:val="000E3119"/>
    <w:pPr>
      <w:widowControl/>
      <w:ind w:firstLineChars="200" w:firstLine="420"/>
      <w:jc w:val="left"/>
    </w:pPr>
    <w:rPr>
      <w:rFonts w:ascii="宋体" w:eastAsia="宋体" w:hAnsi="宋体" w:cs="Times New Roman"/>
      <w:szCs w:val="21"/>
    </w:rPr>
  </w:style>
  <w:style w:type="paragraph" w:styleId="aff2">
    <w:name w:val="List"/>
    <w:basedOn w:val="a4"/>
    <w:rsid w:val="000E3119"/>
    <w:pPr>
      <w:ind w:left="200" w:hangingChars="200" w:hanging="200"/>
    </w:pPr>
    <w:rPr>
      <w:rFonts w:eastAsia="宋体" w:cs="Times New Roman"/>
      <w:szCs w:val="24"/>
    </w:rPr>
  </w:style>
  <w:style w:type="paragraph" w:styleId="23">
    <w:name w:val="List 2"/>
    <w:basedOn w:val="a4"/>
    <w:rsid w:val="000E3119"/>
    <w:pPr>
      <w:ind w:leftChars="200" w:left="100" w:hangingChars="200" w:hanging="200"/>
    </w:pPr>
    <w:rPr>
      <w:rFonts w:eastAsia="宋体" w:cs="Times New Roman"/>
      <w:szCs w:val="24"/>
    </w:rPr>
  </w:style>
  <w:style w:type="paragraph" w:styleId="32">
    <w:name w:val="List 3"/>
    <w:basedOn w:val="a4"/>
    <w:rsid w:val="000E3119"/>
    <w:pPr>
      <w:ind w:leftChars="400" w:left="100" w:hangingChars="200" w:hanging="200"/>
    </w:pPr>
    <w:rPr>
      <w:rFonts w:eastAsia="宋体" w:cs="Times New Roman"/>
      <w:szCs w:val="24"/>
    </w:rPr>
  </w:style>
  <w:style w:type="paragraph" w:styleId="41">
    <w:name w:val="List 4"/>
    <w:basedOn w:val="a4"/>
    <w:rsid w:val="000E3119"/>
    <w:pPr>
      <w:ind w:leftChars="600" w:left="100" w:hangingChars="200" w:hanging="200"/>
    </w:pPr>
    <w:rPr>
      <w:rFonts w:eastAsia="宋体" w:cs="Times New Roman"/>
      <w:szCs w:val="24"/>
    </w:rPr>
  </w:style>
  <w:style w:type="paragraph" w:customStyle="1" w:styleId="aff3">
    <w:name w:val="简单回函地址"/>
    <w:basedOn w:val="a4"/>
    <w:rsid w:val="000E3119"/>
    <w:rPr>
      <w:rFonts w:eastAsia="宋体" w:cs="Times New Roman"/>
      <w:szCs w:val="24"/>
    </w:rPr>
  </w:style>
  <w:style w:type="paragraph" w:styleId="aff4">
    <w:name w:val="Signature"/>
    <w:basedOn w:val="a4"/>
    <w:link w:val="aff5"/>
    <w:rsid w:val="000E3119"/>
    <w:pPr>
      <w:ind w:leftChars="2100" w:left="100"/>
    </w:pPr>
    <w:rPr>
      <w:rFonts w:eastAsia="宋体" w:cs="Times New Roman"/>
      <w:szCs w:val="24"/>
    </w:rPr>
  </w:style>
  <w:style w:type="character" w:customStyle="1" w:styleId="aff5">
    <w:name w:val="签名 字符"/>
    <w:basedOn w:val="a5"/>
    <w:link w:val="aff4"/>
    <w:rsid w:val="000E3119"/>
    <w:rPr>
      <w:rFonts w:ascii="Times New Roman" w:eastAsia="宋体" w:hAnsi="Times New Roman" w:cs="Times New Roman"/>
      <w:szCs w:val="24"/>
    </w:rPr>
  </w:style>
  <w:style w:type="paragraph" w:customStyle="1" w:styleId="PP">
    <w:name w:val="PP 行"/>
    <w:basedOn w:val="aff4"/>
    <w:rsid w:val="000E3119"/>
  </w:style>
  <w:style w:type="paragraph" w:styleId="aff6">
    <w:name w:val="Body Text First Indent"/>
    <w:aliases w:val="正文首行缩进 Char Char Char Char,正文首行缩进 Char Char Char Char Char Char Char Char Char Char Char Char Char Char Char Char Char Char Char, Char"/>
    <w:basedOn w:val="afb"/>
    <w:link w:val="aff7"/>
    <w:rsid w:val="000E3119"/>
    <w:pPr>
      <w:spacing w:after="120" w:line="240" w:lineRule="auto"/>
      <w:ind w:firstLineChars="100" w:firstLine="420"/>
      <w:jc w:val="both"/>
    </w:pPr>
    <w:rPr>
      <w:sz w:val="21"/>
    </w:rPr>
  </w:style>
  <w:style w:type="character" w:customStyle="1" w:styleId="aff7">
    <w:name w:val="正文首行缩进 字符"/>
    <w:aliases w:val="正文首行缩进 Char Char Char Char 字符,正文首行缩进 Char Char Char Char Char Char Char Char Char Char Char Char Char Char Char Char Char Char Char 字符, Char 字符"/>
    <w:basedOn w:val="afc"/>
    <w:link w:val="aff6"/>
    <w:rsid w:val="000E3119"/>
    <w:rPr>
      <w:rFonts w:ascii="Times New Roman" w:eastAsia="宋体" w:hAnsi="Times New Roman" w:cs="Times New Roman"/>
      <w:sz w:val="24"/>
      <w:szCs w:val="24"/>
    </w:rPr>
  </w:style>
  <w:style w:type="paragraph" w:styleId="24">
    <w:name w:val="Body Text First Indent 2"/>
    <w:basedOn w:val="afd"/>
    <w:link w:val="25"/>
    <w:rsid w:val="000E3119"/>
    <w:pPr>
      <w:ind w:firstLineChars="200" w:firstLine="420"/>
    </w:pPr>
  </w:style>
  <w:style w:type="character" w:customStyle="1" w:styleId="25">
    <w:name w:val="正文首行缩进 2 字符"/>
    <w:basedOn w:val="afe"/>
    <w:link w:val="24"/>
    <w:rsid w:val="000E3119"/>
    <w:rPr>
      <w:rFonts w:ascii="Times New Roman" w:eastAsia="宋体" w:hAnsi="Times New Roman" w:cs="Times New Roman"/>
      <w:szCs w:val="24"/>
    </w:rPr>
  </w:style>
  <w:style w:type="character" w:styleId="aff8">
    <w:name w:val="page number"/>
    <w:basedOn w:val="a5"/>
    <w:rsid w:val="000E3119"/>
    <w:rPr>
      <w:rFonts w:cs="Times New Roman"/>
    </w:rPr>
  </w:style>
  <w:style w:type="character" w:styleId="aff9">
    <w:name w:val="annotation reference"/>
    <w:basedOn w:val="a5"/>
    <w:rsid w:val="000E3119"/>
    <w:rPr>
      <w:rFonts w:cs="Times New Roman"/>
      <w:sz w:val="21"/>
      <w:szCs w:val="21"/>
    </w:rPr>
  </w:style>
  <w:style w:type="paragraph" w:styleId="affa">
    <w:name w:val="annotation text"/>
    <w:basedOn w:val="a4"/>
    <w:link w:val="affb"/>
    <w:rsid w:val="000E3119"/>
    <w:pPr>
      <w:jc w:val="left"/>
    </w:pPr>
    <w:rPr>
      <w:rFonts w:eastAsia="宋体" w:cs="Times New Roman"/>
      <w:szCs w:val="24"/>
    </w:rPr>
  </w:style>
  <w:style w:type="character" w:customStyle="1" w:styleId="affb">
    <w:name w:val="批注文字 字符"/>
    <w:basedOn w:val="a5"/>
    <w:link w:val="affa"/>
    <w:rsid w:val="000E3119"/>
    <w:rPr>
      <w:rFonts w:ascii="Times New Roman" w:eastAsia="宋体" w:hAnsi="Times New Roman" w:cs="Times New Roman"/>
      <w:szCs w:val="24"/>
    </w:rPr>
  </w:style>
  <w:style w:type="paragraph" w:styleId="affc">
    <w:name w:val="annotation subject"/>
    <w:basedOn w:val="affa"/>
    <w:next w:val="affa"/>
    <w:link w:val="affd"/>
    <w:rsid w:val="000E3119"/>
    <w:rPr>
      <w:b/>
      <w:bCs/>
    </w:rPr>
  </w:style>
  <w:style w:type="character" w:customStyle="1" w:styleId="affd">
    <w:name w:val="批注主题 字符"/>
    <w:basedOn w:val="affb"/>
    <w:link w:val="affc"/>
    <w:rsid w:val="000E3119"/>
    <w:rPr>
      <w:rFonts w:ascii="Times New Roman" w:eastAsia="宋体" w:hAnsi="Times New Roman" w:cs="Times New Roman"/>
      <w:b/>
      <w:bCs/>
      <w:szCs w:val="24"/>
    </w:rPr>
  </w:style>
  <w:style w:type="paragraph" w:customStyle="1" w:styleId="affe">
    <w:name w:val="样式 题注 + 居中"/>
    <w:basedOn w:val="ab"/>
    <w:rsid w:val="000E3119"/>
    <w:pPr>
      <w:widowControl/>
    </w:pPr>
    <w:rPr>
      <w:rFonts w:ascii="Arial" w:eastAsia="宋体" w:hAnsi="Arial" w:cs="宋体"/>
      <w:kern w:val="0"/>
    </w:rPr>
  </w:style>
  <w:style w:type="paragraph" w:customStyle="1" w:styleId="p0">
    <w:name w:val="p0"/>
    <w:basedOn w:val="a4"/>
    <w:rsid w:val="000E3119"/>
    <w:pPr>
      <w:widowControl/>
    </w:pPr>
    <w:rPr>
      <w:rFonts w:eastAsia="宋体" w:cs="Times New Roman"/>
      <w:kern w:val="0"/>
      <w:szCs w:val="21"/>
    </w:rPr>
  </w:style>
  <w:style w:type="paragraph" w:styleId="26">
    <w:name w:val="index 2"/>
    <w:basedOn w:val="a4"/>
    <w:next w:val="a4"/>
    <w:autoRedefine/>
    <w:rsid w:val="000E3119"/>
    <w:pPr>
      <w:ind w:leftChars="200" w:left="200"/>
    </w:pPr>
    <w:rPr>
      <w:rFonts w:eastAsia="宋体" w:cs="Times New Roman"/>
      <w:szCs w:val="24"/>
    </w:rPr>
  </w:style>
  <w:style w:type="paragraph" w:customStyle="1" w:styleId="afff">
    <w:name w:val="公式"/>
    <w:basedOn w:val="a4"/>
    <w:next w:val="3"/>
    <w:link w:val="Char1"/>
    <w:rsid w:val="000E3119"/>
    <w:pPr>
      <w:jc w:val="right"/>
    </w:pPr>
    <w:rPr>
      <w:rFonts w:eastAsia="宋体" w:cs="Times New Roman"/>
      <w:szCs w:val="24"/>
    </w:rPr>
  </w:style>
  <w:style w:type="character" w:customStyle="1" w:styleId="Char1">
    <w:name w:val="公式 Char"/>
    <w:link w:val="afff"/>
    <w:locked/>
    <w:rsid w:val="000E3119"/>
    <w:rPr>
      <w:rFonts w:ascii="Times New Roman" w:eastAsia="宋体" w:hAnsi="Times New Roman" w:cs="Times New Roman"/>
      <w:szCs w:val="24"/>
    </w:rPr>
  </w:style>
  <w:style w:type="paragraph" w:customStyle="1" w:styleId="afff0">
    <w:name w:val="图型表格"/>
    <w:basedOn w:val="a4"/>
    <w:next w:val="a4"/>
    <w:rsid w:val="000E3119"/>
    <w:pPr>
      <w:jc w:val="center"/>
    </w:pPr>
    <w:rPr>
      <w:rFonts w:eastAsia="宋体" w:cs="Times New Roman"/>
      <w:sz w:val="18"/>
      <w:szCs w:val="24"/>
    </w:rPr>
  </w:style>
  <w:style w:type="paragraph" w:customStyle="1" w:styleId="afff1">
    <w:name w:val="表达式"/>
    <w:basedOn w:val="a4"/>
    <w:autoRedefine/>
    <w:rsid w:val="000E3119"/>
    <w:pPr>
      <w:adjustRightInd w:val="0"/>
      <w:snapToGrid w:val="0"/>
    </w:pPr>
    <w:rPr>
      <w:rFonts w:eastAsia="宋体" w:cs="Times New Roman"/>
      <w:kern w:val="0"/>
      <w:szCs w:val="21"/>
    </w:rPr>
  </w:style>
  <w:style w:type="paragraph" w:customStyle="1" w:styleId="afff2">
    <w:name w:val="博士论文图名"/>
    <w:basedOn w:val="a4"/>
    <w:next w:val="ac"/>
    <w:link w:val="Char10"/>
    <w:semiHidden/>
    <w:rsid w:val="000E3119"/>
    <w:pPr>
      <w:spacing w:before="120" w:after="240"/>
      <w:jc w:val="center"/>
    </w:pPr>
    <w:rPr>
      <w:rFonts w:eastAsia="宋体" w:cs="Times New Roman"/>
      <w:sz w:val="22"/>
    </w:rPr>
  </w:style>
  <w:style w:type="character" w:customStyle="1" w:styleId="Char10">
    <w:name w:val="博士论文图名 Char1"/>
    <w:link w:val="afff2"/>
    <w:semiHidden/>
    <w:locked/>
    <w:rsid w:val="000E3119"/>
    <w:rPr>
      <w:rFonts w:ascii="Times New Roman" w:eastAsia="宋体" w:hAnsi="Times New Roman" w:cs="Times New Roman"/>
      <w:sz w:val="22"/>
    </w:rPr>
  </w:style>
  <w:style w:type="paragraph" w:customStyle="1" w:styleId="afff3">
    <w:name w:val="表号"/>
    <w:next w:val="a4"/>
    <w:rsid w:val="000E3119"/>
    <w:pPr>
      <w:spacing w:before="240" w:after="120"/>
      <w:jc w:val="center"/>
    </w:pPr>
    <w:rPr>
      <w:rFonts w:ascii="Times New Roman" w:eastAsia="宋体" w:hAnsi="Times New Roman" w:cs="Times New Roman"/>
      <w:sz w:val="22"/>
      <w:szCs w:val="24"/>
    </w:rPr>
  </w:style>
  <w:style w:type="paragraph" w:customStyle="1" w:styleId="afff4">
    <w:name w:val="图号"/>
    <w:next w:val="a4"/>
    <w:rsid w:val="000E3119"/>
    <w:pPr>
      <w:spacing w:before="120" w:after="240"/>
      <w:jc w:val="center"/>
    </w:pPr>
    <w:rPr>
      <w:rFonts w:ascii="Times New Roman" w:eastAsia="宋体" w:hAnsi="Times New Roman" w:cs="Times New Roman"/>
      <w:sz w:val="22"/>
      <w:szCs w:val="24"/>
    </w:rPr>
  </w:style>
  <w:style w:type="paragraph" w:customStyle="1" w:styleId="afff5">
    <w:name w:val="图位置"/>
    <w:next w:val="a4"/>
    <w:rsid w:val="000E3119"/>
    <w:pPr>
      <w:keepNext/>
      <w:jc w:val="center"/>
    </w:pPr>
    <w:rPr>
      <w:rFonts w:ascii="Times New Roman" w:eastAsia="宋体" w:hAnsi="Times New Roman" w:cs="Times New Roman"/>
      <w:szCs w:val="24"/>
    </w:rPr>
  </w:style>
  <w:style w:type="paragraph" w:customStyle="1" w:styleId="afff6">
    <w:name w:val="表格文字"/>
    <w:next w:val="a4"/>
    <w:rsid w:val="000E3119"/>
    <w:pPr>
      <w:spacing w:before="60" w:after="60"/>
      <w:jc w:val="center"/>
    </w:pPr>
    <w:rPr>
      <w:rFonts w:ascii="Times New Roman" w:eastAsia="宋体" w:hAnsi="Times New Roman" w:cs="Times New Roman"/>
      <w:sz w:val="22"/>
      <w:szCs w:val="24"/>
    </w:rPr>
  </w:style>
  <w:style w:type="paragraph" w:customStyle="1" w:styleId="afff7">
    <w:name w:val="博士论文一级节标题"/>
    <w:basedOn w:val="a4"/>
    <w:next w:val="a4"/>
    <w:rsid w:val="000E3119"/>
    <w:pPr>
      <w:spacing w:before="480" w:after="120" w:line="400" w:lineRule="exact"/>
      <w:jc w:val="left"/>
      <w:outlineLvl w:val="1"/>
    </w:pPr>
    <w:rPr>
      <w:rFonts w:eastAsia="黑体" w:cs="Times New Roman"/>
      <w:sz w:val="28"/>
      <w:szCs w:val="28"/>
    </w:rPr>
  </w:style>
  <w:style w:type="character" w:customStyle="1" w:styleId="Char2">
    <w:name w:val="论文正文 Char"/>
    <w:link w:val="afff8"/>
    <w:locked/>
    <w:rsid w:val="000E3119"/>
    <w:rPr>
      <w:sz w:val="24"/>
    </w:rPr>
  </w:style>
  <w:style w:type="paragraph" w:customStyle="1" w:styleId="afff8">
    <w:name w:val="论文正文"/>
    <w:basedOn w:val="a4"/>
    <w:link w:val="Char2"/>
    <w:rsid w:val="000E3119"/>
    <w:pPr>
      <w:spacing w:line="400" w:lineRule="exact"/>
      <w:ind w:firstLineChars="200" w:firstLine="200"/>
    </w:pPr>
  </w:style>
  <w:style w:type="paragraph" w:customStyle="1" w:styleId="afff9">
    <w:name w:val="小小节"/>
    <w:basedOn w:val="a4"/>
    <w:next w:val="a4"/>
    <w:rsid w:val="000E3119"/>
    <w:pPr>
      <w:snapToGrid w:val="0"/>
      <w:spacing w:before="240" w:after="120" w:line="400" w:lineRule="atLeast"/>
      <w:jc w:val="left"/>
      <w:outlineLvl w:val="3"/>
    </w:pPr>
    <w:rPr>
      <w:rFonts w:eastAsia="黑体" w:cs="Times New Roman"/>
      <w:szCs w:val="24"/>
    </w:rPr>
  </w:style>
  <w:style w:type="paragraph" w:customStyle="1" w:styleId="afffa">
    <w:name w:val="小节"/>
    <w:basedOn w:val="3"/>
    <w:next w:val="a4"/>
    <w:rsid w:val="000E3119"/>
    <w:pPr>
      <w:wordWrap w:val="0"/>
      <w:topLinePunct/>
      <w:snapToGrid w:val="0"/>
      <w:spacing w:before="240" w:after="120" w:line="400" w:lineRule="atLeast"/>
      <w:jc w:val="left"/>
    </w:pPr>
    <w:rPr>
      <w:rFonts w:eastAsia="黑体"/>
      <w:b w:val="0"/>
      <w:sz w:val="26"/>
      <w:szCs w:val="26"/>
    </w:rPr>
  </w:style>
  <w:style w:type="character" w:customStyle="1" w:styleId="Char3">
    <w:name w:val="博士论文正文 Char"/>
    <w:rsid w:val="000E3119"/>
    <w:rPr>
      <w:rFonts w:eastAsia="宋体"/>
      <w:kern w:val="2"/>
      <w:sz w:val="24"/>
      <w:lang w:val="en-US" w:eastAsia="zh-CN"/>
    </w:rPr>
  </w:style>
  <w:style w:type="paragraph" w:customStyle="1" w:styleId="afffb">
    <w:name w:val="博士论文表格正文"/>
    <w:basedOn w:val="a4"/>
    <w:rsid w:val="000E3119"/>
    <w:pPr>
      <w:spacing w:before="120" w:after="120" w:line="360" w:lineRule="exact"/>
      <w:jc w:val="center"/>
    </w:pPr>
    <w:rPr>
      <w:rFonts w:eastAsia="宋体" w:cs="Times New Roman"/>
      <w:sz w:val="22"/>
    </w:rPr>
  </w:style>
  <w:style w:type="paragraph" w:customStyle="1" w:styleId="afffc">
    <w:name w:val="博士论文章标题"/>
    <w:basedOn w:val="a4"/>
    <w:next w:val="a4"/>
    <w:rsid w:val="000E3119"/>
    <w:pPr>
      <w:spacing w:before="480" w:after="240" w:line="360" w:lineRule="exact"/>
      <w:ind w:firstLine="288"/>
      <w:jc w:val="center"/>
      <w:outlineLvl w:val="0"/>
    </w:pPr>
    <w:rPr>
      <w:rFonts w:eastAsia="黑体" w:cs="Times New Roman"/>
      <w:sz w:val="32"/>
      <w:szCs w:val="32"/>
    </w:rPr>
  </w:style>
  <w:style w:type="paragraph" w:customStyle="1" w:styleId="afffd">
    <w:name w:val="小图号"/>
    <w:next w:val="a4"/>
    <w:link w:val="Char4"/>
    <w:rsid w:val="000E3119"/>
    <w:pPr>
      <w:widowControl w:val="0"/>
      <w:spacing w:line="400" w:lineRule="exact"/>
      <w:jc w:val="center"/>
    </w:pPr>
    <w:rPr>
      <w:rFonts w:ascii="Times New Roman" w:eastAsia="宋体" w:hAnsi="Times New Roman" w:cs="Times New Roman"/>
      <w:sz w:val="22"/>
      <w:szCs w:val="24"/>
    </w:rPr>
  </w:style>
  <w:style w:type="character" w:customStyle="1" w:styleId="Char4">
    <w:name w:val="小图号 Char"/>
    <w:link w:val="afffd"/>
    <w:locked/>
    <w:rsid w:val="000E3119"/>
    <w:rPr>
      <w:rFonts w:ascii="Times New Roman" w:eastAsia="宋体" w:hAnsi="Times New Roman" w:cs="Times New Roman"/>
      <w:sz w:val="22"/>
      <w:szCs w:val="24"/>
    </w:rPr>
  </w:style>
  <w:style w:type="paragraph" w:customStyle="1" w:styleId="afffe">
    <w:name w:val="参考文献"/>
    <w:basedOn w:val="a4"/>
    <w:rsid w:val="000E3119"/>
    <w:pPr>
      <w:spacing w:before="60" w:line="320" w:lineRule="exact"/>
    </w:pPr>
    <w:rPr>
      <w:rFonts w:eastAsia="宋体" w:cs="Times New Roman"/>
      <w:szCs w:val="21"/>
    </w:rPr>
  </w:style>
  <w:style w:type="paragraph" w:customStyle="1" w:styleId="affff">
    <w:name w:val="博士论文图名（内分）"/>
    <w:basedOn w:val="afff2"/>
    <w:rsid w:val="000E3119"/>
    <w:pPr>
      <w:spacing w:before="0" w:after="0"/>
    </w:pPr>
  </w:style>
  <w:style w:type="paragraph" w:customStyle="1" w:styleId="33">
    <w:name w:val="正文3"/>
    <w:basedOn w:val="a4"/>
    <w:rsid w:val="000E3119"/>
    <w:pPr>
      <w:spacing w:line="320" w:lineRule="atLeast"/>
      <w:ind w:firstLineChars="200" w:firstLine="200"/>
    </w:pPr>
    <w:rPr>
      <w:rFonts w:eastAsia="宋体" w:cs="宋体"/>
      <w:szCs w:val="20"/>
    </w:rPr>
  </w:style>
  <w:style w:type="paragraph" w:customStyle="1" w:styleId="affff0">
    <w:name w:val="硕士论文正文"/>
    <w:basedOn w:val="a4"/>
    <w:link w:val="Char5"/>
    <w:rsid w:val="000E3119"/>
    <w:pPr>
      <w:adjustRightInd w:val="0"/>
      <w:spacing w:line="400" w:lineRule="exact"/>
      <w:ind w:firstLineChars="200" w:firstLine="200"/>
      <w:textAlignment w:val="baseline"/>
    </w:pPr>
    <w:rPr>
      <w:rFonts w:eastAsia="宋体" w:cs="Times New Roman"/>
      <w:kern w:val="0"/>
      <w:szCs w:val="24"/>
    </w:rPr>
  </w:style>
  <w:style w:type="character" w:customStyle="1" w:styleId="Char5">
    <w:name w:val="硕士论文正文 Char"/>
    <w:link w:val="affff0"/>
    <w:locked/>
    <w:rsid w:val="000E3119"/>
    <w:rPr>
      <w:rFonts w:ascii="Times New Roman" w:eastAsia="宋体" w:hAnsi="Times New Roman" w:cs="Times New Roman"/>
      <w:kern w:val="0"/>
      <w:sz w:val="24"/>
      <w:szCs w:val="24"/>
    </w:rPr>
  </w:style>
  <w:style w:type="paragraph" w:customStyle="1" w:styleId="affff1">
    <w:name w:val="参考文献列表"/>
    <w:basedOn w:val="a4"/>
    <w:next w:val="2"/>
    <w:semiHidden/>
    <w:rsid w:val="000E3119"/>
    <w:pPr>
      <w:spacing w:line="320" w:lineRule="exact"/>
      <w:ind w:left="1197" w:hanging="420"/>
    </w:pPr>
    <w:rPr>
      <w:rFonts w:ascii="宋体" w:eastAsia="宋体" w:hAnsi="宋体" w:cs="Times New Roman"/>
      <w:szCs w:val="21"/>
    </w:rPr>
  </w:style>
  <w:style w:type="paragraph" w:styleId="2">
    <w:name w:val="List Number 2"/>
    <w:basedOn w:val="a4"/>
    <w:rsid w:val="000E3119"/>
    <w:pPr>
      <w:numPr>
        <w:numId w:val="1"/>
      </w:numPr>
      <w:spacing w:line="400" w:lineRule="exact"/>
      <w:ind w:left="1197" w:firstLineChars="200" w:hanging="420"/>
    </w:pPr>
    <w:rPr>
      <w:rFonts w:eastAsia="宋体" w:cs="Times New Roman"/>
      <w:szCs w:val="24"/>
    </w:rPr>
  </w:style>
  <w:style w:type="character" w:customStyle="1" w:styleId="CharChar">
    <w:name w:val="博士论文正文 Char Char"/>
    <w:rsid w:val="000E3119"/>
    <w:rPr>
      <w:rFonts w:eastAsia="宋体"/>
      <w:kern w:val="2"/>
      <w:sz w:val="24"/>
      <w:lang w:val="en-US" w:eastAsia="zh-CN"/>
    </w:rPr>
  </w:style>
  <w:style w:type="paragraph" w:customStyle="1" w:styleId="affff2">
    <w:name w:val="标题三 三级"/>
    <w:basedOn w:val="3"/>
    <w:rsid w:val="000E3119"/>
    <w:pPr>
      <w:spacing w:before="0" w:after="0" w:line="320" w:lineRule="atLeast"/>
    </w:pPr>
    <w:rPr>
      <w:rFonts w:eastAsia="黑体" w:cs="宋体"/>
      <w:sz w:val="21"/>
      <w:szCs w:val="20"/>
    </w:rPr>
  </w:style>
  <w:style w:type="paragraph" w:customStyle="1" w:styleId="affff3">
    <w:name w:val="标题二 二级"/>
    <w:basedOn w:val="a4"/>
    <w:rsid w:val="000E3119"/>
    <w:pPr>
      <w:keepNext/>
      <w:keepLines/>
      <w:spacing w:beforeLines="50" w:afterLines="50" w:line="240" w:lineRule="atLeast"/>
      <w:outlineLvl w:val="1"/>
    </w:pPr>
    <w:rPr>
      <w:rFonts w:ascii="黑体" w:eastAsia="黑体" w:hAnsi="Arial" w:cs="宋体"/>
      <w:b/>
      <w:bCs/>
      <w:sz w:val="28"/>
      <w:szCs w:val="20"/>
    </w:rPr>
  </w:style>
  <w:style w:type="paragraph" w:styleId="27">
    <w:name w:val="Body Text Indent 2"/>
    <w:basedOn w:val="a4"/>
    <w:link w:val="28"/>
    <w:rsid w:val="000E3119"/>
    <w:pPr>
      <w:spacing w:after="120" w:line="480" w:lineRule="auto"/>
      <w:ind w:leftChars="200" w:left="420" w:firstLineChars="200" w:firstLine="200"/>
    </w:pPr>
    <w:rPr>
      <w:rFonts w:eastAsia="宋体" w:cs="Times New Roman"/>
      <w:szCs w:val="24"/>
    </w:rPr>
  </w:style>
  <w:style w:type="character" w:customStyle="1" w:styleId="28">
    <w:name w:val="正文文本缩进 2 字符"/>
    <w:basedOn w:val="a5"/>
    <w:link w:val="27"/>
    <w:rsid w:val="000E3119"/>
    <w:rPr>
      <w:rFonts w:ascii="Times New Roman" w:eastAsia="宋体" w:hAnsi="Times New Roman" w:cs="Times New Roman"/>
      <w:sz w:val="24"/>
      <w:szCs w:val="24"/>
    </w:rPr>
  </w:style>
  <w:style w:type="paragraph" w:customStyle="1" w:styleId="affff4">
    <w:name w:val="文章中文标题"/>
    <w:basedOn w:val="a4"/>
    <w:rsid w:val="000E3119"/>
    <w:pPr>
      <w:spacing w:line="320" w:lineRule="atLeast"/>
      <w:jc w:val="center"/>
    </w:pPr>
    <w:rPr>
      <w:rFonts w:eastAsia="黑体" w:cs="Times New Roman"/>
      <w:sz w:val="44"/>
      <w:szCs w:val="24"/>
    </w:rPr>
  </w:style>
  <w:style w:type="paragraph" w:customStyle="1" w:styleId="affff5">
    <w:name w:val="参考文献格式"/>
    <w:basedOn w:val="affff1"/>
    <w:rsid w:val="000E3119"/>
    <w:pPr>
      <w:tabs>
        <w:tab w:val="num" w:pos="400"/>
      </w:tabs>
      <w:ind w:left="400" w:hanging="400"/>
    </w:pPr>
    <w:rPr>
      <w:rFonts w:ascii="Times New Roman" w:hAnsi="Times New Roman"/>
      <w:sz w:val="18"/>
    </w:rPr>
  </w:style>
  <w:style w:type="paragraph" w:customStyle="1" w:styleId="affff6">
    <w:name w:val="图名"/>
    <w:basedOn w:val="a4"/>
    <w:rsid w:val="000E3119"/>
    <w:pPr>
      <w:spacing w:line="320" w:lineRule="exact"/>
      <w:jc w:val="center"/>
    </w:pPr>
    <w:rPr>
      <w:rFonts w:eastAsia="宋体" w:cs="Times New Roman"/>
      <w:sz w:val="18"/>
      <w:szCs w:val="24"/>
    </w:rPr>
  </w:style>
  <w:style w:type="paragraph" w:customStyle="1" w:styleId="ParaChar">
    <w:name w:val="默认段落字体 Para Char"/>
    <w:basedOn w:val="a4"/>
    <w:semiHidden/>
    <w:rsid w:val="000E3119"/>
    <w:pPr>
      <w:tabs>
        <w:tab w:val="num" w:pos="432"/>
      </w:tabs>
      <w:spacing w:beforeLines="50" w:afterLines="50"/>
      <w:ind w:left="431" w:hanging="431"/>
    </w:pPr>
    <w:rPr>
      <w:rFonts w:eastAsia="宋体" w:cs="Times New Roman"/>
      <w:sz w:val="28"/>
      <w:szCs w:val="24"/>
    </w:rPr>
  </w:style>
  <w:style w:type="paragraph" w:customStyle="1" w:styleId="MTDisplayEquation">
    <w:name w:val="MTDisplayEquation"/>
    <w:basedOn w:val="a4"/>
    <w:next w:val="a4"/>
    <w:link w:val="MTDisplayEquationChar"/>
    <w:rsid w:val="000E3119"/>
    <w:pPr>
      <w:tabs>
        <w:tab w:val="center" w:pos="4160"/>
        <w:tab w:val="right" w:pos="8300"/>
      </w:tabs>
    </w:pPr>
    <w:rPr>
      <w:rFonts w:eastAsia="宋体" w:cs="Times New Roman"/>
      <w:sz w:val="28"/>
      <w:szCs w:val="28"/>
    </w:rPr>
  </w:style>
  <w:style w:type="character" w:customStyle="1" w:styleId="MTDisplayEquationChar">
    <w:name w:val="MTDisplayEquation Char"/>
    <w:link w:val="MTDisplayEquation"/>
    <w:locked/>
    <w:rsid w:val="000E3119"/>
    <w:rPr>
      <w:rFonts w:ascii="Times New Roman" w:eastAsia="宋体" w:hAnsi="Times New Roman" w:cs="Times New Roman"/>
      <w:sz w:val="28"/>
      <w:szCs w:val="28"/>
    </w:rPr>
  </w:style>
  <w:style w:type="paragraph" w:customStyle="1" w:styleId="affff7">
    <w:name w:val="图注"/>
    <w:basedOn w:val="ab"/>
    <w:next w:val="affff8"/>
    <w:rsid w:val="000E3119"/>
    <w:pPr>
      <w:keepLines/>
      <w:spacing w:after="120" w:line="240" w:lineRule="auto"/>
    </w:pPr>
    <w:rPr>
      <w:rFonts w:eastAsia="宋体" w:cs="Arial"/>
    </w:rPr>
  </w:style>
  <w:style w:type="paragraph" w:styleId="affff8">
    <w:name w:val="Normal Indent"/>
    <w:basedOn w:val="a4"/>
    <w:rsid w:val="000E3119"/>
    <w:pPr>
      <w:ind w:firstLineChars="200" w:firstLine="420"/>
    </w:pPr>
    <w:rPr>
      <w:rFonts w:eastAsia="宋体" w:cs="Times New Roman"/>
      <w:szCs w:val="24"/>
    </w:rPr>
  </w:style>
  <w:style w:type="paragraph" w:customStyle="1" w:styleId="55">
    <w:name w:val="样式 段前: 5 磅 段后: 5 磅"/>
    <w:basedOn w:val="a4"/>
    <w:next w:val="a4"/>
    <w:rsid w:val="000E3119"/>
    <w:pPr>
      <w:spacing w:line="300" w:lineRule="auto"/>
    </w:pPr>
    <w:rPr>
      <w:rFonts w:eastAsia="宋体" w:cs="宋体"/>
      <w:szCs w:val="20"/>
    </w:rPr>
  </w:style>
  <w:style w:type="paragraph" w:styleId="29">
    <w:name w:val="Body Text 2"/>
    <w:basedOn w:val="a4"/>
    <w:link w:val="2a"/>
    <w:rsid w:val="000E3119"/>
    <w:pPr>
      <w:spacing w:after="120" w:line="480" w:lineRule="auto"/>
    </w:pPr>
    <w:rPr>
      <w:rFonts w:ascii="Calibri" w:eastAsia="宋体" w:hAnsi="Calibri" w:cs="Times New Roman"/>
    </w:rPr>
  </w:style>
  <w:style w:type="character" w:customStyle="1" w:styleId="2a">
    <w:name w:val="正文文本 2 字符"/>
    <w:basedOn w:val="a5"/>
    <w:link w:val="29"/>
    <w:rsid w:val="000E3119"/>
    <w:rPr>
      <w:rFonts w:ascii="Calibri" w:eastAsia="宋体" w:hAnsi="Calibri" w:cs="Times New Roman"/>
    </w:rPr>
  </w:style>
  <w:style w:type="paragraph" w:customStyle="1" w:styleId="05125">
    <w:name w:val="样式 题注 + 段后: 0.5 行 行距: 多倍行距 1.25 字行"/>
    <w:basedOn w:val="ab"/>
    <w:rsid w:val="000E3119"/>
    <w:pPr>
      <w:spacing w:afterLines="50" w:line="300" w:lineRule="auto"/>
    </w:pPr>
    <w:rPr>
      <w:rFonts w:cs="宋体"/>
      <w:szCs w:val="21"/>
    </w:rPr>
  </w:style>
  <w:style w:type="paragraph" w:styleId="affff9">
    <w:name w:val="Normal (Web)"/>
    <w:basedOn w:val="a4"/>
    <w:rsid w:val="000E3119"/>
    <w:pPr>
      <w:widowControl/>
      <w:spacing w:before="100" w:beforeAutospacing="1" w:after="100" w:afterAutospacing="1" w:line="330" w:lineRule="atLeast"/>
      <w:jc w:val="left"/>
    </w:pPr>
    <w:rPr>
      <w:rFonts w:ascii="宋体" w:eastAsia="宋体" w:hAnsi="宋体" w:cs="宋体"/>
      <w:kern w:val="0"/>
      <w:sz w:val="22"/>
    </w:rPr>
  </w:style>
  <w:style w:type="paragraph" w:customStyle="1" w:styleId="affffa">
    <w:name w:val="条文"/>
    <w:basedOn w:val="a4"/>
    <w:rsid w:val="000E3119"/>
    <w:pPr>
      <w:spacing w:line="300" w:lineRule="auto"/>
    </w:pPr>
    <w:rPr>
      <w:rFonts w:eastAsia="宋体" w:cs="Times New Roman"/>
      <w:szCs w:val="20"/>
    </w:rPr>
  </w:style>
  <w:style w:type="paragraph" w:customStyle="1" w:styleId="affffb">
    <w:name w:val="表名"/>
    <w:basedOn w:val="a4"/>
    <w:rsid w:val="000E3119"/>
    <w:pPr>
      <w:tabs>
        <w:tab w:val="right" w:pos="7938"/>
      </w:tabs>
      <w:spacing w:before="120" w:after="120" w:line="300" w:lineRule="auto"/>
    </w:pPr>
    <w:rPr>
      <w:rFonts w:eastAsia="宋体" w:cs="Times New Roman"/>
      <w:szCs w:val="20"/>
    </w:rPr>
  </w:style>
  <w:style w:type="paragraph" w:customStyle="1" w:styleId="affffc">
    <w:name w:val="缩进"/>
    <w:basedOn w:val="a4"/>
    <w:rsid w:val="000E3119"/>
    <w:pPr>
      <w:spacing w:line="300" w:lineRule="auto"/>
      <w:ind w:left="851"/>
    </w:pPr>
    <w:rPr>
      <w:rFonts w:eastAsia="宋体" w:cs="Times New Roman"/>
      <w:szCs w:val="20"/>
    </w:rPr>
  </w:style>
  <w:style w:type="paragraph" w:customStyle="1" w:styleId="13">
    <w:name w:val="条文.1"/>
    <w:basedOn w:val="affffa"/>
    <w:rsid w:val="000E3119"/>
    <w:pPr>
      <w:ind w:firstLine="425"/>
    </w:pPr>
  </w:style>
  <w:style w:type="paragraph" w:customStyle="1" w:styleId="affffd">
    <w:name w:val="注解"/>
    <w:basedOn w:val="a4"/>
    <w:qFormat/>
    <w:rsid w:val="000E3119"/>
    <w:pPr>
      <w:spacing w:line="300" w:lineRule="auto"/>
      <w:ind w:left="1247" w:hanging="510"/>
    </w:pPr>
    <w:rPr>
      <w:rFonts w:eastAsia="宋体" w:cs="Times New Roman"/>
      <w:szCs w:val="20"/>
    </w:rPr>
  </w:style>
  <w:style w:type="paragraph" w:customStyle="1" w:styleId="affffe">
    <w:name w:val="式中"/>
    <w:basedOn w:val="affffc"/>
    <w:rsid w:val="000E3119"/>
    <w:pPr>
      <w:ind w:left="1247" w:hanging="1247"/>
    </w:pPr>
  </w:style>
  <w:style w:type="paragraph" w:customStyle="1" w:styleId="-1">
    <w:name w:val="式中-1"/>
    <w:basedOn w:val="affffe"/>
    <w:rsid w:val="000E3119"/>
    <w:pPr>
      <w:ind w:hanging="510"/>
    </w:pPr>
  </w:style>
  <w:style w:type="paragraph" w:customStyle="1" w:styleId="afffff">
    <w:name w:val="节标题"/>
    <w:basedOn w:val="20"/>
    <w:rsid w:val="000E3119"/>
    <w:pPr>
      <w:spacing w:beforeLines="0" w:afterLines="0"/>
    </w:pPr>
    <w:rPr>
      <w:rFonts w:eastAsia="宋体"/>
      <w:b w:val="0"/>
      <w:bCs w:val="0"/>
      <w:sz w:val="28"/>
      <w:szCs w:val="20"/>
    </w:rPr>
  </w:style>
  <w:style w:type="paragraph" w:customStyle="1" w:styleId="afffff0">
    <w:name w:val="表"/>
    <w:basedOn w:val="a4"/>
    <w:link w:val="Char6"/>
    <w:rsid w:val="000E3119"/>
    <w:pPr>
      <w:spacing w:beforeLines="10" w:afterLines="10"/>
      <w:jc w:val="center"/>
    </w:pPr>
    <w:rPr>
      <w:rFonts w:eastAsia="黑体" w:cs="Times New Roman"/>
      <w:szCs w:val="24"/>
    </w:rPr>
  </w:style>
  <w:style w:type="character" w:customStyle="1" w:styleId="Char6">
    <w:name w:val="表 Char"/>
    <w:link w:val="afffff0"/>
    <w:locked/>
    <w:rsid w:val="000E3119"/>
    <w:rPr>
      <w:rFonts w:ascii="Times New Roman" w:eastAsia="黑体" w:hAnsi="Times New Roman" w:cs="Times New Roman"/>
      <w:szCs w:val="24"/>
    </w:rPr>
  </w:style>
  <w:style w:type="paragraph" w:customStyle="1" w:styleId="afffff1">
    <w:name w:val="表头"/>
    <w:basedOn w:val="a4"/>
    <w:rsid w:val="000E3119"/>
    <w:pPr>
      <w:spacing w:beforeLines="50" w:afterLines="50" w:line="300" w:lineRule="auto"/>
      <w:jc w:val="center"/>
    </w:pPr>
    <w:rPr>
      <w:rFonts w:eastAsia="宋体" w:cs="Times New Roman"/>
      <w:szCs w:val="24"/>
    </w:rPr>
  </w:style>
  <w:style w:type="paragraph" w:customStyle="1" w:styleId="afffff2">
    <w:name w:val="图"/>
    <w:basedOn w:val="a4"/>
    <w:rsid w:val="000E3119"/>
    <w:pPr>
      <w:spacing w:beforeLines="50" w:afterLines="50" w:line="340" w:lineRule="exact"/>
      <w:jc w:val="center"/>
    </w:pPr>
    <w:rPr>
      <w:rFonts w:eastAsia="宋体" w:cs="Times New Roman"/>
      <w:szCs w:val="24"/>
    </w:rPr>
  </w:style>
  <w:style w:type="paragraph" w:styleId="34">
    <w:name w:val="Body Text Indent 3"/>
    <w:basedOn w:val="a4"/>
    <w:link w:val="35"/>
    <w:rsid w:val="000E3119"/>
    <w:pPr>
      <w:snapToGrid w:val="0"/>
      <w:spacing w:before="120" w:line="300" w:lineRule="auto"/>
      <w:ind w:left="1080" w:firstLine="540"/>
    </w:pPr>
    <w:rPr>
      <w:rFonts w:ascii="宋体" w:eastAsia="宋体" w:hAnsi="宋体" w:cs="Times New Roman"/>
      <w:sz w:val="28"/>
      <w:szCs w:val="20"/>
    </w:rPr>
  </w:style>
  <w:style w:type="character" w:customStyle="1" w:styleId="35">
    <w:name w:val="正文文本缩进 3 字符"/>
    <w:basedOn w:val="a5"/>
    <w:link w:val="34"/>
    <w:rsid w:val="000E3119"/>
    <w:rPr>
      <w:rFonts w:ascii="宋体" w:eastAsia="宋体" w:hAnsi="宋体" w:cs="Times New Roman"/>
      <w:sz w:val="28"/>
      <w:szCs w:val="20"/>
    </w:rPr>
  </w:style>
  <w:style w:type="paragraph" w:customStyle="1" w:styleId="font5">
    <w:name w:val="font5"/>
    <w:basedOn w:val="a4"/>
    <w:rsid w:val="000E3119"/>
    <w:pPr>
      <w:widowControl/>
      <w:spacing w:before="100" w:beforeAutospacing="1" w:after="100" w:afterAutospacing="1"/>
      <w:jc w:val="left"/>
    </w:pPr>
    <w:rPr>
      <w:rFonts w:ascii="宋体" w:eastAsia="宋体" w:hAnsi="宋体" w:cs="Times New Roman"/>
      <w:kern w:val="0"/>
      <w:sz w:val="18"/>
      <w:szCs w:val="18"/>
    </w:rPr>
  </w:style>
  <w:style w:type="paragraph" w:customStyle="1" w:styleId="font6">
    <w:name w:val="font6"/>
    <w:basedOn w:val="a4"/>
    <w:rsid w:val="000E3119"/>
    <w:pPr>
      <w:widowControl/>
      <w:spacing w:before="100" w:beforeAutospacing="1" w:after="100" w:afterAutospacing="1"/>
      <w:jc w:val="left"/>
    </w:pPr>
    <w:rPr>
      <w:rFonts w:eastAsia="宋体" w:cs="Times New Roman"/>
      <w:kern w:val="0"/>
      <w:sz w:val="18"/>
      <w:szCs w:val="18"/>
    </w:rPr>
  </w:style>
  <w:style w:type="paragraph" w:customStyle="1" w:styleId="font7">
    <w:name w:val="font7"/>
    <w:basedOn w:val="a4"/>
    <w:rsid w:val="000E3119"/>
    <w:pPr>
      <w:widowControl/>
      <w:spacing w:before="100" w:beforeAutospacing="1" w:after="100" w:afterAutospacing="1"/>
      <w:jc w:val="left"/>
    </w:pPr>
    <w:rPr>
      <w:rFonts w:eastAsia="宋体" w:cs="Times New Roman"/>
      <w:i/>
      <w:iCs/>
      <w:kern w:val="0"/>
      <w:sz w:val="18"/>
      <w:szCs w:val="18"/>
    </w:rPr>
  </w:style>
  <w:style w:type="paragraph" w:customStyle="1" w:styleId="font8">
    <w:name w:val="font8"/>
    <w:basedOn w:val="a4"/>
    <w:rsid w:val="000E3119"/>
    <w:pPr>
      <w:widowControl/>
      <w:spacing w:before="100" w:beforeAutospacing="1" w:after="100" w:afterAutospacing="1"/>
      <w:jc w:val="left"/>
    </w:pPr>
    <w:rPr>
      <w:rFonts w:eastAsia="宋体" w:cs="Times New Roman"/>
      <w:kern w:val="0"/>
      <w:sz w:val="18"/>
      <w:szCs w:val="18"/>
    </w:rPr>
  </w:style>
  <w:style w:type="paragraph" w:customStyle="1" w:styleId="xl22">
    <w:name w:val="xl22"/>
    <w:basedOn w:val="a4"/>
    <w:rsid w:val="000E3119"/>
    <w:pPr>
      <w:widowControl/>
      <w:pBdr>
        <w:left w:val="single" w:sz="12" w:space="0" w:color="auto"/>
        <w:bottom w:val="single" w:sz="4" w:space="0" w:color="auto"/>
        <w:right w:val="single" w:sz="4" w:space="0" w:color="auto"/>
      </w:pBdr>
      <w:spacing w:before="100" w:beforeAutospacing="1" w:after="100" w:afterAutospacing="1"/>
      <w:jc w:val="center"/>
    </w:pPr>
    <w:rPr>
      <w:rFonts w:ascii="Symbol" w:eastAsia="宋体" w:hAnsi="Symbol" w:cs="Times New Roman"/>
      <w:i/>
      <w:iCs/>
      <w:kern w:val="0"/>
      <w:sz w:val="18"/>
      <w:szCs w:val="18"/>
    </w:rPr>
  </w:style>
  <w:style w:type="paragraph" w:customStyle="1" w:styleId="xl23">
    <w:name w:val="xl23"/>
    <w:basedOn w:val="a4"/>
    <w:rsid w:val="000E3119"/>
    <w:pPr>
      <w:widowControl/>
      <w:pBdr>
        <w:bottom w:val="single" w:sz="4" w:space="0" w:color="auto"/>
        <w:right w:val="single" w:sz="4" w:space="0" w:color="auto"/>
      </w:pBdr>
      <w:spacing w:before="100" w:beforeAutospacing="1" w:after="100" w:afterAutospacing="1"/>
      <w:jc w:val="center"/>
    </w:pPr>
    <w:rPr>
      <w:rFonts w:ascii="Symbol" w:eastAsia="宋体" w:hAnsi="Symbol" w:cs="Times New Roman"/>
      <w:i/>
      <w:iCs/>
      <w:kern w:val="0"/>
      <w:sz w:val="18"/>
      <w:szCs w:val="18"/>
    </w:rPr>
  </w:style>
  <w:style w:type="paragraph" w:customStyle="1" w:styleId="xl24">
    <w:name w:val="xl24"/>
    <w:basedOn w:val="a4"/>
    <w:rsid w:val="000E3119"/>
    <w:pPr>
      <w:widowControl/>
      <w:pBdr>
        <w:left w:val="single" w:sz="12" w:space="0" w:color="auto"/>
        <w:right w:val="single" w:sz="4" w:space="0" w:color="auto"/>
      </w:pBdr>
      <w:spacing w:before="100" w:beforeAutospacing="1" w:after="100" w:afterAutospacing="1"/>
      <w:jc w:val="center"/>
    </w:pPr>
    <w:rPr>
      <w:rFonts w:eastAsia="宋体" w:cs="Times New Roman"/>
      <w:kern w:val="0"/>
      <w:sz w:val="18"/>
      <w:szCs w:val="18"/>
    </w:rPr>
  </w:style>
  <w:style w:type="paragraph" w:customStyle="1" w:styleId="xl25">
    <w:name w:val="xl25"/>
    <w:basedOn w:val="a4"/>
    <w:rsid w:val="000E3119"/>
    <w:pPr>
      <w:widowControl/>
      <w:pBdr>
        <w:left w:val="single" w:sz="12" w:space="0" w:color="auto"/>
        <w:bottom w:val="single" w:sz="4" w:space="0" w:color="auto"/>
        <w:right w:val="single" w:sz="4" w:space="0" w:color="auto"/>
      </w:pBdr>
      <w:spacing w:before="100" w:beforeAutospacing="1" w:after="100" w:afterAutospacing="1"/>
      <w:jc w:val="center"/>
    </w:pPr>
    <w:rPr>
      <w:rFonts w:eastAsia="宋体" w:cs="Times New Roman"/>
      <w:kern w:val="0"/>
      <w:sz w:val="18"/>
      <w:szCs w:val="18"/>
    </w:rPr>
  </w:style>
  <w:style w:type="paragraph" w:customStyle="1" w:styleId="xl26">
    <w:name w:val="xl26"/>
    <w:basedOn w:val="a4"/>
    <w:rsid w:val="000E3119"/>
    <w:pPr>
      <w:widowControl/>
      <w:pBdr>
        <w:right w:val="single" w:sz="4" w:space="0" w:color="auto"/>
      </w:pBdr>
      <w:spacing w:before="100" w:beforeAutospacing="1" w:after="100" w:afterAutospacing="1"/>
      <w:jc w:val="center"/>
    </w:pPr>
    <w:rPr>
      <w:rFonts w:eastAsia="宋体" w:cs="Times New Roman"/>
      <w:kern w:val="0"/>
      <w:sz w:val="18"/>
      <w:szCs w:val="18"/>
    </w:rPr>
  </w:style>
  <w:style w:type="paragraph" w:customStyle="1" w:styleId="xl27">
    <w:name w:val="xl27"/>
    <w:basedOn w:val="a4"/>
    <w:rsid w:val="000E3119"/>
    <w:pPr>
      <w:widowControl/>
      <w:pBdr>
        <w:bottom w:val="single" w:sz="4" w:space="0" w:color="auto"/>
        <w:right w:val="single" w:sz="4" w:space="0" w:color="auto"/>
      </w:pBdr>
      <w:spacing w:before="100" w:beforeAutospacing="1" w:after="100" w:afterAutospacing="1"/>
      <w:jc w:val="center"/>
    </w:pPr>
    <w:rPr>
      <w:rFonts w:eastAsia="宋体" w:cs="Times New Roman"/>
      <w:kern w:val="0"/>
      <w:sz w:val="18"/>
      <w:szCs w:val="18"/>
    </w:rPr>
  </w:style>
  <w:style w:type="paragraph" w:customStyle="1" w:styleId="xl28">
    <w:name w:val="xl28"/>
    <w:basedOn w:val="a4"/>
    <w:rsid w:val="000E3119"/>
    <w:pPr>
      <w:widowControl/>
      <w:pBdr>
        <w:top w:val="single" w:sz="12" w:space="0" w:color="auto"/>
        <w:left w:val="single" w:sz="12" w:space="0" w:color="auto"/>
        <w:bottom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29">
    <w:name w:val="xl29"/>
    <w:basedOn w:val="a4"/>
    <w:rsid w:val="000E3119"/>
    <w:pPr>
      <w:widowControl/>
      <w:pBdr>
        <w:top w:val="single" w:sz="12" w:space="0" w:color="auto"/>
        <w:bottom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30">
    <w:name w:val="xl30"/>
    <w:basedOn w:val="a4"/>
    <w:rsid w:val="000E3119"/>
    <w:pPr>
      <w:widowControl/>
      <w:pBdr>
        <w:top w:val="single" w:sz="12"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31">
    <w:name w:val="xl31"/>
    <w:basedOn w:val="a4"/>
    <w:rsid w:val="000E3119"/>
    <w:pPr>
      <w:widowControl/>
      <w:pBdr>
        <w:top w:val="single" w:sz="12" w:space="0" w:color="auto"/>
        <w:left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32">
    <w:name w:val="xl32"/>
    <w:basedOn w:val="a4"/>
    <w:rsid w:val="000E3119"/>
    <w:pPr>
      <w:widowControl/>
      <w:pBdr>
        <w:left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33">
    <w:name w:val="xl33"/>
    <w:basedOn w:val="a4"/>
    <w:rsid w:val="000E3119"/>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34">
    <w:name w:val="xl34"/>
    <w:basedOn w:val="a4"/>
    <w:rsid w:val="000E3119"/>
    <w:pPr>
      <w:widowControl/>
      <w:pBdr>
        <w:top w:val="single" w:sz="4" w:space="0" w:color="auto"/>
        <w:left w:val="single" w:sz="12"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35">
    <w:name w:val="xl35"/>
    <w:basedOn w:val="a4"/>
    <w:rsid w:val="000E3119"/>
    <w:pPr>
      <w:widowControl/>
      <w:pBdr>
        <w:top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36">
    <w:name w:val="xl36"/>
    <w:basedOn w:val="a4"/>
    <w:rsid w:val="000E3119"/>
    <w:pPr>
      <w:widowControl/>
      <w:pBdr>
        <w:top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37">
    <w:name w:val="xl37"/>
    <w:basedOn w:val="a4"/>
    <w:rsid w:val="000E3119"/>
    <w:pPr>
      <w:widowControl/>
      <w:pBdr>
        <w:left w:val="single" w:sz="12" w:space="0" w:color="auto"/>
        <w:bottom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38">
    <w:name w:val="xl38"/>
    <w:basedOn w:val="a4"/>
    <w:rsid w:val="000E3119"/>
    <w:pPr>
      <w:widowControl/>
      <w:pBdr>
        <w:bottom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39">
    <w:name w:val="xl39"/>
    <w:basedOn w:val="a4"/>
    <w:rsid w:val="000E3119"/>
    <w:pPr>
      <w:widowControl/>
      <w:pBdr>
        <w:bottom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40">
    <w:name w:val="xl40"/>
    <w:basedOn w:val="a4"/>
    <w:rsid w:val="000E3119"/>
    <w:pPr>
      <w:widowControl/>
      <w:pBdr>
        <w:top w:val="single" w:sz="4" w:space="0" w:color="auto"/>
        <w:left w:val="single" w:sz="4" w:space="0" w:color="auto"/>
        <w:right w:val="single" w:sz="4" w:space="0" w:color="auto"/>
      </w:pBdr>
      <w:spacing w:before="100" w:beforeAutospacing="1" w:after="100" w:afterAutospacing="1"/>
      <w:jc w:val="center"/>
    </w:pPr>
    <w:rPr>
      <w:rFonts w:eastAsia="宋体" w:cs="Times New Roman"/>
      <w:i/>
      <w:iCs/>
      <w:kern w:val="0"/>
      <w:sz w:val="18"/>
      <w:szCs w:val="18"/>
    </w:rPr>
  </w:style>
  <w:style w:type="paragraph" w:customStyle="1" w:styleId="xl41">
    <w:name w:val="xl41"/>
    <w:basedOn w:val="a4"/>
    <w:rsid w:val="000E3119"/>
    <w:pPr>
      <w:widowControl/>
      <w:pBdr>
        <w:left w:val="single" w:sz="4" w:space="0" w:color="auto"/>
        <w:right w:val="single" w:sz="4" w:space="0" w:color="auto"/>
      </w:pBdr>
      <w:spacing w:before="100" w:beforeAutospacing="1" w:after="100" w:afterAutospacing="1"/>
      <w:jc w:val="center"/>
    </w:pPr>
    <w:rPr>
      <w:rFonts w:eastAsia="宋体" w:cs="Times New Roman"/>
      <w:i/>
      <w:iCs/>
      <w:kern w:val="0"/>
      <w:sz w:val="18"/>
      <w:szCs w:val="18"/>
    </w:rPr>
  </w:style>
  <w:style w:type="paragraph" w:customStyle="1" w:styleId="xl42">
    <w:name w:val="xl42"/>
    <w:basedOn w:val="a4"/>
    <w:rsid w:val="000E3119"/>
    <w:pPr>
      <w:widowControl/>
      <w:pBdr>
        <w:left w:val="single" w:sz="4" w:space="0" w:color="auto"/>
        <w:bottom w:val="single" w:sz="4" w:space="0" w:color="auto"/>
        <w:right w:val="single" w:sz="4" w:space="0" w:color="auto"/>
      </w:pBdr>
      <w:spacing w:before="100" w:beforeAutospacing="1" w:after="100" w:afterAutospacing="1"/>
      <w:jc w:val="center"/>
    </w:pPr>
    <w:rPr>
      <w:rFonts w:eastAsia="宋体" w:cs="Times New Roman"/>
      <w:i/>
      <w:iCs/>
      <w:kern w:val="0"/>
      <w:sz w:val="18"/>
      <w:szCs w:val="18"/>
    </w:rPr>
  </w:style>
  <w:style w:type="paragraph" w:customStyle="1" w:styleId="afffff3">
    <w:name w:val="编号结尾"/>
    <w:basedOn w:val="a4"/>
    <w:next w:val="afb"/>
    <w:rsid w:val="000E3119"/>
    <w:pPr>
      <w:adjustRightInd w:val="0"/>
      <w:spacing w:after="240" w:line="480" w:lineRule="auto"/>
      <w:ind w:left="720" w:hanging="360"/>
      <w:textAlignment w:val="baseline"/>
    </w:pPr>
    <w:rPr>
      <w:rFonts w:eastAsia="宋体" w:cs="Times New Roman"/>
      <w:kern w:val="0"/>
      <w:szCs w:val="20"/>
    </w:rPr>
  </w:style>
  <w:style w:type="paragraph" w:customStyle="1" w:styleId="afffff4">
    <w:name w:val="编号引导"/>
    <w:basedOn w:val="a4"/>
    <w:next w:val="a4"/>
    <w:rsid w:val="000E3119"/>
    <w:pPr>
      <w:adjustRightInd w:val="0"/>
      <w:spacing w:before="80" w:after="160" w:line="480" w:lineRule="auto"/>
      <w:ind w:left="720" w:hanging="360"/>
      <w:textAlignment w:val="baseline"/>
    </w:pPr>
    <w:rPr>
      <w:rFonts w:eastAsia="宋体" w:cs="Times New Roman"/>
      <w:kern w:val="0"/>
      <w:szCs w:val="20"/>
    </w:rPr>
  </w:style>
  <w:style w:type="paragraph" w:customStyle="1" w:styleId="afffff5">
    <w:name w:val="主题封页"/>
    <w:basedOn w:val="a4"/>
    <w:next w:val="a4"/>
    <w:rsid w:val="000E3119"/>
    <w:pPr>
      <w:keepNext/>
      <w:keepLines/>
      <w:adjustRightInd w:val="0"/>
      <w:spacing w:before="720" w:after="160" w:line="300" w:lineRule="auto"/>
      <w:ind w:firstLine="539"/>
      <w:jc w:val="center"/>
      <w:textAlignment w:val="baseline"/>
    </w:pPr>
    <w:rPr>
      <w:rFonts w:ascii="Arial" w:eastAsia="宋体" w:hAnsi="Arial" w:cs="Times New Roman"/>
      <w:b/>
      <w:kern w:val="28"/>
      <w:sz w:val="48"/>
      <w:szCs w:val="20"/>
    </w:rPr>
  </w:style>
  <w:style w:type="paragraph" w:customStyle="1" w:styleId="afffff6">
    <w:name w:val="着重线"/>
    <w:basedOn w:val="afb"/>
    <w:rsid w:val="000E3119"/>
    <w:pPr>
      <w:adjustRightInd w:val="0"/>
      <w:spacing w:after="160" w:line="480" w:lineRule="auto"/>
      <w:ind w:firstLine="539"/>
      <w:jc w:val="both"/>
      <w:textAlignment w:val="baseline"/>
    </w:pPr>
    <w:rPr>
      <w:b/>
      <w:i/>
      <w:kern w:val="0"/>
      <w:szCs w:val="20"/>
    </w:rPr>
  </w:style>
  <w:style w:type="paragraph" w:customStyle="1" w:styleId="afffff7">
    <w:name w:val="作者"/>
    <w:basedOn w:val="afb"/>
    <w:rsid w:val="000E3119"/>
    <w:pPr>
      <w:adjustRightInd w:val="0"/>
      <w:spacing w:before="960" w:after="160" w:line="480" w:lineRule="auto"/>
      <w:ind w:firstLine="539"/>
      <w:jc w:val="center"/>
      <w:textAlignment w:val="baseline"/>
    </w:pPr>
    <w:rPr>
      <w:b/>
      <w:kern w:val="0"/>
      <w:sz w:val="28"/>
      <w:szCs w:val="20"/>
    </w:rPr>
  </w:style>
  <w:style w:type="paragraph" w:styleId="afffff8">
    <w:name w:val="List Continue"/>
    <w:basedOn w:val="a4"/>
    <w:rsid w:val="000E3119"/>
    <w:pPr>
      <w:spacing w:after="120"/>
      <w:ind w:leftChars="200" w:left="420"/>
    </w:pPr>
    <w:rPr>
      <w:rFonts w:eastAsia="宋体" w:cs="Times New Roman"/>
      <w:szCs w:val="24"/>
    </w:rPr>
  </w:style>
  <w:style w:type="paragraph" w:customStyle="1" w:styleId="0505">
    <w:name w:val="样式 题注 + 段前: 0.5 行 段后: 0.5 行"/>
    <w:basedOn w:val="ab"/>
    <w:rsid w:val="000E3119"/>
    <w:pPr>
      <w:spacing w:beforeLines="50" w:afterLines="50" w:line="240" w:lineRule="auto"/>
    </w:pPr>
    <w:rPr>
      <w:rFonts w:cs="宋体"/>
    </w:rPr>
  </w:style>
  <w:style w:type="paragraph" w:customStyle="1" w:styleId="2b">
    <w:name w:val="格式2"/>
    <w:basedOn w:val="a4"/>
    <w:rsid w:val="000E3119"/>
    <w:pPr>
      <w:spacing w:afterLines="30" w:line="340" w:lineRule="exact"/>
      <w:ind w:firstLineChars="200" w:firstLine="200"/>
    </w:pPr>
    <w:rPr>
      <w:rFonts w:eastAsia="宋体" w:cs="Times New Roman"/>
      <w:szCs w:val="24"/>
    </w:rPr>
  </w:style>
  <w:style w:type="paragraph" w:customStyle="1" w:styleId="-new">
    <w:name w:val="同-正文new"/>
    <w:basedOn w:val="a4"/>
    <w:link w:val="-newChar"/>
    <w:rsid w:val="000E3119"/>
    <w:pPr>
      <w:spacing w:line="400" w:lineRule="exact"/>
      <w:ind w:firstLine="420"/>
    </w:pPr>
    <w:rPr>
      <w:rFonts w:eastAsia="宋体" w:cs="Times New Roman"/>
      <w:szCs w:val="24"/>
    </w:rPr>
  </w:style>
  <w:style w:type="character" w:customStyle="1" w:styleId="-newChar">
    <w:name w:val="同-正文new Char"/>
    <w:basedOn w:val="a5"/>
    <w:link w:val="-new"/>
    <w:locked/>
    <w:rsid w:val="000E3119"/>
    <w:rPr>
      <w:rFonts w:ascii="Times New Roman" w:eastAsia="宋体" w:hAnsi="Times New Roman" w:cs="Times New Roman"/>
      <w:sz w:val="24"/>
      <w:szCs w:val="24"/>
    </w:rPr>
  </w:style>
  <w:style w:type="paragraph" w:customStyle="1" w:styleId="1125">
    <w:name w:val="样式 标题 1 + 居中 行距: 多倍行距 1.25 字行"/>
    <w:basedOn w:val="1"/>
    <w:rsid w:val="000E3119"/>
    <w:pPr>
      <w:spacing w:beforeLines="20" w:afterLines="20" w:line="300" w:lineRule="auto"/>
      <w:jc w:val="center"/>
    </w:pPr>
    <w:rPr>
      <w:rFonts w:ascii="Times New Roman" w:hAnsi="Times New Roman" w:cs="宋体"/>
      <w:b/>
      <w:sz w:val="44"/>
      <w:szCs w:val="20"/>
    </w:rPr>
  </w:style>
  <w:style w:type="paragraph" w:customStyle="1" w:styleId="11250202">
    <w:name w:val="样式 样式 标题 1 + 居中 行距: 多倍行距 1.25 字行 + 段前: 0.2 行 段后: 0.2 行"/>
    <w:basedOn w:val="1125"/>
    <w:rsid w:val="000E3119"/>
    <w:pPr>
      <w:spacing w:before="48" w:after="48"/>
    </w:pPr>
    <w:rPr>
      <w:b w:val="0"/>
    </w:rPr>
  </w:style>
  <w:style w:type="paragraph" w:customStyle="1" w:styleId="2TimesNewRoman125">
    <w:name w:val="样式 标题 2 + Times New Roman 行距: 多倍行距 1.25 字行"/>
    <w:basedOn w:val="20"/>
    <w:rsid w:val="000E3119"/>
    <w:pPr>
      <w:spacing w:beforeLines="0" w:afterLines="0" w:line="300" w:lineRule="auto"/>
    </w:pPr>
    <w:rPr>
      <w:rFonts w:cs="宋体"/>
      <w:sz w:val="32"/>
      <w:szCs w:val="20"/>
    </w:rPr>
  </w:style>
  <w:style w:type="paragraph" w:customStyle="1" w:styleId="lb">
    <w:name w:val="正文lb"/>
    <w:basedOn w:val="a4"/>
    <w:rsid w:val="000E3119"/>
    <w:pPr>
      <w:adjustRightInd w:val="0"/>
      <w:ind w:firstLine="420"/>
      <w:textAlignment w:val="baseline"/>
    </w:pPr>
    <w:rPr>
      <w:rFonts w:ascii="宋体" w:eastAsia="宋体" w:hAnsi="宋体" w:cs="Times New Roman"/>
      <w:szCs w:val="20"/>
    </w:rPr>
  </w:style>
  <w:style w:type="paragraph" w:customStyle="1" w:styleId="afffff9">
    <w:name w:val="二级"/>
    <w:basedOn w:val="aff0"/>
    <w:link w:val="Char7"/>
    <w:rsid w:val="000E3119"/>
    <w:pPr>
      <w:tabs>
        <w:tab w:val="clear" w:pos="5220"/>
      </w:tabs>
      <w:ind w:left="3539" w:hanging="420"/>
    </w:pPr>
  </w:style>
  <w:style w:type="character" w:customStyle="1" w:styleId="Char7">
    <w:name w:val="二级 Char"/>
    <w:basedOn w:val="Char0"/>
    <w:link w:val="afffff9"/>
    <w:locked/>
    <w:rsid w:val="000E3119"/>
    <w:rPr>
      <w:rFonts w:ascii="Times New Roman" w:eastAsia="宋体" w:hAnsi="Times New Roman" w:cs="Times New Roman"/>
      <w:b w:val="0"/>
      <w:bCs/>
      <w:sz w:val="24"/>
      <w:szCs w:val="32"/>
    </w:rPr>
  </w:style>
  <w:style w:type="paragraph" w:customStyle="1" w:styleId="a">
    <w:name w:val="一级"/>
    <w:basedOn w:val="aff"/>
    <w:link w:val="Char8"/>
    <w:autoRedefine/>
    <w:qFormat/>
    <w:rsid w:val="00FC50C3"/>
    <w:pPr>
      <w:numPr>
        <w:numId w:val="9"/>
      </w:numPr>
      <w:spacing w:afterLines="100" w:after="312"/>
    </w:pPr>
    <w:rPr>
      <w:rFonts w:ascii="Times New Roman" w:hAnsi="Times New Roman" w:cs="宋体"/>
      <w:sz w:val="30"/>
    </w:rPr>
  </w:style>
  <w:style w:type="character" w:customStyle="1" w:styleId="Char8">
    <w:name w:val="一级 Char"/>
    <w:basedOn w:val="Char"/>
    <w:link w:val="a"/>
    <w:locked/>
    <w:rsid w:val="00FC50C3"/>
    <w:rPr>
      <w:rFonts w:ascii="Times New Roman" w:eastAsia="宋体" w:hAnsi="Times New Roman" w:cs="宋体"/>
      <w:b/>
      <w:bCs w:val="0"/>
      <w:kern w:val="44"/>
      <w:sz w:val="30"/>
      <w:szCs w:val="28"/>
    </w:rPr>
  </w:style>
  <w:style w:type="paragraph" w:customStyle="1" w:styleId="ANSignoffs">
    <w:name w:val="AN Signoffs"/>
    <w:basedOn w:val="a4"/>
    <w:rsid w:val="000E3119"/>
    <w:pPr>
      <w:spacing w:line="250" w:lineRule="atLeast"/>
      <w:jc w:val="left"/>
    </w:pPr>
    <w:rPr>
      <w:rFonts w:ascii="Arial" w:eastAsia="宋体" w:hAnsi="Arial" w:cs="Times New Roman"/>
      <w:kern w:val="0"/>
      <w:sz w:val="20"/>
      <w:szCs w:val="20"/>
      <w:lang w:val="en-GB" w:eastAsia="en-US"/>
    </w:rPr>
  </w:style>
  <w:style w:type="paragraph" w:customStyle="1" w:styleId="2c">
    <w:name w:val="样式2"/>
    <w:basedOn w:val="a4"/>
    <w:autoRedefine/>
    <w:rsid w:val="000E3119"/>
    <w:pPr>
      <w:spacing w:line="240" w:lineRule="atLeast"/>
      <w:jc w:val="left"/>
    </w:pPr>
    <w:rPr>
      <w:rFonts w:ascii="宋体" w:eastAsia="宋体" w:hAnsi="宋体" w:cs="Times New Roman"/>
      <w:sz w:val="18"/>
      <w:szCs w:val="18"/>
    </w:rPr>
  </w:style>
  <w:style w:type="character" w:customStyle="1" w:styleId="highlight1">
    <w:name w:val="highlight1"/>
    <w:rsid w:val="000E3119"/>
    <w:rPr>
      <w:sz w:val="21"/>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4"/>
    <w:autoRedefine/>
    <w:rsid w:val="000E3119"/>
    <w:pPr>
      <w:widowControl/>
      <w:spacing w:after="160" w:line="240" w:lineRule="exact"/>
      <w:jc w:val="left"/>
    </w:pPr>
    <w:rPr>
      <w:rFonts w:ascii="Verdana" w:eastAsia="仿宋_GB2312" w:hAnsi="Verdana" w:cs="Times New Roman"/>
      <w:kern w:val="0"/>
      <w:szCs w:val="20"/>
      <w:lang w:eastAsia="en-US"/>
    </w:rPr>
  </w:style>
  <w:style w:type="character" w:styleId="afffffa">
    <w:name w:val="Strong"/>
    <w:basedOn w:val="a5"/>
    <w:qFormat/>
    <w:rsid w:val="000E3119"/>
    <w:rPr>
      <w:rFonts w:cs="Times New Roman"/>
      <w:b/>
    </w:rPr>
  </w:style>
  <w:style w:type="paragraph" w:customStyle="1" w:styleId="14">
    <w:name w:val="编号1."/>
    <w:basedOn w:val="a4"/>
    <w:rsid w:val="000E3119"/>
    <w:pPr>
      <w:tabs>
        <w:tab w:val="left" w:pos="547"/>
        <w:tab w:val="left" w:pos="1080"/>
      </w:tabs>
      <w:adjustRightInd w:val="0"/>
      <w:spacing w:line="480" w:lineRule="atLeast"/>
      <w:ind w:left="425" w:hanging="425"/>
      <w:textAlignment w:val="baseline"/>
    </w:pPr>
    <w:rPr>
      <w:rFonts w:eastAsia="宋体" w:cs="Times New Roman"/>
      <w:sz w:val="28"/>
      <w:szCs w:val="24"/>
    </w:rPr>
  </w:style>
  <w:style w:type="paragraph" w:customStyle="1" w:styleId="15">
    <w:name w:val="样式目录1"/>
    <w:basedOn w:val="a4"/>
    <w:rsid w:val="000E3119"/>
    <w:pPr>
      <w:snapToGrid w:val="0"/>
      <w:spacing w:line="400" w:lineRule="atLeast"/>
      <w:jc w:val="center"/>
    </w:pPr>
    <w:rPr>
      <w:rFonts w:eastAsia="宋体" w:cs="Times New Roman"/>
      <w:sz w:val="28"/>
      <w:szCs w:val="28"/>
    </w:rPr>
  </w:style>
  <w:style w:type="paragraph" w:customStyle="1" w:styleId="2d">
    <w:name w:val="样式目录2"/>
    <w:basedOn w:val="a4"/>
    <w:autoRedefine/>
    <w:rsid w:val="000E3119"/>
    <w:pPr>
      <w:tabs>
        <w:tab w:val="left" w:pos="1470"/>
      </w:tabs>
      <w:snapToGrid w:val="0"/>
      <w:spacing w:beforeLines="50" w:afterLines="50" w:line="400" w:lineRule="atLeast"/>
      <w:ind w:leftChars="-1" w:left="-2"/>
      <w:jc w:val="center"/>
    </w:pPr>
    <w:rPr>
      <w:rFonts w:ascii="黑体" w:eastAsia="黑体" w:cs="Times New Roman"/>
      <w:szCs w:val="24"/>
    </w:rPr>
  </w:style>
  <w:style w:type="paragraph" w:styleId="42">
    <w:name w:val="toc 4"/>
    <w:basedOn w:val="a4"/>
    <w:next w:val="a4"/>
    <w:autoRedefine/>
    <w:uiPriority w:val="39"/>
    <w:rsid w:val="000E3119"/>
    <w:pPr>
      <w:ind w:leftChars="600" w:left="1260"/>
    </w:pPr>
    <w:rPr>
      <w:rFonts w:eastAsia="宋体" w:cs="Times New Roman"/>
      <w:szCs w:val="24"/>
    </w:rPr>
  </w:style>
  <w:style w:type="paragraph" w:styleId="52">
    <w:name w:val="toc 5"/>
    <w:basedOn w:val="a4"/>
    <w:next w:val="a4"/>
    <w:autoRedefine/>
    <w:uiPriority w:val="39"/>
    <w:rsid w:val="000E3119"/>
    <w:pPr>
      <w:ind w:leftChars="800" w:left="1680"/>
    </w:pPr>
    <w:rPr>
      <w:rFonts w:eastAsia="宋体" w:cs="Times New Roman"/>
      <w:szCs w:val="24"/>
    </w:rPr>
  </w:style>
  <w:style w:type="paragraph" w:styleId="61">
    <w:name w:val="toc 6"/>
    <w:basedOn w:val="a4"/>
    <w:next w:val="a4"/>
    <w:autoRedefine/>
    <w:uiPriority w:val="39"/>
    <w:rsid w:val="000E3119"/>
    <w:pPr>
      <w:ind w:leftChars="1000" w:left="2100"/>
    </w:pPr>
    <w:rPr>
      <w:rFonts w:eastAsia="宋体" w:cs="Times New Roman"/>
      <w:szCs w:val="24"/>
    </w:rPr>
  </w:style>
  <w:style w:type="paragraph" w:styleId="71">
    <w:name w:val="toc 7"/>
    <w:basedOn w:val="a4"/>
    <w:next w:val="a4"/>
    <w:autoRedefine/>
    <w:uiPriority w:val="39"/>
    <w:rsid w:val="000E3119"/>
    <w:pPr>
      <w:ind w:leftChars="1200" w:left="2520"/>
    </w:pPr>
    <w:rPr>
      <w:rFonts w:eastAsia="宋体" w:cs="Times New Roman"/>
      <w:szCs w:val="24"/>
    </w:rPr>
  </w:style>
  <w:style w:type="paragraph" w:styleId="81">
    <w:name w:val="toc 8"/>
    <w:basedOn w:val="a4"/>
    <w:next w:val="a4"/>
    <w:autoRedefine/>
    <w:uiPriority w:val="39"/>
    <w:rsid w:val="000E3119"/>
    <w:pPr>
      <w:ind w:leftChars="1400" w:left="2940"/>
    </w:pPr>
    <w:rPr>
      <w:rFonts w:eastAsia="宋体" w:cs="Times New Roman"/>
      <w:szCs w:val="24"/>
    </w:rPr>
  </w:style>
  <w:style w:type="paragraph" w:styleId="91">
    <w:name w:val="toc 9"/>
    <w:basedOn w:val="a4"/>
    <w:next w:val="a4"/>
    <w:autoRedefine/>
    <w:uiPriority w:val="39"/>
    <w:rsid w:val="000E3119"/>
    <w:pPr>
      <w:ind w:leftChars="1600" w:left="3360"/>
    </w:pPr>
    <w:rPr>
      <w:rFonts w:eastAsia="宋体" w:cs="Times New Roman"/>
      <w:szCs w:val="24"/>
    </w:rPr>
  </w:style>
  <w:style w:type="paragraph" w:customStyle="1" w:styleId="afffffb">
    <w:name w:val="正文表标题"/>
    <w:next w:val="a4"/>
    <w:rsid w:val="000E3119"/>
    <w:pPr>
      <w:adjustRightInd w:val="0"/>
      <w:snapToGrid w:val="0"/>
      <w:ind w:hanging="720"/>
      <w:jc w:val="center"/>
    </w:pPr>
    <w:rPr>
      <w:rFonts w:ascii="黑体" w:eastAsia="黑体" w:hAnsi="Times New Roman" w:cs="Times New Roman"/>
      <w:kern w:val="0"/>
      <w:szCs w:val="20"/>
    </w:rPr>
  </w:style>
  <w:style w:type="paragraph" w:customStyle="1" w:styleId="afffffc">
    <w:name w:val="二级条标题"/>
    <w:basedOn w:val="a4"/>
    <w:next w:val="a4"/>
    <w:rsid w:val="000E3119"/>
    <w:pPr>
      <w:widowControl/>
      <w:tabs>
        <w:tab w:val="num" w:pos="360"/>
        <w:tab w:val="num" w:pos="720"/>
        <w:tab w:val="num" w:pos="1539"/>
        <w:tab w:val="num" w:pos="1959"/>
      </w:tabs>
      <w:adjustRightInd w:val="0"/>
      <w:snapToGrid w:val="0"/>
      <w:spacing w:line="288" w:lineRule="auto"/>
      <w:ind w:left="720" w:hanging="720"/>
      <w:jc w:val="left"/>
      <w:outlineLvl w:val="3"/>
    </w:pPr>
    <w:rPr>
      <w:rFonts w:ascii="黑体" w:eastAsia="宋体" w:cs="Times New Roman"/>
      <w:kern w:val="0"/>
      <w:szCs w:val="20"/>
    </w:rPr>
  </w:style>
  <w:style w:type="paragraph" w:customStyle="1" w:styleId="43">
    <w:name w:val="样式4"/>
    <w:basedOn w:val="a4"/>
    <w:autoRedefine/>
    <w:rsid w:val="000E3119"/>
    <w:pPr>
      <w:adjustRightInd w:val="0"/>
      <w:spacing w:beforeLines="20" w:afterLines="20" w:line="480" w:lineRule="exact"/>
      <w:ind w:left="425" w:hanging="425"/>
      <w:textAlignment w:val="baseline"/>
    </w:pPr>
    <w:rPr>
      <w:rFonts w:eastAsia="宋体" w:cs="Times New Roman"/>
      <w:szCs w:val="20"/>
    </w:rPr>
  </w:style>
  <w:style w:type="paragraph" w:customStyle="1" w:styleId="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1"/>
    <w:basedOn w:val="a4"/>
    <w:autoRedefine/>
    <w:rsid w:val="000E3119"/>
    <w:pPr>
      <w:widowControl/>
      <w:spacing w:after="160" w:line="240" w:lineRule="exact"/>
      <w:jc w:val="left"/>
    </w:pPr>
    <w:rPr>
      <w:rFonts w:ascii="Verdana" w:eastAsia="仿宋_GB2312" w:hAnsi="Verdana" w:cs="Times New Roman"/>
      <w:kern w:val="0"/>
      <w:szCs w:val="20"/>
      <w:lang w:eastAsia="en-US"/>
    </w:rPr>
  </w:style>
  <w:style w:type="paragraph" w:customStyle="1" w:styleId="Default">
    <w:name w:val="Default"/>
    <w:rsid w:val="000E3119"/>
    <w:pPr>
      <w:widowControl w:val="0"/>
      <w:numPr>
        <w:numId w:val="3"/>
      </w:numPr>
      <w:tabs>
        <w:tab w:val="clear" w:pos="765"/>
      </w:tabs>
      <w:autoSpaceDE w:val="0"/>
      <w:autoSpaceDN w:val="0"/>
      <w:adjustRightInd w:val="0"/>
      <w:ind w:firstLine="0"/>
    </w:pPr>
    <w:rPr>
      <w:rFonts w:ascii="黑体" w:eastAsia="黑体" w:hAnsi="Times New Roman" w:cs="黑体"/>
      <w:color w:val="000000"/>
      <w:kern w:val="0"/>
      <w:sz w:val="24"/>
      <w:szCs w:val="24"/>
    </w:rPr>
  </w:style>
  <w:style w:type="paragraph" w:customStyle="1" w:styleId="-">
    <w:name w:val="图表-题"/>
    <w:basedOn w:val="a4"/>
    <w:link w:val="-Char"/>
    <w:rsid w:val="000E3119"/>
    <w:pPr>
      <w:jc w:val="center"/>
    </w:pPr>
    <w:rPr>
      <w:rFonts w:eastAsia="宋体" w:cs="Times New Roman"/>
      <w:kern w:val="0"/>
      <w:szCs w:val="24"/>
    </w:rPr>
  </w:style>
  <w:style w:type="character" w:customStyle="1" w:styleId="-Char">
    <w:name w:val="图表-题 Char"/>
    <w:link w:val="-"/>
    <w:locked/>
    <w:rsid w:val="000E3119"/>
    <w:rPr>
      <w:rFonts w:ascii="Times New Roman" w:eastAsia="宋体" w:hAnsi="Times New Roman" w:cs="Times New Roman"/>
      <w:kern w:val="0"/>
      <w:szCs w:val="24"/>
    </w:rPr>
  </w:style>
  <w:style w:type="paragraph" w:customStyle="1" w:styleId="afffffd">
    <w:name w:val="图表"/>
    <w:basedOn w:val="-"/>
    <w:link w:val="Char9"/>
    <w:rsid w:val="000E3119"/>
  </w:style>
  <w:style w:type="character" w:customStyle="1" w:styleId="Char9">
    <w:name w:val="图表 Char"/>
    <w:basedOn w:val="-Char"/>
    <w:link w:val="afffffd"/>
    <w:locked/>
    <w:rsid w:val="000E3119"/>
    <w:rPr>
      <w:rFonts w:ascii="Times New Roman" w:eastAsia="宋体" w:hAnsi="Times New Roman" w:cs="Times New Roman"/>
      <w:kern w:val="0"/>
      <w:szCs w:val="24"/>
    </w:rPr>
  </w:style>
  <w:style w:type="paragraph" w:customStyle="1" w:styleId="afffffe">
    <w:name w:val="方程正文"/>
    <w:basedOn w:val="a4"/>
    <w:next w:val="a4"/>
    <w:rsid w:val="000E3119"/>
    <w:pPr>
      <w:tabs>
        <w:tab w:val="center" w:pos="4160"/>
        <w:tab w:val="right" w:pos="8300"/>
      </w:tabs>
    </w:pPr>
    <w:rPr>
      <w:rFonts w:eastAsia="宋体" w:cs="Times New Roman"/>
      <w:szCs w:val="24"/>
    </w:rPr>
  </w:style>
  <w:style w:type="paragraph" w:customStyle="1" w:styleId="timesNewRoman">
    <w:name w:val="times New Roman"/>
    <w:basedOn w:val="a4"/>
    <w:rsid w:val="000E3119"/>
    <w:pPr>
      <w:adjustRightInd w:val="0"/>
      <w:snapToGrid w:val="0"/>
      <w:ind w:leftChars="257" w:left="540"/>
    </w:pPr>
    <w:rPr>
      <w:rFonts w:ascii="宋体" w:eastAsia="宋体" w:hAnsi="宋体" w:cs="Times New Roman"/>
      <w:color w:val="000000"/>
      <w:szCs w:val="24"/>
    </w:rPr>
  </w:style>
  <w:style w:type="paragraph" w:customStyle="1" w:styleId="16">
    <w:name w:val="样式1"/>
    <w:basedOn w:val="timesNewRoman"/>
    <w:rsid w:val="000E3119"/>
    <w:pPr>
      <w:ind w:firstLine="432"/>
    </w:pPr>
    <w:rPr>
      <w:rFonts w:eastAsia="华文仿宋"/>
    </w:rPr>
  </w:style>
  <w:style w:type="paragraph" w:customStyle="1" w:styleId="SJD">
    <w:name w:val="SJD图表"/>
    <w:basedOn w:val="a4"/>
    <w:autoRedefine/>
    <w:rsid w:val="000E3119"/>
    <w:pPr>
      <w:spacing w:before="120" w:after="156"/>
      <w:jc w:val="center"/>
    </w:pPr>
    <w:rPr>
      <w:rFonts w:eastAsia="宋体" w:cs="Times New Roman"/>
      <w:color w:val="000000"/>
      <w:szCs w:val="21"/>
    </w:rPr>
  </w:style>
  <w:style w:type="paragraph" w:customStyle="1" w:styleId="DCL">
    <w:name w:val="DCL表格"/>
    <w:basedOn w:val="a4"/>
    <w:rsid w:val="000E3119"/>
    <w:pPr>
      <w:widowControl/>
      <w:spacing w:line="240" w:lineRule="exact"/>
      <w:jc w:val="center"/>
    </w:pPr>
    <w:rPr>
      <w:rFonts w:eastAsia="宋体" w:cs="Times New Roman"/>
      <w:iCs/>
      <w:color w:val="000000"/>
      <w:kern w:val="0"/>
      <w:sz w:val="20"/>
      <w:szCs w:val="20"/>
    </w:rPr>
  </w:style>
  <w:style w:type="paragraph" w:customStyle="1" w:styleId="timesnewroman0">
    <w:name w:val="times new roman"/>
    <w:basedOn w:val="a4"/>
    <w:rsid w:val="000E3119"/>
    <w:rPr>
      <w:rFonts w:eastAsia="宋体" w:cs="Times New Roman"/>
      <w:kern w:val="0"/>
      <w:sz w:val="18"/>
      <w:szCs w:val="18"/>
    </w:rPr>
  </w:style>
  <w:style w:type="paragraph" w:customStyle="1" w:styleId="affffff">
    <w:name w:val="表格抬头"/>
    <w:basedOn w:val="a4"/>
    <w:next w:val="a4"/>
    <w:rsid w:val="000E3119"/>
    <w:pPr>
      <w:spacing w:before="160" w:after="40"/>
      <w:jc w:val="left"/>
    </w:pPr>
    <w:rPr>
      <w:rFonts w:eastAsia="黑体" w:cs="Times New Roman"/>
      <w:b/>
      <w:szCs w:val="21"/>
    </w:rPr>
  </w:style>
  <w:style w:type="paragraph" w:customStyle="1" w:styleId="affffff0">
    <w:name w:val="文字表格"/>
    <w:basedOn w:val="a4"/>
    <w:rsid w:val="000E3119"/>
    <w:pPr>
      <w:jc w:val="center"/>
    </w:pPr>
    <w:rPr>
      <w:rFonts w:eastAsia="宋体" w:cs="Times New Roman"/>
      <w:szCs w:val="24"/>
    </w:rPr>
  </w:style>
  <w:style w:type="paragraph" w:customStyle="1" w:styleId="150">
    <w:name w:val="样式 目录 1 + 段前: 5 磅"/>
    <w:basedOn w:val="12"/>
    <w:rsid w:val="000E3119"/>
    <w:pPr>
      <w:widowControl w:val="0"/>
      <w:tabs>
        <w:tab w:val="clear" w:pos="851"/>
        <w:tab w:val="left" w:pos="840"/>
      </w:tabs>
      <w:spacing w:before="100" w:after="120" w:line="360" w:lineRule="auto"/>
    </w:pPr>
    <w:rPr>
      <w:rFonts w:eastAsia="黑体" w:cs="宋体"/>
      <w:bCs/>
      <w:caps/>
      <w:kern w:val="2"/>
      <w:sz w:val="28"/>
      <w:szCs w:val="20"/>
    </w:rPr>
  </w:style>
  <w:style w:type="paragraph" w:customStyle="1" w:styleId="250">
    <w:name w:val="样式 目录 2 + 段前: 5 磅"/>
    <w:basedOn w:val="22"/>
    <w:rsid w:val="000E3119"/>
    <w:pPr>
      <w:widowControl w:val="0"/>
      <w:spacing w:before="100" w:after="0" w:line="240" w:lineRule="auto"/>
      <w:ind w:left="0"/>
    </w:pPr>
    <w:rPr>
      <w:rFonts w:cs="宋体"/>
      <w:kern w:val="2"/>
      <w:szCs w:val="20"/>
    </w:rPr>
  </w:style>
  <w:style w:type="paragraph" w:customStyle="1" w:styleId="120">
    <w:name w:val="列出段落12"/>
    <w:basedOn w:val="a4"/>
    <w:rsid w:val="000E3119"/>
    <w:pPr>
      <w:ind w:firstLineChars="200" w:firstLine="420"/>
    </w:pPr>
    <w:rPr>
      <w:rFonts w:eastAsia="宋体" w:cs="Times New Roman"/>
      <w:szCs w:val="24"/>
    </w:rPr>
  </w:style>
  <w:style w:type="paragraph" w:customStyle="1" w:styleId="17">
    <w:name w:val="修订1"/>
    <w:hidden/>
    <w:semiHidden/>
    <w:rsid w:val="000E3119"/>
    <w:rPr>
      <w:rFonts w:ascii="Times New Roman" w:eastAsia="宋体" w:hAnsi="Times New Roman" w:cs="Times New Roman"/>
      <w:szCs w:val="24"/>
    </w:rPr>
  </w:style>
  <w:style w:type="paragraph" w:customStyle="1" w:styleId="affffff1">
    <w:name w:val="博士论文单排公式"/>
    <w:basedOn w:val="a4"/>
    <w:next w:val="a4"/>
    <w:rsid w:val="000E3119"/>
    <w:pPr>
      <w:tabs>
        <w:tab w:val="center" w:pos="3885"/>
        <w:tab w:val="right" w:pos="8190"/>
      </w:tabs>
      <w:spacing w:before="120" w:after="120"/>
    </w:pPr>
    <w:rPr>
      <w:rFonts w:eastAsia="宋体" w:cs="宋体"/>
      <w:kern w:val="0"/>
      <w:szCs w:val="24"/>
    </w:rPr>
  </w:style>
  <w:style w:type="paragraph" w:customStyle="1" w:styleId="affffff2">
    <w:name w:val="博士论文正文"/>
    <w:basedOn w:val="a4"/>
    <w:rsid w:val="000E3119"/>
    <w:pPr>
      <w:spacing w:line="400" w:lineRule="exact"/>
      <w:ind w:firstLineChars="200" w:firstLine="200"/>
    </w:pPr>
    <w:rPr>
      <w:rFonts w:eastAsia="宋体" w:cs="宋体"/>
      <w:szCs w:val="24"/>
    </w:rPr>
  </w:style>
  <w:style w:type="paragraph" w:customStyle="1" w:styleId="affffff3">
    <w:name w:val="图片"/>
    <w:basedOn w:val="a4"/>
    <w:link w:val="Chara"/>
    <w:autoRedefine/>
    <w:rsid w:val="000E3119"/>
    <w:pPr>
      <w:widowControl/>
      <w:jc w:val="center"/>
    </w:pPr>
    <w:rPr>
      <w:rFonts w:eastAsia="宋体" w:cs="Times New Roman"/>
      <w:szCs w:val="21"/>
    </w:rPr>
  </w:style>
  <w:style w:type="character" w:customStyle="1" w:styleId="Chara">
    <w:name w:val="图片 Char"/>
    <w:link w:val="affffff3"/>
    <w:locked/>
    <w:rsid w:val="000E3119"/>
    <w:rPr>
      <w:rFonts w:ascii="Times New Roman" w:eastAsia="宋体" w:hAnsi="Times New Roman" w:cs="Times New Roman"/>
      <w:szCs w:val="21"/>
    </w:rPr>
  </w:style>
  <w:style w:type="paragraph" w:customStyle="1" w:styleId="affffff4">
    <w:name w:val="图片说明"/>
    <w:basedOn w:val="a4"/>
    <w:link w:val="Charb"/>
    <w:rsid w:val="000E3119"/>
    <w:pPr>
      <w:snapToGrid w:val="0"/>
      <w:spacing w:line="288" w:lineRule="auto"/>
      <w:jc w:val="center"/>
    </w:pPr>
    <w:rPr>
      <w:rFonts w:eastAsia="宋体" w:cs="Times New Roman"/>
    </w:rPr>
  </w:style>
  <w:style w:type="character" w:customStyle="1" w:styleId="Charb">
    <w:name w:val="图片说明 Char"/>
    <w:link w:val="affffff4"/>
    <w:locked/>
    <w:rsid w:val="000E3119"/>
    <w:rPr>
      <w:rFonts w:ascii="Times New Roman" w:eastAsia="宋体" w:hAnsi="Times New Roman" w:cs="Times New Roman"/>
    </w:rPr>
  </w:style>
  <w:style w:type="paragraph" w:customStyle="1" w:styleId="18">
    <w:name w:val="1"/>
    <w:rsid w:val="000E3119"/>
  </w:style>
  <w:style w:type="character" w:customStyle="1" w:styleId="Char11">
    <w:name w:val="批注文字 Char1"/>
    <w:basedOn w:val="a5"/>
    <w:rsid w:val="000E3119"/>
    <w:rPr>
      <w:rFonts w:cs="Times New Roman"/>
      <w:kern w:val="2"/>
      <w:sz w:val="24"/>
      <w:szCs w:val="24"/>
    </w:rPr>
  </w:style>
  <w:style w:type="paragraph" w:customStyle="1" w:styleId="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2"/>
    <w:basedOn w:val="a4"/>
    <w:autoRedefine/>
    <w:rsid w:val="000E3119"/>
    <w:pPr>
      <w:widowControl/>
      <w:spacing w:after="160" w:line="240" w:lineRule="exact"/>
      <w:jc w:val="left"/>
    </w:pPr>
    <w:rPr>
      <w:rFonts w:ascii="Verdana" w:eastAsia="仿宋_GB2312" w:hAnsi="Verdana" w:cs="Times New Roman"/>
      <w:kern w:val="0"/>
      <w:szCs w:val="20"/>
      <w:lang w:eastAsia="en-US"/>
    </w:rPr>
  </w:style>
  <w:style w:type="paragraph" w:customStyle="1" w:styleId="2e">
    <w:name w:val="列出段落2"/>
    <w:basedOn w:val="a4"/>
    <w:rsid w:val="000E3119"/>
    <w:pPr>
      <w:ind w:firstLineChars="200" w:firstLine="420"/>
    </w:pPr>
    <w:rPr>
      <w:rFonts w:eastAsia="宋体" w:cs="Times New Roman"/>
      <w:szCs w:val="24"/>
    </w:rPr>
  </w:style>
  <w:style w:type="paragraph" w:customStyle="1" w:styleId="CharCharCharCharCharCharChar3">
    <w:name w:val="Char Char Char Char Char Char Char3"/>
    <w:basedOn w:val="a4"/>
    <w:rsid w:val="000E3119"/>
    <w:pPr>
      <w:widowControl/>
      <w:spacing w:after="160" w:line="240" w:lineRule="exact"/>
      <w:jc w:val="left"/>
    </w:pPr>
    <w:rPr>
      <w:rFonts w:eastAsia="宋体" w:cs="Times New Roman"/>
      <w:szCs w:val="20"/>
    </w:rPr>
  </w:style>
  <w:style w:type="paragraph" w:customStyle="1" w:styleId="CharCharCharCharCharCharChar1">
    <w:name w:val="Char Char Char Char Char Char Char1"/>
    <w:basedOn w:val="a4"/>
    <w:rsid w:val="000E3119"/>
    <w:pPr>
      <w:widowControl/>
      <w:spacing w:after="160" w:line="240" w:lineRule="exact"/>
      <w:jc w:val="left"/>
    </w:pPr>
    <w:rPr>
      <w:rFonts w:eastAsia="宋体" w:cs="Times New Roman"/>
      <w:szCs w:val="21"/>
    </w:rPr>
  </w:style>
  <w:style w:type="paragraph" w:customStyle="1" w:styleId="rmline">
    <w:name w:val="rm_line"/>
    <w:basedOn w:val="a4"/>
    <w:rsid w:val="000E3119"/>
    <w:pPr>
      <w:widowControl/>
      <w:pBdr>
        <w:top w:val="single" w:sz="8" w:space="0" w:color="F1F1F1"/>
      </w:pBdr>
      <w:spacing w:before="173" w:after="173"/>
      <w:jc w:val="left"/>
    </w:pPr>
    <w:rPr>
      <w:rFonts w:ascii="宋体" w:eastAsia="宋体" w:hAnsi="宋体" w:cs="宋体"/>
      <w:kern w:val="0"/>
      <w:sz w:val="2"/>
      <w:szCs w:val="2"/>
    </w:rPr>
  </w:style>
  <w:style w:type="paragraph" w:customStyle="1" w:styleId="lnktxt">
    <w:name w:val="lnktxt"/>
    <w:basedOn w:val="a4"/>
    <w:rsid w:val="000E3119"/>
    <w:pPr>
      <w:widowControl/>
      <w:spacing w:before="100" w:beforeAutospacing="1" w:after="100" w:afterAutospacing="1"/>
      <w:jc w:val="left"/>
    </w:pPr>
    <w:rPr>
      <w:rFonts w:ascii="宋体" w:eastAsia="宋体" w:hAnsi="宋体" w:cs="宋体"/>
      <w:color w:val="0066CC"/>
      <w:kern w:val="0"/>
      <w:szCs w:val="24"/>
    </w:rPr>
  </w:style>
  <w:style w:type="paragraph" w:customStyle="1" w:styleId="fbk3">
    <w:name w:val="fbk3"/>
    <w:basedOn w:val="a4"/>
    <w:rsid w:val="000E3119"/>
    <w:pPr>
      <w:widowControl/>
      <w:spacing w:before="100" w:beforeAutospacing="1" w:after="100" w:afterAutospacing="1" w:line="384" w:lineRule="auto"/>
      <w:jc w:val="left"/>
    </w:pPr>
    <w:rPr>
      <w:rFonts w:ascii="宋体" w:eastAsia="宋体" w:hAnsi="宋体" w:cs="宋体"/>
      <w:color w:val="333333"/>
      <w:kern w:val="0"/>
      <w:szCs w:val="24"/>
    </w:rPr>
  </w:style>
  <w:style w:type="paragraph" w:customStyle="1" w:styleId="ftip">
    <w:name w:val="ftip"/>
    <w:basedOn w:val="a4"/>
    <w:rsid w:val="000E3119"/>
    <w:pPr>
      <w:widowControl/>
      <w:spacing w:before="100" w:beforeAutospacing="1" w:after="100" w:afterAutospacing="1"/>
      <w:jc w:val="left"/>
    </w:pPr>
    <w:rPr>
      <w:rFonts w:ascii="宋体" w:eastAsia="宋体" w:hAnsi="宋体" w:cs="宋体"/>
      <w:kern w:val="0"/>
      <w:sz w:val="13"/>
      <w:szCs w:val="13"/>
    </w:rPr>
  </w:style>
  <w:style w:type="character" w:customStyle="1" w:styleId="CharChar11">
    <w:name w:val="Char Char11"/>
    <w:basedOn w:val="a5"/>
    <w:rsid w:val="000E3119"/>
    <w:rPr>
      <w:rFonts w:cs="Times New Roman"/>
      <w:b/>
      <w:bCs/>
      <w:kern w:val="44"/>
      <w:sz w:val="44"/>
      <w:szCs w:val="44"/>
    </w:rPr>
  </w:style>
  <w:style w:type="character" w:customStyle="1" w:styleId="CharChar9">
    <w:name w:val="Char Char9"/>
    <w:basedOn w:val="a5"/>
    <w:rsid w:val="000E3119"/>
    <w:rPr>
      <w:rFonts w:cs="Times New Roman"/>
      <w:kern w:val="2"/>
      <w:sz w:val="18"/>
      <w:szCs w:val="18"/>
    </w:rPr>
  </w:style>
  <w:style w:type="character" w:customStyle="1" w:styleId="CharChar8">
    <w:name w:val="Char Char8"/>
    <w:basedOn w:val="a5"/>
    <w:rsid w:val="000E3119"/>
    <w:rPr>
      <w:rFonts w:ascii="宋体" w:cs="Times New Roman"/>
      <w:kern w:val="2"/>
      <w:sz w:val="18"/>
      <w:szCs w:val="18"/>
    </w:rPr>
  </w:style>
  <w:style w:type="paragraph" w:customStyle="1" w:styleId="36">
    <w:name w:val="样式3"/>
    <w:basedOn w:val="a4"/>
    <w:autoRedefine/>
    <w:rsid w:val="000E3119"/>
    <w:pPr>
      <w:keepNext/>
      <w:keepLines/>
      <w:spacing w:before="340" w:after="330"/>
      <w:jc w:val="left"/>
      <w:outlineLvl w:val="1"/>
    </w:pPr>
    <w:rPr>
      <w:rFonts w:eastAsia="宋体" w:cs="Times New Roman"/>
      <w:b/>
      <w:bCs/>
      <w:kern w:val="44"/>
      <w:szCs w:val="21"/>
    </w:rPr>
  </w:style>
  <w:style w:type="paragraph" w:customStyle="1" w:styleId="53">
    <w:name w:val="样式5"/>
    <w:basedOn w:val="1"/>
    <w:autoRedefine/>
    <w:rsid w:val="000E3119"/>
    <w:pPr>
      <w:spacing w:beforeLines="0" w:afterLines="0" w:line="240" w:lineRule="auto"/>
      <w:jc w:val="center"/>
    </w:pPr>
    <w:rPr>
      <w:rFonts w:ascii="Times New Roman" w:eastAsia="宋体" w:hAnsi="Times New Roman"/>
      <w:b/>
      <w:sz w:val="21"/>
    </w:rPr>
  </w:style>
  <w:style w:type="paragraph" w:customStyle="1" w:styleId="62">
    <w:name w:val="样式6"/>
    <w:basedOn w:val="1"/>
    <w:autoRedefine/>
    <w:rsid w:val="000E3119"/>
    <w:pPr>
      <w:spacing w:beforeLines="0" w:afterLines="0" w:line="240" w:lineRule="auto"/>
      <w:jc w:val="center"/>
    </w:pPr>
    <w:rPr>
      <w:rFonts w:ascii="Times New Roman" w:eastAsia="宋体" w:hAnsi="Times New Roman"/>
      <w:b/>
      <w:sz w:val="21"/>
    </w:rPr>
  </w:style>
  <w:style w:type="character" w:customStyle="1" w:styleId="CharChar14">
    <w:name w:val="Char Char14"/>
    <w:basedOn w:val="a5"/>
    <w:locked/>
    <w:rsid w:val="000E3119"/>
    <w:rPr>
      <w:rFonts w:cs="Times New Roman"/>
      <w:b/>
      <w:bCs/>
      <w:kern w:val="44"/>
      <w:sz w:val="44"/>
      <w:szCs w:val="44"/>
    </w:rPr>
  </w:style>
  <w:style w:type="character" w:customStyle="1" w:styleId="CharChar13">
    <w:name w:val="Char Char13"/>
    <w:basedOn w:val="a5"/>
    <w:locked/>
    <w:rsid w:val="000E3119"/>
    <w:rPr>
      <w:rFonts w:ascii="Arial" w:eastAsia="黑体" w:hAnsi="Arial" w:cs="Times New Roman"/>
      <w:b/>
      <w:bCs/>
      <w:kern w:val="2"/>
      <w:sz w:val="32"/>
      <w:szCs w:val="32"/>
    </w:rPr>
  </w:style>
  <w:style w:type="paragraph" w:customStyle="1" w:styleId="CharCharCharCharCharCharChar2">
    <w:name w:val="Char Char Char Char Char Char Char2"/>
    <w:basedOn w:val="a4"/>
    <w:rsid w:val="000E3119"/>
    <w:pPr>
      <w:widowControl/>
      <w:spacing w:after="160" w:line="240" w:lineRule="exact"/>
      <w:jc w:val="left"/>
    </w:pPr>
    <w:rPr>
      <w:rFonts w:ascii="Arial" w:eastAsia="宋体" w:hAnsi="Arial" w:cs="Times New Roman"/>
      <w:b/>
      <w:kern w:val="0"/>
      <w:szCs w:val="20"/>
      <w:lang w:eastAsia="en-US"/>
    </w:rPr>
  </w:style>
  <w:style w:type="character" w:customStyle="1" w:styleId="CharChar111">
    <w:name w:val="Char Char111"/>
    <w:basedOn w:val="a5"/>
    <w:rsid w:val="000E3119"/>
    <w:rPr>
      <w:rFonts w:cs="Times New Roman"/>
      <w:b/>
      <w:bCs/>
      <w:kern w:val="44"/>
      <w:sz w:val="44"/>
      <w:szCs w:val="44"/>
    </w:rPr>
  </w:style>
  <w:style w:type="character" w:customStyle="1" w:styleId="CharChar91">
    <w:name w:val="Char Char91"/>
    <w:basedOn w:val="a5"/>
    <w:rsid w:val="000E3119"/>
    <w:rPr>
      <w:rFonts w:cs="Times New Roman"/>
      <w:kern w:val="2"/>
      <w:sz w:val="18"/>
      <w:szCs w:val="18"/>
    </w:rPr>
  </w:style>
  <w:style w:type="character" w:customStyle="1" w:styleId="CharChar81">
    <w:name w:val="Char Char81"/>
    <w:basedOn w:val="a5"/>
    <w:rsid w:val="000E3119"/>
    <w:rPr>
      <w:rFonts w:ascii="宋体" w:cs="Times New Roman"/>
      <w:kern w:val="2"/>
      <w:sz w:val="18"/>
      <w:szCs w:val="18"/>
    </w:rPr>
  </w:style>
  <w:style w:type="paragraph" w:customStyle="1" w:styleId="110">
    <w:name w:val="列出段落11"/>
    <w:basedOn w:val="a4"/>
    <w:rsid w:val="000E3119"/>
    <w:pPr>
      <w:ind w:firstLineChars="200" w:firstLine="420"/>
    </w:pPr>
    <w:rPr>
      <w:rFonts w:eastAsia="宋体" w:cs="Times New Roman"/>
      <w:szCs w:val="21"/>
    </w:rPr>
  </w:style>
  <w:style w:type="paragraph" w:customStyle="1" w:styleId="220">
    <w:name w:val="样式 样式 首行缩进:  2 字符 + 首行缩进:  2 字符"/>
    <w:basedOn w:val="a4"/>
    <w:link w:val="22Char"/>
    <w:rsid w:val="000E3119"/>
    <w:pPr>
      <w:spacing w:line="300" w:lineRule="auto"/>
      <w:ind w:firstLineChars="200" w:firstLine="200"/>
    </w:pPr>
    <w:rPr>
      <w:rFonts w:eastAsia="宋体" w:cs="宋体"/>
      <w:szCs w:val="20"/>
    </w:rPr>
  </w:style>
  <w:style w:type="character" w:customStyle="1" w:styleId="22Char">
    <w:name w:val="样式 样式 首行缩进:  2 字符 + 首行缩进:  2 字符 Char"/>
    <w:basedOn w:val="a5"/>
    <w:link w:val="220"/>
    <w:locked/>
    <w:rsid w:val="000E3119"/>
    <w:rPr>
      <w:rFonts w:ascii="Times New Roman" w:eastAsia="宋体" w:hAnsi="Times New Roman" w:cs="宋体"/>
      <w:sz w:val="24"/>
      <w:szCs w:val="20"/>
    </w:rPr>
  </w:style>
  <w:style w:type="paragraph" w:customStyle="1" w:styleId="affffff5">
    <w:name w:val="段"/>
    <w:rsid w:val="000E3119"/>
    <w:pPr>
      <w:autoSpaceDE w:val="0"/>
      <w:autoSpaceDN w:val="0"/>
      <w:ind w:firstLineChars="200" w:firstLine="200"/>
      <w:jc w:val="both"/>
    </w:pPr>
    <w:rPr>
      <w:rFonts w:ascii="宋体" w:eastAsia="宋体" w:hAnsi="Times New Roman" w:cs="Times New Roman"/>
      <w:noProof/>
      <w:kern w:val="0"/>
      <w:szCs w:val="20"/>
    </w:rPr>
  </w:style>
  <w:style w:type="character" w:customStyle="1" w:styleId="CommentTextChar">
    <w:name w:val="Comment Text Char"/>
    <w:basedOn w:val="a5"/>
    <w:locked/>
    <w:rsid w:val="000E3119"/>
    <w:rPr>
      <w:rFonts w:cs="Times New Roman"/>
      <w:kern w:val="2"/>
      <w:sz w:val="24"/>
      <w:szCs w:val="24"/>
    </w:rPr>
  </w:style>
  <w:style w:type="character" w:customStyle="1" w:styleId="CharCharCharCharChar">
    <w:name w:val="正文首行缩进 Char Char Char Char Char"/>
    <w:aliases w:val="正文首行缩进 Char Char Char Char Char Char Char Char Char Char Char Char Char Char Char Char Char Char Char Char Char"/>
    <w:basedOn w:val="af9"/>
    <w:rsid w:val="000E3119"/>
    <w:rPr>
      <w:rFonts w:ascii="Times New Roman" w:eastAsia="宋体" w:hAnsi="Times New Roman" w:cs="Times New Roman"/>
      <w:kern w:val="2"/>
      <w:sz w:val="18"/>
      <w:szCs w:val="18"/>
      <w:lang w:val="en-US" w:eastAsia="zh-CN" w:bidi="ar-SA"/>
    </w:rPr>
  </w:style>
  <w:style w:type="character" w:customStyle="1" w:styleId="CharCharCharCharChar1">
    <w:name w:val="正文首行缩进 Char Char Char Char Char1"/>
    <w:aliases w:val="正文首行缩进 Char Char Char Char Char Char Char Char Char Char Char Char Char Char Char Char Char Char Char Char Char1"/>
    <w:basedOn w:val="a5"/>
    <w:locked/>
    <w:rsid w:val="000E3119"/>
    <w:rPr>
      <w:rFonts w:eastAsia="宋体" w:cs="Times New Roman"/>
      <w:kern w:val="2"/>
      <w:sz w:val="24"/>
      <w:lang w:val="en-US" w:eastAsia="zh-CN" w:bidi="ar-SA"/>
    </w:rPr>
  </w:style>
  <w:style w:type="paragraph" w:styleId="37">
    <w:name w:val="Body Text 3"/>
    <w:basedOn w:val="a4"/>
    <w:link w:val="38"/>
    <w:rsid w:val="000E3119"/>
    <w:rPr>
      <w:rFonts w:eastAsia="宋体" w:cs="Times New Roman"/>
      <w:sz w:val="28"/>
      <w:szCs w:val="20"/>
    </w:rPr>
  </w:style>
  <w:style w:type="character" w:customStyle="1" w:styleId="38">
    <w:name w:val="正文文本 3 字符"/>
    <w:basedOn w:val="a5"/>
    <w:link w:val="37"/>
    <w:rsid w:val="000E3119"/>
    <w:rPr>
      <w:rFonts w:ascii="Times New Roman" w:eastAsia="宋体" w:hAnsi="Times New Roman" w:cs="Times New Roman"/>
      <w:sz w:val="28"/>
      <w:szCs w:val="20"/>
    </w:rPr>
  </w:style>
  <w:style w:type="paragraph" w:customStyle="1" w:styleId="19">
    <w:name w:val="正文1"/>
    <w:rsid w:val="000E3119"/>
    <w:pPr>
      <w:widowControl w:val="0"/>
      <w:adjustRightInd w:val="0"/>
      <w:spacing w:line="315" w:lineRule="atLeast"/>
      <w:jc w:val="both"/>
      <w:textAlignment w:val="baseline"/>
    </w:pPr>
    <w:rPr>
      <w:rFonts w:ascii="宋体" w:eastAsia="宋体" w:hAnsi="Times New Roman" w:cs="Times New Roman"/>
      <w:noProof/>
      <w:kern w:val="0"/>
      <w:szCs w:val="20"/>
    </w:rPr>
  </w:style>
  <w:style w:type="paragraph" w:customStyle="1" w:styleId="00">
    <w:name w:val="00文章标题"/>
    <w:basedOn w:val="a4"/>
    <w:next w:val="a4"/>
    <w:rsid w:val="000E3119"/>
    <w:pPr>
      <w:adjustRightInd w:val="0"/>
      <w:spacing w:beforeLines="100" w:afterLines="50" w:line="360" w:lineRule="atLeast"/>
      <w:jc w:val="center"/>
      <w:textAlignment w:val="baseline"/>
    </w:pPr>
    <w:rPr>
      <w:rFonts w:eastAsia="黑体" w:cs="Times New Roman"/>
      <w:sz w:val="44"/>
      <w:szCs w:val="24"/>
    </w:rPr>
  </w:style>
  <w:style w:type="character" w:customStyle="1" w:styleId="CharChar17">
    <w:name w:val="Char Char17"/>
    <w:basedOn w:val="a5"/>
    <w:rsid w:val="000E3119"/>
    <w:rPr>
      <w:rFonts w:eastAsia="宋体" w:cs="Times New Roman"/>
      <w:b/>
      <w:bCs/>
      <w:kern w:val="2"/>
      <w:sz w:val="32"/>
      <w:szCs w:val="32"/>
      <w:lang w:val="en-US" w:eastAsia="zh-CN" w:bidi="ar-SA"/>
    </w:rPr>
  </w:style>
  <w:style w:type="character" w:customStyle="1" w:styleId="CharChar0">
    <w:name w:val="普通文字 Char Char"/>
    <w:rsid w:val="000E3119"/>
    <w:rPr>
      <w:rFonts w:ascii="Courier New" w:eastAsia="宋体" w:hAnsi="Courier New"/>
      <w:kern w:val="2"/>
      <w:sz w:val="21"/>
      <w:lang w:val="en-US" w:eastAsia="zh-CN"/>
    </w:rPr>
  </w:style>
  <w:style w:type="character" w:customStyle="1" w:styleId="Char12">
    <w:name w:val="纯文本 Char1"/>
    <w:aliases w:val="Char Char2"/>
    <w:basedOn w:val="a5"/>
    <w:rsid w:val="000E3119"/>
    <w:rPr>
      <w:rFonts w:ascii="宋体" w:hAnsi="Courier New" w:cs="Courier New"/>
      <w:kern w:val="2"/>
      <w:sz w:val="21"/>
      <w:szCs w:val="21"/>
    </w:rPr>
  </w:style>
  <w:style w:type="paragraph" w:customStyle="1" w:styleId="xl66">
    <w:name w:val="xl66"/>
    <w:basedOn w:val="a4"/>
    <w:rsid w:val="000E311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Cs w:val="24"/>
    </w:rPr>
  </w:style>
  <w:style w:type="character" w:customStyle="1" w:styleId="Char13">
    <w:name w:val="标题 Char1"/>
    <w:basedOn w:val="a5"/>
    <w:rsid w:val="000E3119"/>
    <w:rPr>
      <w:rFonts w:ascii="Cambria" w:hAnsi="Cambria" w:cs="Times New Roman"/>
      <w:b/>
      <w:bCs/>
      <w:kern w:val="2"/>
      <w:sz w:val="32"/>
      <w:szCs w:val="32"/>
    </w:rPr>
  </w:style>
  <w:style w:type="paragraph" w:customStyle="1" w:styleId="Char1CharCharChar">
    <w:name w:val="Char1 Char Char Char"/>
    <w:basedOn w:val="a4"/>
    <w:rsid w:val="000E3119"/>
    <w:pPr>
      <w:widowControl/>
      <w:spacing w:after="160" w:line="240" w:lineRule="exact"/>
      <w:jc w:val="left"/>
    </w:pPr>
    <w:rPr>
      <w:rFonts w:ascii="Arial" w:eastAsia="宋体" w:hAnsi="Arial" w:cs="Verdana"/>
      <w:b/>
      <w:kern w:val="0"/>
      <w:szCs w:val="24"/>
      <w:lang w:eastAsia="en-US"/>
    </w:rPr>
  </w:style>
  <w:style w:type="paragraph" w:customStyle="1" w:styleId="5CharCharCharCharCharCharCharCharCharCharCharChar">
    <w:name w:val="5 Char Char Char Char Char Char Char Char Char Char Char Char"/>
    <w:basedOn w:val="a4"/>
    <w:semiHidden/>
    <w:rsid w:val="000E3119"/>
    <w:pPr>
      <w:widowControl/>
      <w:autoSpaceDE w:val="0"/>
      <w:autoSpaceDN w:val="0"/>
      <w:adjustRightInd w:val="0"/>
      <w:spacing w:before="120" w:after="160" w:line="240" w:lineRule="exact"/>
      <w:jc w:val="left"/>
    </w:pPr>
    <w:rPr>
      <w:rFonts w:ascii="Verdana" w:eastAsia="宋体" w:hAnsi="Verdana" w:cs="Times New Roman"/>
      <w:kern w:val="0"/>
      <w:sz w:val="20"/>
      <w:szCs w:val="20"/>
      <w:lang w:eastAsia="en-US"/>
    </w:rPr>
  </w:style>
  <w:style w:type="paragraph" w:customStyle="1" w:styleId="ANFooter">
    <w:name w:val="AN Footer"/>
    <w:basedOn w:val="af8"/>
    <w:rsid w:val="000E3119"/>
    <w:pPr>
      <w:tabs>
        <w:tab w:val="clear" w:pos="4153"/>
        <w:tab w:val="clear" w:pos="8306"/>
      </w:tabs>
      <w:snapToGrid/>
      <w:spacing w:line="160" w:lineRule="atLeast"/>
    </w:pPr>
    <w:rPr>
      <w:rFonts w:ascii="Arial" w:hAnsi="Arial"/>
      <w:kern w:val="0"/>
      <w:sz w:val="14"/>
      <w:szCs w:val="16"/>
      <w:lang w:val="en-GB" w:eastAsia="en-US"/>
    </w:rPr>
  </w:style>
  <w:style w:type="paragraph" w:customStyle="1" w:styleId="ANRecipientAddress">
    <w:name w:val="AN Recipient Address"/>
    <w:basedOn w:val="a4"/>
    <w:rsid w:val="000E3119"/>
    <w:pPr>
      <w:spacing w:line="250" w:lineRule="atLeast"/>
      <w:jc w:val="left"/>
    </w:pPr>
    <w:rPr>
      <w:rFonts w:ascii="Arial" w:eastAsia="宋体" w:hAnsi="Arial" w:cs="Times New Roman"/>
      <w:kern w:val="0"/>
      <w:sz w:val="20"/>
      <w:szCs w:val="20"/>
      <w:lang w:val="en-GB" w:eastAsia="en-US"/>
    </w:rPr>
  </w:style>
  <w:style w:type="paragraph" w:customStyle="1" w:styleId="ANNormalText">
    <w:name w:val="AN Normal Text"/>
    <w:basedOn w:val="a4"/>
    <w:rsid w:val="000E3119"/>
    <w:pPr>
      <w:spacing w:after="240" w:line="250" w:lineRule="atLeast"/>
      <w:jc w:val="left"/>
    </w:pPr>
    <w:rPr>
      <w:rFonts w:ascii="Arial" w:eastAsia="宋体" w:hAnsi="Arial" w:cs="Times New Roman"/>
      <w:kern w:val="0"/>
      <w:sz w:val="20"/>
      <w:szCs w:val="20"/>
      <w:lang w:val="en-GB" w:eastAsia="en-US"/>
    </w:rPr>
  </w:style>
  <w:style w:type="paragraph" w:customStyle="1" w:styleId="ANFaxTitle">
    <w:name w:val="AN Fax Title"/>
    <w:basedOn w:val="a4"/>
    <w:rsid w:val="000E3119"/>
    <w:pPr>
      <w:spacing w:before="30" w:line="200" w:lineRule="atLeast"/>
      <w:jc w:val="right"/>
    </w:pPr>
    <w:rPr>
      <w:rFonts w:ascii="Arial" w:eastAsia="宋体" w:hAnsi="Arial" w:cs="Times New Roman"/>
      <w:kern w:val="0"/>
      <w:sz w:val="14"/>
      <w:szCs w:val="20"/>
      <w:lang w:val="en-GB" w:eastAsia="en-US"/>
    </w:rPr>
  </w:style>
  <w:style w:type="paragraph" w:customStyle="1" w:styleId="ANJobTitle">
    <w:name w:val="AN Job Title"/>
    <w:basedOn w:val="a4"/>
    <w:rsid w:val="000E3119"/>
    <w:pPr>
      <w:spacing w:line="180" w:lineRule="atLeast"/>
      <w:jc w:val="left"/>
    </w:pPr>
    <w:rPr>
      <w:rFonts w:ascii="Arial" w:eastAsia="宋体" w:hAnsi="Arial" w:cs="Times New Roman"/>
      <w:color w:val="005192"/>
      <w:kern w:val="0"/>
      <w:sz w:val="16"/>
      <w:szCs w:val="20"/>
      <w:lang w:val="en-GB" w:eastAsia="en-US"/>
    </w:rPr>
  </w:style>
  <w:style w:type="paragraph" w:customStyle="1" w:styleId="ANDate">
    <w:name w:val="AN Date"/>
    <w:basedOn w:val="a4"/>
    <w:rsid w:val="000E3119"/>
    <w:pPr>
      <w:spacing w:after="780" w:line="250" w:lineRule="atLeast"/>
      <w:jc w:val="left"/>
    </w:pPr>
    <w:rPr>
      <w:rFonts w:ascii="Arial" w:eastAsia="宋体" w:hAnsi="Arial" w:cs="Times New Roman"/>
      <w:kern w:val="0"/>
      <w:sz w:val="20"/>
      <w:szCs w:val="20"/>
      <w:lang w:val="en-GB" w:eastAsia="en-US"/>
    </w:rPr>
  </w:style>
  <w:style w:type="paragraph" w:customStyle="1" w:styleId="ANRecipientName">
    <w:name w:val="AN Recipient Name"/>
    <w:basedOn w:val="a4"/>
    <w:rsid w:val="000E3119"/>
    <w:pPr>
      <w:spacing w:after="240" w:line="250" w:lineRule="atLeast"/>
      <w:jc w:val="left"/>
    </w:pPr>
    <w:rPr>
      <w:rFonts w:ascii="Arial" w:eastAsia="宋体" w:hAnsi="Arial" w:cs="Times New Roman"/>
      <w:kern w:val="0"/>
      <w:sz w:val="20"/>
      <w:szCs w:val="20"/>
      <w:lang w:val="en-GB" w:eastAsia="en-US"/>
    </w:rPr>
  </w:style>
  <w:style w:type="paragraph" w:customStyle="1" w:styleId="ANMeetTitle">
    <w:name w:val="AN Meet Title"/>
    <w:basedOn w:val="ANJobTitle"/>
    <w:rsid w:val="000E3119"/>
    <w:pPr>
      <w:spacing w:before="30" w:line="200" w:lineRule="atLeast"/>
      <w:jc w:val="right"/>
    </w:pPr>
    <w:rPr>
      <w:sz w:val="14"/>
    </w:rPr>
  </w:style>
  <w:style w:type="paragraph" w:customStyle="1" w:styleId="ANMeetActions">
    <w:name w:val="AN Meet Actions"/>
    <w:basedOn w:val="ANNormalText"/>
    <w:rsid w:val="000E3119"/>
    <w:pPr>
      <w:spacing w:after="0"/>
      <w:jc w:val="right"/>
    </w:pPr>
  </w:style>
  <w:style w:type="paragraph" w:customStyle="1" w:styleId="ANReportHeader">
    <w:name w:val="AN Report Header"/>
    <w:basedOn w:val="a4"/>
    <w:rsid w:val="000E3119"/>
    <w:pPr>
      <w:tabs>
        <w:tab w:val="left" w:pos="2098"/>
        <w:tab w:val="left" w:pos="3260"/>
      </w:tabs>
      <w:spacing w:after="240" w:line="920" w:lineRule="exact"/>
      <w:jc w:val="left"/>
    </w:pPr>
    <w:rPr>
      <w:rFonts w:ascii="Arial" w:eastAsia="宋体" w:hAnsi="Arial" w:cs="Times New Roman"/>
      <w:b/>
      <w:color w:val="005192"/>
      <w:spacing w:val="-4"/>
      <w:kern w:val="0"/>
      <w:sz w:val="90"/>
      <w:szCs w:val="90"/>
      <w:lang w:val="en-GB" w:eastAsia="en-US"/>
    </w:rPr>
  </w:style>
  <w:style w:type="paragraph" w:customStyle="1" w:styleId="ANSub-titles">
    <w:name w:val="AN Sub-titles"/>
    <w:basedOn w:val="ANRecipientAddress"/>
    <w:rsid w:val="000E3119"/>
    <w:pPr>
      <w:spacing w:after="240" w:line="280" w:lineRule="atLeast"/>
    </w:pPr>
    <w:rPr>
      <w:color w:val="005581"/>
      <w:sz w:val="26"/>
    </w:rPr>
  </w:style>
  <w:style w:type="paragraph" w:customStyle="1" w:styleId="ANCoverSignoffs">
    <w:name w:val="AN Cover Signoffs"/>
    <w:basedOn w:val="ANSignoffs"/>
    <w:rsid w:val="000E3119"/>
    <w:pPr>
      <w:framePr w:hSpace="180" w:wrap="auto" w:vAnchor="text" w:hAnchor="text" w:y="1"/>
      <w:suppressOverlap/>
    </w:pPr>
    <w:rPr>
      <w:color w:val="0082E6"/>
    </w:rPr>
  </w:style>
  <w:style w:type="paragraph" w:customStyle="1" w:styleId="ANContents">
    <w:name w:val="AN Contents"/>
    <w:basedOn w:val="a4"/>
    <w:rsid w:val="000E3119"/>
    <w:pPr>
      <w:spacing w:line="280" w:lineRule="atLeast"/>
      <w:jc w:val="left"/>
    </w:pPr>
    <w:rPr>
      <w:rFonts w:ascii="Arial" w:eastAsia="宋体" w:hAnsi="Arial" w:cs="Times New Roman"/>
      <w:b/>
      <w:color w:val="005192"/>
      <w:kern w:val="0"/>
      <w:sz w:val="26"/>
      <w:szCs w:val="20"/>
      <w:lang w:val="en-GB" w:eastAsia="en-US"/>
    </w:rPr>
  </w:style>
  <w:style w:type="paragraph" w:customStyle="1" w:styleId="ANSub-heading1">
    <w:name w:val="AN Sub-heading 1"/>
    <w:basedOn w:val="ANSignoffs"/>
    <w:rsid w:val="000E3119"/>
    <w:pPr>
      <w:spacing w:after="240" w:line="280" w:lineRule="atLeast"/>
    </w:pPr>
    <w:rPr>
      <w:color w:val="0082E6"/>
      <w:sz w:val="26"/>
    </w:rPr>
  </w:style>
  <w:style w:type="paragraph" w:customStyle="1" w:styleId="ANParagraphHeader1">
    <w:name w:val="AN Paragraph Header 1"/>
    <w:basedOn w:val="ANSignoffs"/>
    <w:rsid w:val="000E3119"/>
    <w:rPr>
      <w:b/>
    </w:rPr>
  </w:style>
  <w:style w:type="paragraph" w:customStyle="1" w:styleId="ANHeading1">
    <w:name w:val="AN Heading 1"/>
    <w:basedOn w:val="1"/>
    <w:rsid w:val="000E3119"/>
    <w:pPr>
      <w:keepLines w:val="0"/>
      <w:spacing w:beforeLines="0" w:afterLines="0" w:line="280" w:lineRule="atLeast"/>
      <w:jc w:val="left"/>
    </w:pPr>
    <w:rPr>
      <w:rFonts w:eastAsia="宋体" w:cs="Arial"/>
      <w:b/>
      <w:color w:val="005192"/>
      <w:kern w:val="32"/>
      <w:szCs w:val="32"/>
      <w:lang w:val="en-GB" w:eastAsia="en-US"/>
    </w:rPr>
  </w:style>
  <w:style w:type="paragraph" w:customStyle="1" w:styleId="VodafonePSBulletsOrange">
    <w:name w:val="Vodafone PS Bullets Orange"/>
    <w:basedOn w:val="a4"/>
    <w:rsid w:val="000E3119"/>
    <w:pPr>
      <w:numPr>
        <w:numId w:val="4"/>
      </w:numPr>
      <w:spacing w:line="250" w:lineRule="atLeast"/>
      <w:jc w:val="left"/>
    </w:pPr>
    <w:rPr>
      <w:rFonts w:ascii="Arial" w:eastAsia="宋体" w:hAnsi="Arial" w:cs="Times New Roman"/>
      <w:kern w:val="0"/>
      <w:sz w:val="20"/>
      <w:szCs w:val="20"/>
      <w:lang w:val="en-GB" w:eastAsia="en-US"/>
    </w:rPr>
  </w:style>
  <w:style w:type="paragraph" w:styleId="affffff6">
    <w:name w:val="endnote text"/>
    <w:basedOn w:val="a4"/>
    <w:link w:val="affffff7"/>
    <w:rsid w:val="000E3119"/>
    <w:pPr>
      <w:snapToGrid w:val="0"/>
      <w:jc w:val="left"/>
    </w:pPr>
    <w:rPr>
      <w:rFonts w:eastAsia="宋体" w:cs="Times New Roman"/>
      <w:szCs w:val="24"/>
    </w:rPr>
  </w:style>
  <w:style w:type="character" w:customStyle="1" w:styleId="affffff7">
    <w:name w:val="尾注文本 字符"/>
    <w:basedOn w:val="a5"/>
    <w:link w:val="affffff6"/>
    <w:rsid w:val="000E3119"/>
    <w:rPr>
      <w:rFonts w:ascii="Times New Roman" w:eastAsia="宋体" w:hAnsi="Times New Roman" w:cs="Times New Roman"/>
      <w:szCs w:val="24"/>
    </w:rPr>
  </w:style>
  <w:style w:type="character" w:styleId="affffff8">
    <w:name w:val="endnote reference"/>
    <w:basedOn w:val="a5"/>
    <w:rsid w:val="000E3119"/>
    <w:rPr>
      <w:rFonts w:cs="Times New Roman"/>
      <w:vertAlign w:val="superscript"/>
    </w:rPr>
  </w:style>
  <w:style w:type="character" w:styleId="affffff9">
    <w:name w:val="Emphasis"/>
    <w:basedOn w:val="a5"/>
    <w:qFormat/>
    <w:rsid w:val="000E3119"/>
    <w:rPr>
      <w:b/>
      <w:i/>
      <w:color w:val="5A5A5A"/>
    </w:rPr>
  </w:style>
  <w:style w:type="paragraph" w:customStyle="1" w:styleId="1a">
    <w:name w:val="无间隔1"/>
    <w:basedOn w:val="a4"/>
    <w:link w:val="NoSpacingChar"/>
    <w:rsid w:val="000E3119"/>
    <w:pPr>
      <w:widowControl/>
      <w:jc w:val="left"/>
    </w:pPr>
    <w:rPr>
      <w:rFonts w:ascii="Calibri" w:eastAsia="宋体" w:hAnsi="Calibri" w:cs="Times New Roman"/>
      <w:kern w:val="0"/>
      <w:sz w:val="22"/>
      <w:lang w:eastAsia="en-US"/>
    </w:rPr>
  </w:style>
  <w:style w:type="character" w:customStyle="1" w:styleId="NoSpacingChar">
    <w:name w:val="No Spacing Char"/>
    <w:basedOn w:val="a5"/>
    <w:link w:val="1a"/>
    <w:locked/>
    <w:rsid w:val="000E3119"/>
    <w:rPr>
      <w:rFonts w:ascii="Calibri" w:eastAsia="宋体" w:hAnsi="Calibri" w:cs="Times New Roman"/>
      <w:kern w:val="0"/>
      <w:sz w:val="22"/>
      <w:lang w:eastAsia="en-US"/>
    </w:rPr>
  </w:style>
  <w:style w:type="paragraph" w:customStyle="1" w:styleId="1b">
    <w:name w:val="引用1"/>
    <w:basedOn w:val="a4"/>
    <w:next w:val="a4"/>
    <w:link w:val="QuoteChar"/>
    <w:rsid w:val="000E3119"/>
    <w:pPr>
      <w:widowControl/>
      <w:ind w:firstLine="360"/>
      <w:jc w:val="left"/>
    </w:pPr>
    <w:rPr>
      <w:rFonts w:ascii="Cambria" w:eastAsia="宋体" w:hAnsi="Cambria" w:cs="Times New Roman"/>
      <w:i/>
      <w:iCs/>
      <w:color w:val="5A5A5A"/>
      <w:kern w:val="0"/>
      <w:sz w:val="22"/>
      <w:lang w:eastAsia="en-US"/>
    </w:rPr>
  </w:style>
  <w:style w:type="character" w:customStyle="1" w:styleId="QuoteChar">
    <w:name w:val="Quote Char"/>
    <w:basedOn w:val="a5"/>
    <w:link w:val="1b"/>
    <w:locked/>
    <w:rsid w:val="000E3119"/>
    <w:rPr>
      <w:rFonts w:ascii="Cambria" w:eastAsia="宋体" w:hAnsi="Cambria" w:cs="Times New Roman"/>
      <w:i/>
      <w:iCs/>
      <w:color w:val="5A5A5A"/>
      <w:kern w:val="0"/>
      <w:sz w:val="22"/>
      <w:lang w:eastAsia="en-US"/>
    </w:rPr>
  </w:style>
  <w:style w:type="paragraph" w:customStyle="1" w:styleId="1c">
    <w:name w:val="明显引用1"/>
    <w:basedOn w:val="a4"/>
    <w:next w:val="a4"/>
    <w:link w:val="IntenseQuoteChar"/>
    <w:rsid w:val="000E3119"/>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jc w:val="left"/>
    </w:pPr>
    <w:rPr>
      <w:rFonts w:ascii="Cambria" w:eastAsia="宋体" w:hAnsi="Cambria" w:cs="Times New Roman"/>
      <w:i/>
      <w:iCs/>
      <w:color w:val="FFFFFF"/>
      <w:kern w:val="0"/>
      <w:szCs w:val="24"/>
      <w:lang w:eastAsia="en-US"/>
    </w:rPr>
  </w:style>
  <w:style w:type="character" w:customStyle="1" w:styleId="IntenseQuoteChar">
    <w:name w:val="Intense Quote Char"/>
    <w:basedOn w:val="a5"/>
    <w:link w:val="1c"/>
    <w:locked/>
    <w:rsid w:val="000E3119"/>
    <w:rPr>
      <w:rFonts w:ascii="Cambria" w:eastAsia="宋体" w:hAnsi="Cambria" w:cs="Times New Roman"/>
      <w:i/>
      <w:iCs/>
      <w:color w:val="FFFFFF"/>
      <w:kern w:val="0"/>
      <w:sz w:val="24"/>
      <w:szCs w:val="24"/>
      <w:shd w:val="clear" w:color="auto" w:fill="4F81BD"/>
      <w:lang w:eastAsia="en-US"/>
    </w:rPr>
  </w:style>
  <w:style w:type="character" w:customStyle="1" w:styleId="1d">
    <w:name w:val="不明显强调1"/>
    <w:rsid w:val="000E3119"/>
    <w:rPr>
      <w:i/>
      <w:color w:val="5A5A5A"/>
    </w:rPr>
  </w:style>
  <w:style w:type="character" w:customStyle="1" w:styleId="1e">
    <w:name w:val="明显强调1"/>
    <w:rsid w:val="000E3119"/>
    <w:rPr>
      <w:b/>
      <w:i/>
      <w:color w:val="4F81BD"/>
      <w:sz w:val="22"/>
    </w:rPr>
  </w:style>
  <w:style w:type="character" w:customStyle="1" w:styleId="1f">
    <w:name w:val="不明显参考1"/>
    <w:rsid w:val="000E3119"/>
    <w:rPr>
      <w:color w:val="auto"/>
      <w:u w:val="single" w:color="9BBB59"/>
    </w:rPr>
  </w:style>
  <w:style w:type="character" w:customStyle="1" w:styleId="1f0">
    <w:name w:val="明显参考1"/>
    <w:basedOn w:val="a5"/>
    <w:rsid w:val="000E3119"/>
    <w:rPr>
      <w:rFonts w:cs="Times New Roman"/>
      <w:b/>
      <w:bCs/>
      <w:color w:val="76923C"/>
      <w:u w:val="single" w:color="9BBB59"/>
    </w:rPr>
  </w:style>
  <w:style w:type="character" w:customStyle="1" w:styleId="1f1">
    <w:name w:val="书籍标题1"/>
    <w:basedOn w:val="a5"/>
    <w:rsid w:val="000E3119"/>
    <w:rPr>
      <w:rFonts w:ascii="Cambria" w:eastAsia="宋体" w:hAnsi="Cambria" w:cs="Times New Roman"/>
      <w:b/>
      <w:bCs/>
      <w:i/>
      <w:iCs/>
      <w:color w:val="auto"/>
    </w:rPr>
  </w:style>
  <w:style w:type="character" w:customStyle="1" w:styleId="shorttext">
    <w:name w:val="short_text"/>
    <w:basedOn w:val="a5"/>
    <w:rsid w:val="000E3119"/>
    <w:rPr>
      <w:rFonts w:cs="Times New Roman"/>
    </w:rPr>
  </w:style>
  <w:style w:type="table" w:styleId="1f2">
    <w:name w:val="Table Grid 1"/>
    <w:basedOn w:val="a6"/>
    <w:rsid w:val="000E3119"/>
    <w:pPr>
      <w:widowControl w:val="0"/>
      <w:ind w:firstLine="360"/>
    </w:pPr>
    <w:rPr>
      <w:rFonts w:ascii="Calibri" w:eastAsia="宋体" w:hAnsi="Calibri" w:cs="Times New Roman"/>
      <w:kern w:val="0"/>
      <w:sz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et2">
    <w:name w:val="et2"/>
    <w:basedOn w:val="a4"/>
    <w:rsid w:val="000E3119"/>
    <w:pPr>
      <w:widowControl/>
      <w:spacing w:before="100" w:beforeAutospacing="1" w:after="100" w:afterAutospacing="1"/>
      <w:ind w:firstLine="360"/>
      <w:jc w:val="center"/>
      <w:textAlignment w:val="center"/>
    </w:pPr>
    <w:rPr>
      <w:rFonts w:ascii="宋体" w:eastAsia="宋体" w:hAnsi="宋体" w:cs="宋体"/>
      <w:color w:val="000000"/>
      <w:kern w:val="0"/>
      <w:sz w:val="22"/>
      <w:lang w:eastAsia="en-US"/>
    </w:rPr>
  </w:style>
  <w:style w:type="paragraph" w:customStyle="1" w:styleId="et6">
    <w:name w:val="et6"/>
    <w:basedOn w:val="a4"/>
    <w:rsid w:val="000E3119"/>
    <w:pPr>
      <w:widowControl/>
      <w:pBdr>
        <w:bottom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22"/>
      <w:lang w:eastAsia="en-US"/>
    </w:rPr>
  </w:style>
  <w:style w:type="paragraph" w:customStyle="1" w:styleId="et9">
    <w:name w:val="et9"/>
    <w:basedOn w:val="a4"/>
    <w:rsid w:val="000E3119"/>
    <w:pPr>
      <w:widowControl/>
      <w:pBdr>
        <w:top w:val="single" w:sz="4" w:space="0" w:color="000000"/>
        <w:left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22"/>
      <w:lang w:eastAsia="en-US"/>
    </w:rPr>
  </w:style>
  <w:style w:type="paragraph" w:customStyle="1" w:styleId="et10">
    <w:name w:val="et10"/>
    <w:basedOn w:val="a4"/>
    <w:rsid w:val="000E3119"/>
    <w:pPr>
      <w:widowControl/>
      <w:pBdr>
        <w:left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22"/>
      <w:lang w:eastAsia="en-US"/>
    </w:rPr>
  </w:style>
  <w:style w:type="paragraph" w:customStyle="1" w:styleId="et11">
    <w:name w:val="et11"/>
    <w:basedOn w:val="a4"/>
    <w:rsid w:val="000E3119"/>
    <w:pPr>
      <w:widowControl/>
      <w:pBdr>
        <w:left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22"/>
      <w:lang w:eastAsia="en-US"/>
    </w:rPr>
  </w:style>
  <w:style w:type="paragraph" w:customStyle="1" w:styleId="et12">
    <w:name w:val="et12"/>
    <w:basedOn w:val="a4"/>
    <w:rsid w:val="000E3119"/>
    <w:pPr>
      <w:widowControl/>
      <w:pBdr>
        <w:left w:val="single" w:sz="4" w:space="0" w:color="000000"/>
        <w:bottom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22"/>
      <w:lang w:eastAsia="en-US"/>
    </w:rPr>
  </w:style>
  <w:style w:type="paragraph" w:customStyle="1" w:styleId="et17">
    <w:name w:val="et17"/>
    <w:basedOn w:val="a4"/>
    <w:rsid w:val="000E3119"/>
    <w:pPr>
      <w:widowControl/>
      <w:pBdr>
        <w:top w:val="single" w:sz="4" w:space="0" w:color="000000"/>
        <w:left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22"/>
      <w:lang w:eastAsia="en-US"/>
    </w:rPr>
  </w:style>
  <w:style w:type="paragraph" w:customStyle="1" w:styleId="et18">
    <w:name w:val="et18"/>
    <w:basedOn w:val="a4"/>
    <w:rsid w:val="000E3119"/>
    <w:pPr>
      <w:widowControl/>
      <w:pBdr>
        <w:left w:val="single" w:sz="4" w:space="0" w:color="000000"/>
        <w:bottom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22"/>
      <w:lang w:eastAsia="en-US"/>
    </w:rPr>
  </w:style>
  <w:style w:type="paragraph" w:customStyle="1" w:styleId="et23">
    <w:name w:val="et23"/>
    <w:basedOn w:val="a4"/>
    <w:rsid w:val="000E3119"/>
    <w:pPr>
      <w:widowControl/>
      <w:pBdr>
        <w:left w:val="single" w:sz="4" w:space="0" w:color="000000"/>
        <w:bottom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et24">
    <w:name w:val="et24"/>
    <w:basedOn w:val="a4"/>
    <w:rsid w:val="000E3119"/>
    <w:pPr>
      <w:widowControl/>
      <w:pBdr>
        <w:bottom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et25">
    <w:name w:val="et25"/>
    <w:basedOn w:val="a4"/>
    <w:rsid w:val="000E3119"/>
    <w:pPr>
      <w:widowControl/>
      <w:pBdr>
        <w:left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et26">
    <w:name w:val="et26"/>
    <w:basedOn w:val="a4"/>
    <w:rsid w:val="000E3119"/>
    <w:pPr>
      <w:widowControl/>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et27">
    <w:name w:val="et27"/>
    <w:basedOn w:val="a4"/>
    <w:rsid w:val="000E3119"/>
    <w:pPr>
      <w:widowControl/>
      <w:pBdr>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et28">
    <w:name w:val="et28"/>
    <w:basedOn w:val="a4"/>
    <w:rsid w:val="000E3119"/>
    <w:pPr>
      <w:widowControl/>
      <w:pBdr>
        <w:top w:val="single" w:sz="4" w:space="0" w:color="000000"/>
        <w:left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et29">
    <w:name w:val="et29"/>
    <w:basedOn w:val="a4"/>
    <w:rsid w:val="000E3119"/>
    <w:pPr>
      <w:widowControl/>
      <w:pBdr>
        <w:bottom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et30">
    <w:name w:val="et30"/>
    <w:basedOn w:val="a4"/>
    <w:rsid w:val="000E3119"/>
    <w:pPr>
      <w:widowControl/>
      <w:pBdr>
        <w:top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et31">
    <w:name w:val="et31"/>
    <w:basedOn w:val="a4"/>
    <w:rsid w:val="000E3119"/>
    <w:pPr>
      <w:widowControl/>
      <w:pBdr>
        <w:top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et32">
    <w:name w:val="et32"/>
    <w:basedOn w:val="a4"/>
    <w:rsid w:val="000E3119"/>
    <w:pPr>
      <w:widowControl/>
      <w:pBdr>
        <w:bottom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et33">
    <w:name w:val="et33"/>
    <w:basedOn w:val="a4"/>
    <w:rsid w:val="000E3119"/>
    <w:pPr>
      <w:widowControl/>
      <w:pBdr>
        <w:top w:val="single" w:sz="4" w:space="0" w:color="000000"/>
        <w:left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et34">
    <w:name w:val="et34"/>
    <w:basedOn w:val="a4"/>
    <w:rsid w:val="000E3119"/>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et35">
    <w:name w:val="et35"/>
    <w:basedOn w:val="a4"/>
    <w:rsid w:val="000E3119"/>
    <w:pPr>
      <w:widowControl/>
      <w:pBdr>
        <w:top w:val="single" w:sz="4" w:space="0" w:color="000000"/>
        <w:bottom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et36">
    <w:name w:val="et36"/>
    <w:basedOn w:val="a4"/>
    <w:rsid w:val="000E3119"/>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360"/>
      <w:jc w:val="center"/>
      <w:textAlignment w:val="center"/>
    </w:pPr>
    <w:rPr>
      <w:rFonts w:ascii="宋体" w:eastAsia="宋体" w:hAnsi="宋体" w:cs="宋体"/>
      <w:color w:val="000000"/>
      <w:kern w:val="0"/>
      <w:sz w:val="16"/>
      <w:szCs w:val="16"/>
      <w:lang w:eastAsia="en-US"/>
    </w:rPr>
  </w:style>
  <w:style w:type="paragraph" w:customStyle="1" w:styleId="affffffa">
    <w:name w:val="附录一级标题"/>
    <w:basedOn w:val="a4"/>
    <w:link w:val="Charc"/>
    <w:rsid w:val="000E3119"/>
    <w:pPr>
      <w:widowControl/>
      <w:ind w:firstLine="360"/>
      <w:jc w:val="center"/>
    </w:pPr>
    <w:rPr>
      <w:rFonts w:ascii="Calibri" w:eastAsia="宋体" w:hAnsi="Calibri" w:cs="Times New Roman"/>
      <w:kern w:val="0"/>
      <w:sz w:val="32"/>
      <w:szCs w:val="32"/>
    </w:rPr>
  </w:style>
  <w:style w:type="character" w:customStyle="1" w:styleId="Charc">
    <w:name w:val="附录一级标题 Char"/>
    <w:basedOn w:val="a5"/>
    <w:link w:val="affffffa"/>
    <w:locked/>
    <w:rsid w:val="000E3119"/>
    <w:rPr>
      <w:rFonts w:ascii="Calibri" w:eastAsia="宋体" w:hAnsi="Calibri" w:cs="Times New Roman"/>
      <w:kern w:val="0"/>
      <w:sz w:val="32"/>
      <w:szCs w:val="32"/>
    </w:rPr>
  </w:style>
  <w:style w:type="paragraph" w:customStyle="1" w:styleId="affffffb">
    <w:name w:val="附录一级"/>
    <w:basedOn w:val="aff0"/>
    <w:link w:val="Chard"/>
    <w:rsid w:val="000E3119"/>
    <w:pPr>
      <w:spacing w:before="50" w:after="50"/>
    </w:pPr>
    <w:rPr>
      <w:kern w:val="0"/>
      <w:sz w:val="28"/>
    </w:rPr>
  </w:style>
  <w:style w:type="character" w:customStyle="1" w:styleId="Chard">
    <w:name w:val="附录一级 Char"/>
    <w:basedOn w:val="a5"/>
    <w:link w:val="affffffb"/>
    <w:locked/>
    <w:rsid w:val="000E3119"/>
    <w:rPr>
      <w:rFonts w:ascii="Times New Roman" w:eastAsia="宋体" w:hAnsi="Times New Roman" w:cs="Times New Roman"/>
      <w:bCs/>
      <w:kern w:val="0"/>
      <w:sz w:val="28"/>
      <w:szCs w:val="32"/>
    </w:rPr>
  </w:style>
  <w:style w:type="paragraph" w:customStyle="1" w:styleId="affffffc">
    <w:name w:val="首行缩进 正文"/>
    <w:basedOn w:val="a4"/>
    <w:rsid w:val="000E3119"/>
    <w:pPr>
      <w:ind w:firstLineChars="200" w:firstLine="420"/>
    </w:pPr>
    <w:rPr>
      <w:rFonts w:eastAsia="宋体" w:cs="宋体"/>
      <w:szCs w:val="20"/>
    </w:rPr>
  </w:style>
  <w:style w:type="paragraph" w:styleId="affffffd">
    <w:name w:val="List Paragraph"/>
    <w:basedOn w:val="a4"/>
    <w:link w:val="affffffe"/>
    <w:uiPriority w:val="34"/>
    <w:qFormat/>
    <w:rsid w:val="000E3119"/>
    <w:pPr>
      <w:ind w:firstLineChars="200" w:firstLine="420"/>
    </w:pPr>
    <w:rPr>
      <w:rFonts w:eastAsia="宋体" w:cs="Times New Roman"/>
      <w:szCs w:val="24"/>
    </w:rPr>
  </w:style>
  <w:style w:type="character" w:customStyle="1" w:styleId="affffffe">
    <w:name w:val="列出段落 字符"/>
    <w:basedOn w:val="a5"/>
    <w:link w:val="affffffd"/>
    <w:uiPriority w:val="34"/>
    <w:rsid w:val="007475F8"/>
    <w:rPr>
      <w:rFonts w:ascii="Times New Roman" w:eastAsia="宋体" w:hAnsi="Times New Roman" w:cs="Times New Roman"/>
      <w:szCs w:val="24"/>
    </w:rPr>
  </w:style>
  <w:style w:type="character" w:customStyle="1" w:styleId="Heading1Char">
    <w:name w:val="Heading 1 Char"/>
    <w:aliases w:val="章标题 Char"/>
    <w:basedOn w:val="a5"/>
    <w:locked/>
    <w:rsid w:val="000E3119"/>
    <w:rPr>
      <w:rFonts w:cs="Times New Roman"/>
      <w:kern w:val="2"/>
      <w:sz w:val="28"/>
      <w:szCs w:val="28"/>
    </w:rPr>
  </w:style>
  <w:style w:type="character" w:customStyle="1" w:styleId="Heading2Char">
    <w:name w:val="Heading 2 Char"/>
    <w:aliases w:val="一级节标题 Char"/>
    <w:basedOn w:val="a5"/>
    <w:locked/>
    <w:rsid w:val="000E3119"/>
    <w:rPr>
      <w:rFonts w:ascii="Arial" w:eastAsia="黑体" w:hAnsi="Arial" w:cs="Times New Roman"/>
      <w:b/>
      <w:bCs/>
      <w:kern w:val="2"/>
      <w:sz w:val="32"/>
      <w:szCs w:val="32"/>
    </w:rPr>
  </w:style>
  <w:style w:type="character" w:customStyle="1" w:styleId="Heading4Char">
    <w:name w:val="Heading 4 Char"/>
    <w:basedOn w:val="a5"/>
    <w:locked/>
    <w:rsid w:val="000E3119"/>
    <w:rPr>
      <w:rFonts w:ascii="黑体" w:eastAsia="黑体" w:hAnsi="黑体" w:cs="Times New Roman"/>
      <w:bCs/>
      <w:kern w:val="2"/>
      <w:sz w:val="28"/>
      <w:szCs w:val="28"/>
    </w:rPr>
  </w:style>
  <w:style w:type="character" w:customStyle="1" w:styleId="Heading5Char">
    <w:name w:val="Heading 5 Char"/>
    <w:basedOn w:val="a5"/>
    <w:locked/>
    <w:rsid w:val="000E3119"/>
    <w:rPr>
      <w:rFonts w:cs="Times New Roman"/>
      <w:b/>
      <w:bCs/>
      <w:kern w:val="2"/>
      <w:sz w:val="28"/>
      <w:szCs w:val="28"/>
    </w:rPr>
  </w:style>
  <w:style w:type="character" w:customStyle="1" w:styleId="Heading6Char">
    <w:name w:val="Heading 6 Char"/>
    <w:basedOn w:val="a5"/>
    <w:locked/>
    <w:rsid w:val="000E3119"/>
    <w:rPr>
      <w:rFonts w:ascii="Arial" w:eastAsia="黑体" w:hAnsi="Arial" w:cs="Times New Roman"/>
      <w:b/>
      <w:sz w:val="24"/>
    </w:rPr>
  </w:style>
  <w:style w:type="character" w:customStyle="1" w:styleId="Heading7Char">
    <w:name w:val="Heading 7 Char"/>
    <w:basedOn w:val="a5"/>
    <w:locked/>
    <w:rsid w:val="000E3119"/>
    <w:rPr>
      <w:rFonts w:eastAsia="楷体" w:cs="Times New Roman"/>
      <w:b/>
      <w:sz w:val="24"/>
    </w:rPr>
  </w:style>
  <w:style w:type="character" w:customStyle="1" w:styleId="Heading8Char">
    <w:name w:val="Heading 8 Char"/>
    <w:basedOn w:val="a5"/>
    <w:locked/>
    <w:rsid w:val="000E3119"/>
    <w:rPr>
      <w:rFonts w:ascii="Arial" w:eastAsia="黑体" w:hAnsi="Arial" w:cs="Times New Roman"/>
      <w:sz w:val="24"/>
    </w:rPr>
  </w:style>
  <w:style w:type="character" w:customStyle="1" w:styleId="Heading9Char">
    <w:name w:val="Heading 9 Char"/>
    <w:basedOn w:val="a5"/>
    <w:locked/>
    <w:rsid w:val="000E3119"/>
    <w:rPr>
      <w:rFonts w:ascii="Arial" w:eastAsia="黑体" w:hAnsi="Arial" w:cs="Times New Roman"/>
      <w:sz w:val="24"/>
    </w:rPr>
  </w:style>
  <w:style w:type="character" w:customStyle="1" w:styleId="BodyTextChar">
    <w:name w:val="Body Text Char"/>
    <w:basedOn w:val="a5"/>
    <w:locked/>
    <w:rsid w:val="000E3119"/>
    <w:rPr>
      <w:rFonts w:cs="Times New Roman"/>
      <w:kern w:val="2"/>
      <w:sz w:val="24"/>
      <w:szCs w:val="24"/>
    </w:rPr>
  </w:style>
  <w:style w:type="character" w:customStyle="1" w:styleId="FooterChar">
    <w:name w:val="Footer Char"/>
    <w:basedOn w:val="a5"/>
    <w:uiPriority w:val="99"/>
    <w:locked/>
    <w:rsid w:val="000E3119"/>
    <w:rPr>
      <w:rFonts w:cs="Times New Roman"/>
      <w:kern w:val="2"/>
      <w:sz w:val="18"/>
      <w:szCs w:val="18"/>
    </w:rPr>
  </w:style>
  <w:style w:type="character" w:customStyle="1" w:styleId="BodyTextIndentChar">
    <w:name w:val="Body Text Indent Char"/>
    <w:basedOn w:val="a5"/>
    <w:locked/>
    <w:rsid w:val="000E3119"/>
    <w:rPr>
      <w:rFonts w:cs="Times New Roman"/>
      <w:kern w:val="2"/>
      <w:sz w:val="24"/>
      <w:szCs w:val="24"/>
    </w:rPr>
  </w:style>
  <w:style w:type="character" w:customStyle="1" w:styleId="HeaderChar">
    <w:name w:val="Header Char"/>
    <w:basedOn w:val="a5"/>
    <w:locked/>
    <w:rsid w:val="000E3119"/>
    <w:rPr>
      <w:rFonts w:cs="Times New Roman"/>
      <w:kern w:val="2"/>
      <w:sz w:val="18"/>
      <w:szCs w:val="18"/>
    </w:rPr>
  </w:style>
  <w:style w:type="character" w:customStyle="1" w:styleId="BalloonTextChar">
    <w:name w:val="Balloon Text Char"/>
    <w:basedOn w:val="a5"/>
    <w:locked/>
    <w:rsid w:val="000E3119"/>
    <w:rPr>
      <w:rFonts w:cs="Times New Roman"/>
      <w:kern w:val="2"/>
      <w:sz w:val="18"/>
      <w:szCs w:val="18"/>
    </w:rPr>
  </w:style>
  <w:style w:type="character" w:customStyle="1" w:styleId="SignatureChar">
    <w:name w:val="Signature Char"/>
    <w:basedOn w:val="a5"/>
    <w:locked/>
    <w:rsid w:val="000E3119"/>
    <w:rPr>
      <w:rFonts w:cs="Times New Roman"/>
      <w:kern w:val="2"/>
      <w:sz w:val="24"/>
      <w:szCs w:val="24"/>
    </w:rPr>
  </w:style>
  <w:style w:type="character" w:customStyle="1" w:styleId="BodyTextFirstIndent2Char">
    <w:name w:val="Body Text First Indent 2 Char"/>
    <w:basedOn w:val="BodyTextIndentChar"/>
    <w:locked/>
    <w:rsid w:val="000E3119"/>
    <w:rPr>
      <w:rFonts w:cs="Times New Roman"/>
      <w:kern w:val="2"/>
      <w:sz w:val="24"/>
      <w:szCs w:val="24"/>
    </w:rPr>
  </w:style>
  <w:style w:type="character" w:customStyle="1" w:styleId="CommentTextChar1">
    <w:name w:val="Comment Text Char1"/>
    <w:basedOn w:val="a5"/>
    <w:locked/>
    <w:rsid w:val="000E3119"/>
    <w:rPr>
      <w:rFonts w:cs="Times New Roman"/>
      <w:kern w:val="2"/>
      <w:sz w:val="24"/>
      <w:szCs w:val="24"/>
    </w:rPr>
  </w:style>
  <w:style w:type="character" w:customStyle="1" w:styleId="CommentSubjectChar">
    <w:name w:val="Comment Subject Char"/>
    <w:basedOn w:val="CommentTextChar1"/>
    <w:locked/>
    <w:rsid w:val="000E3119"/>
    <w:rPr>
      <w:rFonts w:cs="Times New Roman"/>
      <w:b/>
      <w:bCs/>
      <w:kern w:val="2"/>
      <w:sz w:val="24"/>
      <w:szCs w:val="24"/>
    </w:rPr>
  </w:style>
  <w:style w:type="character" w:customStyle="1" w:styleId="DocumentMapChar">
    <w:name w:val="Document Map Char"/>
    <w:basedOn w:val="a5"/>
    <w:locked/>
    <w:rsid w:val="000E3119"/>
    <w:rPr>
      <w:rFonts w:cs="Times New Roman"/>
      <w:kern w:val="2"/>
      <w:sz w:val="24"/>
      <w:szCs w:val="24"/>
      <w:shd w:val="clear" w:color="auto" w:fill="000080"/>
    </w:rPr>
  </w:style>
  <w:style w:type="character" w:customStyle="1" w:styleId="DateChar">
    <w:name w:val="Date Char"/>
    <w:basedOn w:val="a5"/>
    <w:locked/>
    <w:rsid w:val="000E3119"/>
    <w:rPr>
      <w:rFonts w:cs="Times New Roman"/>
      <w:kern w:val="2"/>
      <w:sz w:val="24"/>
      <w:szCs w:val="24"/>
    </w:rPr>
  </w:style>
  <w:style w:type="character" w:customStyle="1" w:styleId="PlainTextChar">
    <w:name w:val="Plain Text Char"/>
    <w:aliases w:val="Char Char"/>
    <w:basedOn w:val="a5"/>
    <w:locked/>
    <w:rsid w:val="000E3119"/>
    <w:rPr>
      <w:rFonts w:ascii="宋体" w:hAnsi="Courier New" w:cs="Courier New"/>
      <w:kern w:val="2"/>
      <w:sz w:val="21"/>
      <w:szCs w:val="21"/>
    </w:rPr>
  </w:style>
  <w:style w:type="character" w:customStyle="1" w:styleId="BodyTextIndent2Char">
    <w:name w:val="Body Text Indent 2 Char"/>
    <w:basedOn w:val="a5"/>
    <w:locked/>
    <w:rsid w:val="000E3119"/>
    <w:rPr>
      <w:rFonts w:cs="Times New Roman"/>
      <w:kern w:val="2"/>
      <w:sz w:val="24"/>
      <w:szCs w:val="24"/>
    </w:rPr>
  </w:style>
  <w:style w:type="character" w:customStyle="1" w:styleId="BodyText2Char">
    <w:name w:val="Body Text 2 Char"/>
    <w:basedOn w:val="a5"/>
    <w:locked/>
    <w:rsid w:val="000E3119"/>
    <w:rPr>
      <w:rFonts w:ascii="Calibri" w:hAnsi="Calibri" w:cs="Times New Roman"/>
      <w:kern w:val="2"/>
      <w:sz w:val="22"/>
      <w:szCs w:val="22"/>
    </w:rPr>
  </w:style>
  <w:style w:type="character" w:customStyle="1" w:styleId="BodyTextIndent3Char">
    <w:name w:val="Body Text Indent 3 Char"/>
    <w:basedOn w:val="a5"/>
    <w:locked/>
    <w:rsid w:val="000E3119"/>
    <w:rPr>
      <w:rFonts w:ascii="宋体" w:eastAsia="宋体" w:cs="Times New Roman"/>
      <w:kern w:val="2"/>
      <w:sz w:val="28"/>
    </w:rPr>
  </w:style>
  <w:style w:type="character" w:customStyle="1" w:styleId="TitleChar">
    <w:name w:val="Title Char"/>
    <w:basedOn w:val="a5"/>
    <w:locked/>
    <w:rsid w:val="000E3119"/>
    <w:rPr>
      <w:rFonts w:ascii="Cambria" w:hAnsi="Cambria" w:cs="Times New Roman"/>
      <w:b/>
      <w:bCs/>
      <w:kern w:val="2"/>
      <w:sz w:val="32"/>
      <w:szCs w:val="32"/>
    </w:rPr>
  </w:style>
  <w:style w:type="character" w:customStyle="1" w:styleId="SubtitleChar">
    <w:name w:val="Subtitle Char"/>
    <w:basedOn w:val="a5"/>
    <w:locked/>
    <w:rsid w:val="000E3119"/>
    <w:rPr>
      <w:rFonts w:ascii="Cambria" w:hAnsi="Cambria" w:cs="Times New Roman"/>
      <w:b/>
      <w:bCs/>
      <w:kern w:val="28"/>
      <w:sz w:val="32"/>
      <w:szCs w:val="32"/>
    </w:rPr>
  </w:style>
  <w:style w:type="character" w:customStyle="1" w:styleId="BodyText3Char">
    <w:name w:val="Body Text 3 Char"/>
    <w:basedOn w:val="a5"/>
    <w:locked/>
    <w:rsid w:val="000E3119"/>
    <w:rPr>
      <w:rFonts w:cs="Times New Roman"/>
      <w:kern w:val="2"/>
      <w:sz w:val="28"/>
    </w:rPr>
  </w:style>
  <w:style w:type="character" w:customStyle="1" w:styleId="EndnoteTextChar">
    <w:name w:val="Endnote Text Char"/>
    <w:basedOn w:val="a5"/>
    <w:locked/>
    <w:rsid w:val="000E3119"/>
    <w:rPr>
      <w:rFonts w:cs="Times New Roman"/>
      <w:kern w:val="2"/>
      <w:sz w:val="24"/>
      <w:szCs w:val="24"/>
    </w:rPr>
  </w:style>
  <w:style w:type="character" w:styleId="afffffff">
    <w:name w:val="FollowedHyperlink"/>
    <w:basedOn w:val="a5"/>
    <w:uiPriority w:val="99"/>
    <w:unhideWhenUsed/>
    <w:rsid w:val="000E3119"/>
    <w:rPr>
      <w:color w:val="800080" w:themeColor="followedHyperlink"/>
      <w:u w:val="single"/>
    </w:rPr>
  </w:style>
  <w:style w:type="paragraph" w:customStyle="1" w:styleId="a0">
    <w:name w:val="小编号开头"/>
    <w:basedOn w:val="affffffd"/>
    <w:link w:val="Chare"/>
    <w:qFormat/>
    <w:rsid w:val="007475F8"/>
    <w:pPr>
      <w:numPr>
        <w:numId w:val="7"/>
      </w:numPr>
      <w:ind w:firstLineChars="0" w:firstLine="0"/>
    </w:pPr>
  </w:style>
  <w:style w:type="character" w:customStyle="1" w:styleId="Chare">
    <w:name w:val="小编号开头 Char"/>
    <w:basedOn w:val="affffffe"/>
    <w:link w:val="a0"/>
    <w:rsid w:val="007475F8"/>
    <w:rPr>
      <w:rFonts w:ascii="Times New Roman" w:eastAsia="宋体" w:hAnsi="Times New Roman" w:cs="Times New Roman"/>
      <w:szCs w:val="24"/>
    </w:rPr>
  </w:style>
  <w:style w:type="paragraph" w:customStyle="1" w:styleId="a2">
    <w:name w:val="大编号开头"/>
    <w:basedOn w:val="affffffd"/>
    <w:link w:val="Charf"/>
    <w:qFormat/>
    <w:rsid w:val="009F5FDD"/>
    <w:pPr>
      <w:numPr>
        <w:numId w:val="8"/>
      </w:numPr>
      <w:ind w:left="0" w:firstLineChars="0" w:firstLine="0"/>
    </w:pPr>
  </w:style>
  <w:style w:type="character" w:customStyle="1" w:styleId="Charf">
    <w:name w:val="大编号开头 Char"/>
    <w:basedOn w:val="affffffe"/>
    <w:link w:val="a2"/>
    <w:rsid w:val="009F5FDD"/>
    <w:rPr>
      <w:rFonts w:ascii="Times New Roman" w:eastAsia="宋体" w:hAnsi="Times New Roman" w:cs="Times New Roman"/>
      <w:szCs w:val="24"/>
    </w:rPr>
  </w:style>
  <w:style w:type="paragraph" w:customStyle="1" w:styleId="39">
    <w:name w:val="列出段落3"/>
    <w:basedOn w:val="a4"/>
    <w:uiPriority w:val="34"/>
    <w:qFormat/>
    <w:rsid w:val="00026214"/>
    <w:pPr>
      <w:spacing w:line="276" w:lineRule="auto"/>
      <w:ind w:firstLineChars="200" w:firstLine="420"/>
    </w:pPr>
    <w:rPr>
      <w:rFonts w:eastAsia="宋体" w:cs="Times New Roman"/>
    </w:rPr>
  </w:style>
  <w:style w:type="paragraph" w:customStyle="1" w:styleId="TOC2">
    <w:name w:val="TOC 标题2"/>
    <w:basedOn w:val="1"/>
    <w:next w:val="a4"/>
    <w:rsid w:val="00026214"/>
    <w:pPr>
      <w:widowControl/>
      <w:spacing w:beforeLines="0" w:afterLines="0" w:line="276" w:lineRule="auto"/>
      <w:jc w:val="left"/>
      <w:outlineLvl w:val="9"/>
    </w:pPr>
    <w:rPr>
      <w:rFonts w:ascii="Cambria" w:eastAsia="宋体" w:hAnsi="Cambria"/>
      <w:b/>
      <w:color w:val="365F91"/>
      <w:kern w:val="0"/>
      <w:sz w:val="28"/>
      <w:szCs w:val="28"/>
    </w:rPr>
  </w:style>
  <w:style w:type="paragraph" w:customStyle="1" w:styleId="2f">
    <w:name w:val="无间隔2"/>
    <w:basedOn w:val="a4"/>
    <w:rsid w:val="00026214"/>
    <w:pPr>
      <w:widowControl/>
      <w:spacing w:line="240" w:lineRule="auto"/>
      <w:jc w:val="left"/>
    </w:pPr>
    <w:rPr>
      <w:rFonts w:ascii="Calibri" w:eastAsia="宋体" w:hAnsi="Calibri" w:cs="Times New Roman"/>
      <w:kern w:val="0"/>
      <w:sz w:val="22"/>
      <w:lang w:eastAsia="en-US"/>
    </w:rPr>
  </w:style>
  <w:style w:type="paragraph" w:customStyle="1" w:styleId="2f0">
    <w:name w:val="引用2"/>
    <w:basedOn w:val="a4"/>
    <w:next w:val="a4"/>
    <w:rsid w:val="00026214"/>
    <w:pPr>
      <w:widowControl/>
      <w:spacing w:line="240" w:lineRule="auto"/>
      <w:ind w:firstLine="360"/>
      <w:jc w:val="left"/>
    </w:pPr>
    <w:rPr>
      <w:rFonts w:ascii="Cambria" w:eastAsia="宋体" w:hAnsi="Cambria" w:cs="Times New Roman"/>
      <w:i/>
      <w:iCs/>
      <w:color w:val="5A5A5A"/>
      <w:kern w:val="0"/>
      <w:sz w:val="22"/>
      <w:lang w:eastAsia="en-US"/>
    </w:rPr>
  </w:style>
  <w:style w:type="paragraph" w:customStyle="1" w:styleId="2f1">
    <w:name w:val="明显引用2"/>
    <w:basedOn w:val="a4"/>
    <w:next w:val="a4"/>
    <w:rsid w:val="00026214"/>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jc w:val="left"/>
    </w:pPr>
    <w:rPr>
      <w:rFonts w:ascii="Cambria" w:eastAsia="宋体" w:hAnsi="Cambria" w:cs="Times New Roman"/>
      <w:i/>
      <w:iCs/>
      <w:color w:val="FFFFFF"/>
      <w:kern w:val="0"/>
      <w:szCs w:val="24"/>
      <w:lang w:eastAsia="en-US"/>
    </w:rPr>
  </w:style>
  <w:style w:type="character" w:customStyle="1" w:styleId="2f2">
    <w:name w:val="不明显强调2"/>
    <w:rsid w:val="00026214"/>
    <w:rPr>
      <w:i/>
      <w:color w:val="5A5A5A"/>
    </w:rPr>
  </w:style>
  <w:style w:type="character" w:customStyle="1" w:styleId="2f3">
    <w:name w:val="明显强调2"/>
    <w:rsid w:val="00026214"/>
    <w:rPr>
      <w:b/>
      <w:i/>
      <w:color w:val="4F81BD"/>
      <w:sz w:val="22"/>
    </w:rPr>
  </w:style>
  <w:style w:type="character" w:customStyle="1" w:styleId="2f4">
    <w:name w:val="不明显参考2"/>
    <w:rsid w:val="00026214"/>
    <w:rPr>
      <w:color w:val="auto"/>
      <w:u w:val="single" w:color="9BBB59"/>
    </w:rPr>
  </w:style>
  <w:style w:type="character" w:customStyle="1" w:styleId="2f5">
    <w:name w:val="明显参考2"/>
    <w:basedOn w:val="a5"/>
    <w:rsid w:val="00026214"/>
    <w:rPr>
      <w:rFonts w:cs="Times New Roman"/>
      <w:b/>
      <w:bCs/>
      <w:color w:val="76923C"/>
      <w:u w:val="single" w:color="9BBB59"/>
    </w:rPr>
  </w:style>
  <w:style w:type="character" w:customStyle="1" w:styleId="2f6">
    <w:name w:val="书籍标题2"/>
    <w:basedOn w:val="a5"/>
    <w:rsid w:val="00026214"/>
    <w:rPr>
      <w:rFonts w:ascii="Cambria" w:eastAsia="宋体" w:hAnsi="Cambria" w:cs="Times New Roman"/>
      <w:b/>
      <w:bCs/>
      <w:i/>
      <w:iCs/>
      <w:color w:val="auto"/>
    </w:rPr>
  </w:style>
  <w:style w:type="character" w:styleId="afffffff0">
    <w:name w:val="Placeholder Text"/>
    <w:basedOn w:val="a5"/>
    <w:uiPriority w:val="99"/>
    <w:semiHidden/>
    <w:rsid w:val="00A66A5F"/>
    <w:rPr>
      <w:color w:val="808080"/>
    </w:rPr>
  </w:style>
  <w:style w:type="paragraph" w:customStyle="1" w:styleId="afffffff1">
    <w:name w:val="条文说明"/>
    <w:basedOn w:val="a4"/>
    <w:link w:val="Charf0"/>
    <w:qFormat/>
    <w:rsid w:val="008F4B62"/>
    <w:rPr>
      <w:rFonts w:eastAsia="楷体" w:hAnsi="楷体" w:cs="Times New Roman"/>
    </w:rPr>
  </w:style>
  <w:style w:type="character" w:customStyle="1" w:styleId="Charf0">
    <w:name w:val="条文说明 Char"/>
    <w:basedOn w:val="a5"/>
    <w:link w:val="afffffff1"/>
    <w:rsid w:val="008F4B62"/>
    <w:rPr>
      <w:rFonts w:ascii="Times New Roman" w:eastAsia="楷体" w:hAnsi="楷体" w:cs="Times New Roman"/>
    </w:rPr>
  </w:style>
  <w:style w:type="paragraph" w:styleId="TOC">
    <w:name w:val="TOC Heading"/>
    <w:basedOn w:val="1"/>
    <w:next w:val="a4"/>
    <w:uiPriority w:val="39"/>
    <w:unhideWhenUsed/>
    <w:qFormat/>
    <w:rsid w:val="008521C1"/>
    <w:pPr>
      <w:widowControl/>
      <w:spacing w:beforeLines="0" w:afterLines="0" w:line="276" w:lineRule="auto"/>
      <w:jc w:val="left"/>
      <w:outlineLvl w:val="9"/>
    </w:pPr>
    <w:rPr>
      <w:rFonts w:asciiTheme="majorHAnsi" w:eastAsiaTheme="majorEastAsia" w:hAnsiTheme="majorHAnsi" w:cstheme="majorBidi"/>
      <w:b/>
      <w:color w:val="365F91" w:themeColor="accent1" w:themeShade="BF"/>
      <w:kern w:val="0"/>
      <w:sz w:val="28"/>
      <w:szCs w:val="28"/>
      <w:lang w:eastAsia="en-US"/>
    </w:rPr>
  </w:style>
  <w:style w:type="paragraph" w:customStyle="1" w:styleId="CharCharChar1Char">
    <w:name w:val="Char Char Char1 Char"/>
    <w:basedOn w:val="a4"/>
    <w:rsid w:val="0079687F"/>
    <w:pPr>
      <w:spacing w:line="240" w:lineRule="auto"/>
    </w:pPr>
    <w:rPr>
      <w:rFonts w:eastAsia="宋体" w:cs="Times New Roman"/>
      <w:szCs w:val="24"/>
    </w:rPr>
  </w:style>
  <w:style w:type="paragraph" w:customStyle="1" w:styleId="afffffff2">
    <w:name w:val="章"/>
    <w:basedOn w:val="a4"/>
    <w:rsid w:val="00BB7215"/>
    <w:pPr>
      <w:spacing w:beforeLines="100" w:afterLines="100" w:line="300" w:lineRule="auto"/>
      <w:jc w:val="center"/>
      <w:outlineLvl w:val="0"/>
    </w:pPr>
    <w:rPr>
      <w:rFonts w:eastAsia="宋体" w:cs="Times New Roman"/>
      <w:b/>
      <w:bCs/>
      <w:sz w:val="28"/>
      <w:szCs w:val="28"/>
    </w:rPr>
  </w:style>
  <w:style w:type="paragraph" w:customStyle="1" w:styleId="afffffff3">
    <w:name w:val="标准标志"/>
    <w:next w:val="a4"/>
    <w:rsid w:val="004B7A99"/>
    <w:pPr>
      <w:framePr w:w="2268" w:h="1392" w:wrap="around" w:hAnchor="margin" w:x="6748" w:y="171" w:anchorLock="1"/>
      <w:shd w:val="solid" w:color="FFFFFF" w:fill="FFFFFF"/>
      <w:spacing w:line="0" w:lineRule="atLeast"/>
      <w:jc w:val="right"/>
    </w:pPr>
    <w:rPr>
      <w:rFonts w:ascii="Times New Roman" w:eastAsia="宋体" w:hAnsi="Times New Roman" w:cs="Times New Roman"/>
      <w:b/>
      <w:w w:val="130"/>
      <w:kern w:val="0"/>
      <w:sz w:val="96"/>
      <w:szCs w:val="20"/>
    </w:rPr>
  </w:style>
  <w:style w:type="paragraph" w:customStyle="1" w:styleId="afffffff4">
    <w:name w:val="发布部门"/>
    <w:next w:val="a4"/>
    <w:rsid w:val="004B7A99"/>
    <w:pPr>
      <w:framePr w:w="7433" w:h="585" w:hSpace="180" w:vSpace="180" w:wrap="around" w:hAnchor="margin" w:xAlign="center" w:y="14401" w:anchorLock="1"/>
      <w:jc w:val="center"/>
    </w:pPr>
    <w:rPr>
      <w:rFonts w:ascii="宋体" w:eastAsia="宋体" w:hAnsi="Times New Roman" w:cs="Times New Roman"/>
      <w:b/>
      <w:spacing w:val="20"/>
      <w:w w:val="135"/>
      <w:kern w:val="0"/>
      <w:sz w:val="36"/>
      <w:szCs w:val="20"/>
    </w:rPr>
  </w:style>
  <w:style w:type="paragraph" w:customStyle="1" w:styleId="2f7">
    <w:name w:val="封面标准号2"/>
    <w:basedOn w:val="a4"/>
    <w:rsid w:val="004B7A99"/>
    <w:pPr>
      <w:framePr w:w="9138" w:h="1244" w:wrap="auto" w:vAnchor="page" w:hAnchor="margin" w:y="2908" w:anchorLock="1"/>
      <w:kinsoku w:val="0"/>
      <w:overflowPunct w:val="0"/>
      <w:autoSpaceDE w:val="0"/>
      <w:autoSpaceDN w:val="0"/>
      <w:adjustRightInd w:val="0"/>
      <w:spacing w:before="357" w:line="280" w:lineRule="exact"/>
      <w:jc w:val="right"/>
    </w:pPr>
    <w:rPr>
      <w:rFonts w:eastAsia="宋体" w:cs="Times New Roman"/>
      <w:kern w:val="0"/>
      <w:sz w:val="28"/>
      <w:szCs w:val="20"/>
    </w:rPr>
  </w:style>
  <w:style w:type="paragraph" w:customStyle="1" w:styleId="afffffff5">
    <w:name w:val="封面标准名称"/>
    <w:rsid w:val="004B7A99"/>
    <w:pPr>
      <w:framePr w:w="9638" w:h="6917" w:wrap="around" w:hAnchor="margin" w:xAlign="center" w:y="5955" w:anchorLock="1"/>
      <w:widowControl w:val="0"/>
      <w:spacing w:line="680" w:lineRule="exact"/>
      <w:jc w:val="center"/>
    </w:pPr>
    <w:rPr>
      <w:rFonts w:ascii="黑体" w:eastAsia="黑体" w:hAnsi="Times New Roman" w:cs="Times New Roman"/>
      <w:kern w:val="0"/>
      <w:sz w:val="52"/>
      <w:szCs w:val="20"/>
    </w:rPr>
  </w:style>
  <w:style w:type="paragraph" w:customStyle="1" w:styleId="afffffff6">
    <w:name w:val="封面标准文稿类别"/>
    <w:rsid w:val="004B7A99"/>
    <w:pPr>
      <w:spacing w:before="440" w:line="400" w:lineRule="exact"/>
      <w:jc w:val="center"/>
    </w:pPr>
    <w:rPr>
      <w:rFonts w:ascii="宋体" w:eastAsia="宋体" w:hAnsi="Times New Roman" w:cs="Times New Roman"/>
      <w:kern w:val="0"/>
      <w:sz w:val="24"/>
      <w:szCs w:val="20"/>
    </w:rPr>
  </w:style>
  <w:style w:type="paragraph" w:customStyle="1" w:styleId="afffffff7">
    <w:name w:val="封面标准英文名称"/>
    <w:rsid w:val="004B7A99"/>
    <w:pPr>
      <w:widowControl w:val="0"/>
      <w:spacing w:before="370" w:line="400" w:lineRule="exact"/>
      <w:jc w:val="center"/>
    </w:pPr>
    <w:rPr>
      <w:rFonts w:ascii="Times New Roman" w:eastAsia="宋体" w:hAnsi="Times New Roman" w:cs="Times New Roman"/>
      <w:kern w:val="0"/>
      <w:sz w:val="28"/>
      <w:szCs w:val="20"/>
    </w:rPr>
  </w:style>
  <w:style w:type="paragraph" w:customStyle="1" w:styleId="afffffff8">
    <w:name w:val="封面一致性程度标识"/>
    <w:rsid w:val="004B7A99"/>
    <w:pPr>
      <w:spacing w:before="440" w:line="400" w:lineRule="exact"/>
      <w:jc w:val="center"/>
    </w:pPr>
    <w:rPr>
      <w:rFonts w:ascii="宋体" w:eastAsia="宋体" w:hAnsi="Times New Roman" w:cs="Times New Roman"/>
      <w:kern w:val="0"/>
      <w:sz w:val="28"/>
      <w:szCs w:val="20"/>
    </w:rPr>
  </w:style>
  <w:style w:type="paragraph" w:customStyle="1" w:styleId="afffffff9">
    <w:name w:val="封面正文"/>
    <w:rsid w:val="004B7A99"/>
    <w:pPr>
      <w:jc w:val="both"/>
    </w:pPr>
    <w:rPr>
      <w:rFonts w:ascii="Times New Roman" w:eastAsia="宋体" w:hAnsi="Times New Roman" w:cs="Times New Roman"/>
      <w:kern w:val="0"/>
      <w:sz w:val="20"/>
      <w:szCs w:val="20"/>
    </w:rPr>
  </w:style>
  <w:style w:type="paragraph" w:customStyle="1" w:styleId="afffffffa">
    <w:name w:val="其他标准称谓"/>
    <w:rsid w:val="004B7A99"/>
    <w:pPr>
      <w:spacing w:line="0" w:lineRule="atLeast"/>
      <w:jc w:val="distribute"/>
    </w:pPr>
    <w:rPr>
      <w:rFonts w:ascii="黑体" w:eastAsia="黑体" w:hAnsi="宋体" w:cs="Times New Roman"/>
      <w:kern w:val="0"/>
      <w:sz w:val="52"/>
      <w:szCs w:val="20"/>
    </w:rPr>
  </w:style>
  <w:style w:type="paragraph" w:customStyle="1" w:styleId="afffffffb">
    <w:name w:val="图目录"/>
    <w:basedOn w:val="a4"/>
    <w:rsid w:val="004B7A99"/>
    <w:pPr>
      <w:spacing w:line="400" w:lineRule="exact"/>
      <w:jc w:val="center"/>
      <w:outlineLvl w:val="0"/>
    </w:pPr>
    <w:rPr>
      <w:rFonts w:eastAsia="宋体" w:cs="Times New Roman"/>
      <w:sz w:val="21"/>
      <w:szCs w:val="32"/>
    </w:rPr>
  </w:style>
  <w:style w:type="paragraph" w:customStyle="1" w:styleId="afffffffc">
    <w:name w:val="表格全文"/>
    <w:basedOn w:val="a4"/>
    <w:qFormat/>
    <w:rsid w:val="004B7A99"/>
    <w:pPr>
      <w:spacing w:line="440" w:lineRule="exact"/>
    </w:pPr>
    <w:rPr>
      <w:rFonts w:eastAsia="宋体" w:cs="Times New Roman"/>
      <w:sz w:val="18"/>
      <w:szCs w:val="21"/>
    </w:rPr>
  </w:style>
  <w:style w:type="character" w:customStyle="1" w:styleId="Charf1">
    <w:name w:val="表格 Char"/>
    <w:link w:val="afffffffd"/>
    <w:locked/>
    <w:rsid w:val="004B7A99"/>
    <w:rPr>
      <w:rFonts w:ascii="Times New Roman" w:eastAsia="黑体" w:hAnsi="Times New Roman" w:cs="Times New Roman"/>
      <w:szCs w:val="21"/>
    </w:rPr>
  </w:style>
  <w:style w:type="paragraph" w:customStyle="1" w:styleId="afffffffd">
    <w:name w:val="表格"/>
    <w:basedOn w:val="a4"/>
    <w:link w:val="Charf1"/>
    <w:qFormat/>
    <w:rsid w:val="004B7A99"/>
    <w:pPr>
      <w:spacing w:line="440" w:lineRule="exact"/>
      <w:jc w:val="center"/>
    </w:pPr>
    <w:rPr>
      <w:rFonts w:eastAsia="黑体" w:cs="Times New Roman"/>
      <w:sz w:val="21"/>
      <w:szCs w:val="21"/>
    </w:rPr>
  </w:style>
  <w:style w:type="character" w:customStyle="1" w:styleId="5CharChar">
    <w:name w:val="二级条标题5 Char Char"/>
    <w:link w:val="5"/>
    <w:locked/>
    <w:rsid w:val="004B7A99"/>
    <w:rPr>
      <w:szCs w:val="21"/>
    </w:rPr>
  </w:style>
  <w:style w:type="paragraph" w:customStyle="1" w:styleId="5">
    <w:name w:val="二级条标题5"/>
    <w:next w:val="a4"/>
    <w:link w:val="5CharChar"/>
    <w:rsid w:val="004B7A99"/>
    <w:pPr>
      <w:numPr>
        <w:ilvl w:val="2"/>
        <w:numId w:val="44"/>
      </w:numPr>
      <w:tabs>
        <w:tab w:val="right" w:pos="480"/>
        <w:tab w:val="left" w:pos="840"/>
      </w:tabs>
      <w:adjustRightInd w:val="0"/>
      <w:spacing w:line="360" w:lineRule="auto"/>
      <w:outlineLvl w:val="2"/>
    </w:pPr>
    <w:rPr>
      <w:szCs w:val="21"/>
    </w:rPr>
  </w:style>
  <w:style w:type="character" w:customStyle="1" w:styleId="afffffffe">
    <w:name w:val="发布"/>
    <w:rsid w:val="004B7A99"/>
    <w:rPr>
      <w:rFonts w:ascii="黑体" w:eastAsia="黑体" w:hAnsi="黑体" w:hint="eastAsia"/>
      <w:spacing w:val="22"/>
      <w:w w:val="100"/>
      <w:position w:val="3"/>
      <w:sz w:val="28"/>
    </w:rPr>
  </w:style>
  <w:style w:type="character" w:customStyle="1" w:styleId="Char14">
    <w:name w:val="正文文本缩进 Char1"/>
    <w:basedOn w:val="a5"/>
    <w:semiHidden/>
    <w:locked/>
    <w:rsid w:val="004B7A99"/>
    <w:rPr>
      <w:rFonts w:ascii="Times New Roman" w:eastAsia="宋体" w:hAnsi="Times New Roman" w:cs="Times New Roman"/>
      <w:szCs w:val="24"/>
    </w:rPr>
  </w:style>
  <w:style w:type="paragraph" w:customStyle="1" w:styleId="affffffff">
    <w:name w:val="规范正文"/>
    <w:basedOn w:val="a4"/>
    <w:autoRedefine/>
    <w:rsid w:val="004B7A99"/>
    <w:pPr>
      <w:tabs>
        <w:tab w:val="left" w:pos="-3600"/>
        <w:tab w:val="left" w:pos="900"/>
        <w:tab w:val="center" w:pos="4140"/>
        <w:tab w:val="right" w:pos="8100"/>
      </w:tabs>
      <w:spacing w:line="240" w:lineRule="auto"/>
      <w:ind w:firstLineChars="200" w:firstLine="360"/>
      <w:jc w:val="center"/>
    </w:pPr>
    <w:rPr>
      <w:rFonts w:ascii="宋体" w:eastAsia="宋体" w:hAnsi="宋体" w:cs="Times New Roman"/>
      <w:kern w:val="0"/>
      <w:sz w:val="18"/>
      <w:szCs w:val="21"/>
    </w:rPr>
  </w:style>
  <w:style w:type="paragraph" w:customStyle="1" w:styleId="affffffff0">
    <w:name w:val="规范图注释"/>
    <w:basedOn w:val="affffffff"/>
    <w:autoRedefine/>
    <w:rsid w:val="004B7A99"/>
    <w:pPr>
      <w:tabs>
        <w:tab w:val="clear" w:pos="-3600"/>
        <w:tab w:val="clear" w:pos="900"/>
      </w:tabs>
      <w:ind w:firstLineChars="0" w:firstLine="0"/>
      <w:jc w:val="left"/>
    </w:pPr>
    <w:rPr>
      <w:kern w:val="2"/>
      <w:szCs w:val="24"/>
    </w:rPr>
  </w:style>
  <w:style w:type="paragraph" w:customStyle="1" w:styleId="2f8">
    <w:name w:val="样式 首行缩进:  2 字符"/>
    <w:basedOn w:val="a4"/>
    <w:rsid w:val="004B7A99"/>
    <w:pPr>
      <w:adjustRightInd w:val="0"/>
      <w:spacing w:line="240" w:lineRule="auto"/>
      <w:ind w:firstLineChars="200" w:firstLine="200"/>
    </w:pPr>
    <w:rPr>
      <w:rFonts w:eastAsia="宋体" w:cs="宋体"/>
      <w:sz w:val="21"/>
      <w:szCs w:val="20"/>
    </w:rPr>
  </w:style>
  <w:style w:type="paragraph" w:customStyle="1" w:styleId="affffffff1">
    <w:name w:val="图中标注"/>
    <w:basedOn w:val="a4"/>
    <w:rsid w:val="004B7A99"/>
    <w:pPr>
      <w:adjustRightInd w:val="0"/>
      <w:spacing w:line="240" w:lineRule="auto"/>
      <w:jc w:val="center"/>
      <w:textAlignment w:val="baseline"/>
    </w:pPr>
    <w:rPr>
      <w:rFonts w:ascii="宋体" w:eastAsia="宋体" w:hAnsi="宋体" w:cs="Times New Roman"/>
      <w:color w:val="000000"/>
      <w:kern w:val="0"/>
      <w:sz w:val="21"/>
      <w:szCs w:val="20"/>
    </w:rPr>
  </w:style>
  <w:style w:type="paragraph" w:customStyle="1" w:styleId="CharCharChar">
    <w:name w:val="图序与图名 Char Char Char"/>
    <w:basedOn w:val="a4"/>
    <w:rsid w:val="004B7A99"/>
    <w:pPr>
      <w:adjustRightInd w:val="0"/>
      <w:spacing w:before="120" w:after="240" w:line="240" w:lineRule="auto"/>
      <w:jc w:val="center"/>
      <w:textAlignment w:val="baseline"/>
    </w:pPr>
    <w:rPr>
      <w:rFonts w:ascii="宋体" w:eastAsia="宋体" w:hAnsi="宋体" w:cs="Times New Roman"/>
      <w:sz w:val="22"/>
      <w:szCs w:val="24"/>
    </w:rPr>
  </w:style>
  <w:style w:type="paragraph" w:customStyle="1" w:styleId="affffffff2">
    <w:name w:val="正文段落"/>
    <w:basedOn w:val="a4"/>
    <w:rsid w:val="004B7A99"/>
    <w:pPr>
      <w:spacing w:line="360" w:lineRule="exact"/>
      <w:ind w:firstLineChars="200" w:firstLine="200"/>
    </w:pPr>
    <w:rPr>
      <w:rFonts w:eastAsia="宋体" w:cs="Times New Roman"/>
      <w:sz w:val="21"/>
      <w:szCs w:val="24"/>
    </w:rPr>
  </w:style>
  <w:style w:type="paragraph" w:customStyle="1" w:styleId="Charf2">
    <w:name w:val="图中标注 Char"/>
    <w:basedOn w:val="a4"/>
    <w:rsid w:val="004B7A99"/>
    <w:pPr>
      <w:adjustRightInd w:val="0"/>
      <w:spacing w:line="240" w:lineRule="auto"/>
      <w:jc w:val="center"/>
      <w:textAlignment w:val="baseline"/>
    </w:pPr>
    <w:rPr>
      <w:rFonts w:ascii="宋体" w:eastAsia="宋体" w:hAnsi="宋体" w:cs="Times New Roman"/>
      <w:color w:val="000000"/>
      <w:sz w:val="21"/>
      <w:szCs w:val="24"/>
    </w:rPr>
  </w:style>
  <w:style w:type="character" w:customStyle="1" w:styleId="Char15">
    <w:name w:val="日期 Char1"/>
    <w:rsid w:val="004B7A99"/>
    <w:rPr>
      <w:kern w:val="2"/>
      <w:sz w:val="21"/>
    </w:rPr>
  </w:style>
  <w:style w:type="paragraph" w:customStyle="1" w:styleId="ParaCharCharCharChar">
    <w:name w:val="默认段落字体 Para Char Char Char Char"/>
    <w:basedOn w:val="a4"/>
    <w:rsid w:val="004B7A99"/>
    <w:pPr>
      <w:spacing w:line="240" w:lineRule="auto"/>
    </w:pPr>
    <w:rPr>
      <w:rFonts w:eastAsia="宋体" w:cs="Times New Roman"/>
      <w:szCs w:val="24"/>
    </w:rPr>
  </w:style>
  <w:style w:type="paragraph" w:styleId="affffffff3">
    <w:name w:val="Revision"/>
    <w:hidden/>
    <w:uiPriority w:val="99"/>
    <w:semiHidden/>
    <w:rsid w:val="004B7A99"/>
    <w:rPr>
      <w:rFonts w:ascii="Times New Roman" w:eastAsia="宋体" w:hAnsi="Times New Roman" w:cs="Times New Roman"/>
      <w:szCs w:val="24"/>
    </w:rPr>
  </w:style>
  <w:style w:type="paragraph" w:customStyle="1" w:styleId="1CharCharCharChar">
    <w:name w:val="1 Char Char Char Char"/>
    <w:basedOn w:val="a4"/>
    <w:rsid w:val="004B7A99"/>
    <w:pPr>
      <w:spacing w:line="240" w:lineRule="auto"/>
    </w:pPr>
    <w:rPr>
      <w:rFonts w:eastAsia="宋体" w:cs="Times New Roman"/>
      <w:sz w:val="21"/>
      <w:szCs w:val="20"/>
    </w:rPr>
  </w:style>
  <w:style w:type="numbering" w:customStyle="1" w:styleId="1f3">
    <w:name w:val="无列表1"/>
    <w:next w:val="a7"/>
    <w:uiPriority w:val="99"/>
    <w:semiHidden/>
    <w:unhideWhenUsed/>
    <w:rsid w:val="004B7A99"/>
  </w:style>
  <w:style w:type="table" w:customStyle="1" w:styleId="1f4">
    <w:name w:val="网格型1"/>
    <w:basedOn w:val="a6"/>
    <w:next w:val="af5"/>
    <w:rsid w:val="004B7A99"/>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9">
    <w:name w:val="2"/>
    <w:basedOn w:val="a4"/>
    <w:link w:val="2Char"/>
    <w:qFormat/>
    <w:rsid w:val="004B7A99"/>
    <w:pPr>
      <w:widowControl/>
      <w:spacing w:line="240" w:lineRule="auto"/>
      <w:ind w:firstLineChars="200" w:firstLine="562"/>
      <w:jc w:val="center"/>
    </w:pPr>
    <w:rPr>
      <w:rFonts w:eastAsia="宋体" w:cs="Times New Roman"/>
      <w:b/>
      <w:color w:val="000000"/>
      <w:kern w:val="0"/>
      <w:sz w:val="28"/>
      <w:szCs w:val="28"/>
      <w:lang w:val="zh-CN"/>
    </w:rPr>
  </w:style>
  <w:style w:type="character" w:customStyle="1" w:styleId="2Char">
    <w:name w:val="2 Char"/>
    <w:link w:val="2f9"/>
    <w:locked/>
    <w:rsid w:val="004B7A99"/>
    <w:rPr>
      <w:rFonts w:ascii="Times New Roman" w:eastAsia="宋体" w:hAnsi="Times New Roman" w:cs="Times New Roman"/>
      <w:b/>
      <w:color w:val="000000"/>
      <w:kern w:val="0"/>
      <w:sz w:val="28"/>
      <w:szCs w:val="28"/>
      <w:lang w:val="zh-CN"/>
    </w:rPr>
  </w:style>
  <w:style w:type="paragraph" w:customStyle="1" w:styleId="affffffff4">
    <w:name w:val="表题"/>
    <w:basedOn w:val="a4"/>
    <w:semiHidden/>
    <w:rsid w:val="004B7A99"/>
    <w:pPr>
      <w:adjustRightInd w:val="0"/>
      <w:snapToGrid w:val="0"/>
      <w:spacing w:line="440" w:lineRule="atLeast"/>
      <w:jc w:val="center"/>
    </w:pPr>
    <w:rPr>
      <w:rFonts w:eastAsia="黑体" w:cs="Times New Roman"/>
      <w:sz w:val="18"/>
      <w:szCs w:val="24"/>
    </w:rPr>
  </w:style>
  <w:style w:type="paragraph" w:customStyle="1" w:styleId="affffffff5">
    <w:name w:val="注、表内文字"/>
    <w:basedOn w:val="a4"/>
    <w:semiHidden/>
    <w:rsid w:val="004B7A99"/>
    <w:pPr>
      <w:adjustRightInd w:val="0"/>
      <w:snapToGrid w:val="0"/>
      <w:spacing w:line="300" w:lineRule="atLeast"/>
      <w:jc w:val="center"/>
    </w:pPr>
    <w:rPr>
      <w:rFonts w:ascii="黑体" w:eastAsia="宋体" w:hAnsi="宋体" w:cs="Times New Roman"/>
      <w:bCs/>
      <w:sz w:val="15"/>
      <w:szCs w:val="24"/>
    </w:rPr>
  </w:style>
  <w:style w:type="paragraph" w:customStyle="1" w:styleId="affffffff6">
    <w:name w:val="一级条文"/>
    <w:basedOn w:val="a"/>
    <w:next w:val="a4"/>
    <w:link w:val="Charf3"/>
    <w:qFormat/>
    <w:rsid w:val="00FC50C3"/>
    <w:pPr>
      <w:numPr>
        <w:numId w:val="0"/>
      </w:numPr>
    </w:pPr>
  </w:style>
  <w:style w:type="paragraph" w:customStyle="1" w:styleId="affffffff7">
    <w:name w:val="二级条文"/>
    <w:basedOn w:val="a4"/>
    <w:next w:val="a4"/>
    <w:link w:val="Charf4"/>
    <w:qFormat/>
    <w:rsid w:val="00B763F9"/>
    <w:pPr>
      <w:spacing w:beforeLines="50" w:before="50" w:afterLines="50" w:after="50"/>
      <w:ind w:left="200" w:hangingChars="200" w:hanging="200"/>
      <w:jc w:val="center"/>
      <w:outlineLvl w:val="1"/>
    </w:pPr>
    <w:rPr>
      <w:rFonts w:eastAsia="黑体"/>
      <w:b/>
    </w:rPr>
  </w:style>
  <w:style w:type="character" w:customStyle="1" w:styleId="Charf3">
    <w:name w:val="一级条文 Char"/>
    <w:basedOn w:val="Char8"/>
    <w:link w:val="affffffff6"/>
    <w:rsid w:val="00FC50C3"/>
    <w:rPr>
      <w:rFonts w:ascii="Times New Roman" w:eastAsia="宋体" w:hAnsi="Times New Roman" w:cs="宋体"/>
      <w:b/>
      <w:bCs w:val="0"/>
      <w:kern w:val="44"/>
      <w:sz w:val="30"/>
      <w:szCs w:val="28"/>
    </w:rPr>
  </w:style>
  <w:style w:type="character" w:customStyle="1" w:styleId="Charf4">
    <w:name w:val="二级条文 Char"/>
    <w:basedOn w:val="a5"/>
    <w:link w:val="affffffff7"/>
    <w:rsid w:val="00B763F9"/>
    <w:rPr>
      <w:rFonts w:ascii="Times New Roman" w:eastAsia="黑体" w:hAnsi="Times New Roman"/>
      <w:b/>
      <w:sz w:val="24"/>
    </w:rPr>
  </w:style>
  <w:style w:type="paragraph" w:customStyle="1" w:styleId="affffffff8">
    <w:name w:val="图标题"/>
    <w:basedOn w:val="ab"/>
    <w:link w:val="affffffff9"/>
    <w:qFormat/>
    <w:rsid w:val="00B763F9"/>
    <w:pPr>
      <w:widowControl/>
      <w:adjustRightInd w:val="0"/>
      <w:snapToGrid w:val="0"/>
      <w:spacing w:line="240" w:lineRule="auto"/>
    </w:pPr>
    <w:rPr>
      <w:rFonts w:eastAsia="宋体"/>
      <w:sz w:val="21"/>
      <w:szCs w:val="21"/>
    </w:rPr>
  </w:style>
  <w:style w:type="character" w:customStyle="1" w:styleId="affffffff9">
    <w:name w:val="图标题 字符"/>
    <w:basedOn w:val="a5"/>
    <w:link w:val="affffffff8"/>
    <w:rsid w:val="00B763F9"/>
    <w:rPr>
      <w:rFonts w:ascii="Times New Roman" w:eastAsia="宋体" w:hAnsi="Times New Roman" w:cs="Times New Roman"/>
      <w:szCs w:val="21"/>
    </w:rPr>
  </w:style>
  <w:style w:type="character" w:customStyle="1" w:styleId="MTDisplayEquation0">
    <w:name w:val="MTDisplayEquation 字符"/>
    <w:basedOn w:val="a5"/>
    <w:rsid w:val="00A6323F"/>
    <w:rPr>
      <w:rFonts w:ascii="Cambria Math" w:hAnsi="Cambria Math" w:cs="Times New Roman"/>
      <w:i/>
    </w:rPr>
  </w:style>
  <w:style w:type="table" w:styleId="affffffffa">
    <w:name w:val="Grid Table Light"/>
    <w:basedOn w:val="a6"/>
    <w:uiPriority w:val="40"/>
    <w:rsid w:val="00A632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b">
    <w:name w:val="插图"/>
    <w:link w:val="Charf5"/>
    <w:qFormat/>
    <w:rsid w:val="00794CD8"/>
    <w:pPr>
      <w:keepNext/>
      <w:widowControl w:val="0"/>
      <w:adjustRightInd w:val="0"/>
      <w:spacing w:before="240" w:line="288" w:lineRule="auto"/>
      <w:jc w:val="center"/>
      <w:textAlignment w:val="baseline"/>
    </w:pPr>
    <w:rPr>
      <w:rFonts w:ascii="Times New Roman" w:eastAsia="宋体" w:hAnsi="Times New Roman" w:cs="Times New Roman"/>
      <w:kern w:val="0"/>
      <w:sz w:val="24"/>
      <w:szCs w:val="20"/>
    </w:rPr>
  </w:style>
  <w:style w:type="paragraph" w:customStyle="1" w:styleId="affffffffc">
    <w:name w:val="插图题注"/>
    <w:basedOn w:val="a4"/>
    <w:next w:val="a4"/>
    <w:qFormat/>
    <w:rsid w:val="00794CD8"/>
    <w:pPr>
      <w:keepLines/>
      <w:widowControl/>
      <w:tabs>
        <w:tab w:val="num" w:pos="0"/>
      </w:tabs>
      <w:topLinePunct/>
      <w:autoSpaceDE w:val="0"/>
      <w:autoSpaceDN w:val="0"/>
      <w:adjustRightInd w:val="0"/>
      <w:snapToGrid w:val="0"/>
      <w:spacing w:after="120" w:line="300" w:lineRule="auto"/>
      <w:jc w:val="center"/>
      <w:textAlignment w:val="baseline"/>
      <w:outlineLvl w:val="7"/>
    </w:pPr>
    <w:rPr>
      <w:rFonts w:eastAsia="宋体" w:cs="Times New Roman"/>
      <w:snapToGrid w:val="0"/>
      <w:kern w:val="0"/>
      <w:sz w:val="21"/>
      <w:szCs w:val="18"/>
    </w:rPr>
  </w:style>
  <w:style w:type="paragraph" w:customStyle="1" w:styleId="affffffffd">
    <w:name w:val="表格题注"/>
    <w:basedOn w:val="a4"/>
    <w:qFormat/>
    <w:rsid w:val="00794CD8"/>
    <w:pPr>
      <w:keepNext/>
      <w:keepLines/>
      <w:tabs>
        <w:tab w:val="num" w:pos="0"/>
      </w:tabs>
      <w:topLinePunct/>
      <w:autoSpaceDE w:val="0"/>
      <w:autoSpaceDN w:val="0"/>
      <w:adjustRightInd w:val="0"/>
      <w:snapToGrid w:val="0"/>
      <w:spacing w:after="60" w:line="360" w:lineRule="exact"/>
      <w:jc w:val="center"/>
      <w:outlineLvl w:val="8"/>
    </w:pPr>
    <w:rPr>
      <w:rFonts w:eastAsia="宋体" w:cs="Times New Roman"/>
      <w:sz w:val="21"/>
      <w:szCs w:val="21"/>
    </w:rPr>
  </w:style>
  <w:style w:type="character" w:customStyle="1" w:styleId="Charf5">
    <w:name w:val="插图 Char"/>
    <w:basedOn w:val="a5"/>
    <w:link w:val="affffffffb"/>
    <w:rsid w:val="00794CD8"/>
    <w:rPr>
      <w:rFonts w:ascii="Times New Roman" w:eastAsia="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2197">
      <w:bodyDiv w:val="1"/>
      <w:marLeft w:val="0"/>
      <w:marRight w:val="0"/>
      <w:marTop w:val="0"/>
      <w:marBottom w:val="0"/>
      <w:divBdr>
        <w:top w:val="none" w:sz="0" w:space="0" w:color="auto"/>
        <w:left w:val="none" w:sz="0" w:space="0" w:color="auto"/>
        <w:bottom w:val="none" w:sz="0" w:space="0" w:color="auto"/>
        <w:right w:val="none" w:sz="0" w:space="0" w:color="auto"/>
      </w:divBdr>
    </w:div>
    <w:div w:id="72702939">
      <w:bodyDiv w:val="1"/>
      <w:marLeft w:val="0"/>
      <w:marRight w:val="0"/>
      <w:marTop w:val="0"/>
      <w:marBottom w:val="0"/>
      <w:divBdr>
        <w:top w:val="none" w:sz="0" w:space="0" w:color="auto"/>
        <w:left w:val="none" w:sz="0" w:space="0" w:color="auto"/>
        <w:bottom w:val="none" w:sz="0" w:space="0" w:color="auto"/>
        <w:right w:val="none" w:sz="0" w:space="0" w:color="auto"/>
      </w:divBdr>
    </w:div>
    <w:div w:id="181019626">
      <w:bodyDiv w:val="1"/>
      <w:marLeft w:val="0"/>
      <w:marRight w:val="0"/>
      <w:marTop w:val="0"/>
      <w:marBottom w:val="0"/>
      <w:divBdr>
        <w:top w:val="none" w:sz="0" w:space="0" w:color="auto"/>
        <w:left w:val="none" w:sz="0" w:space="0" w:color="auto"/>
        <w:bottom w:val="none" w:sz="0" w:space="0" w:color="auto"/>
        <w:right w:val="none" w:sz="0" w:space="0" w:color="auto"/>
      </w:divBdr>
    </w:div>
    <w:div w:id="254289015">
      <w:bodyDiv w:val="1"/>
      <w:marLeft w:val="0"/>
      <w:marRight w:val="0"/>
      <w:marTop w:val="0"/>
      <w:marBottom w:val="0"/>
      <w:divBdr>
        <w:top w:val="none" w:sz="0" w:space="0" w:color="auto"/>
        <w:left w:val="none" w:sz="0" w:space="0" w:color="auto"/>
        <w:bottom w:val="none" w:sz="0" w:space="0" w:color="auto"/>
        <w:right w:val="none" w:sz="0" w:space="0" w:color="auto"/>
      </w:divBdr>
    </w:div>
    <w:div w:id="284503310">
      <w:bodyDiv w:val="1"/>
      <w:marLeft w:val="0"/>
      <w:marRight w:val="0"/>
      <w:marTop w:val="0"/>
      <w:marBottom w:val="0"/>
      <w:divBdr>
        <w:top w:val="none" w:sz="0" w:space="0" w:color="auto"/>
        <w:left w:val="none" w:sz="0" w:space="0" w:color="auto"/>
        <w:bottom w:val="none" w:sz="0" w:space="0" w:color="auto"/>
        <w:right w:val="none" w:sz="0" w:space="0" w:color="auto"/>
      </w:divBdr>
    </w:div>
    <w:div w:id="317804065">
      <w:bodyDiv w:val="1"/>
      <w:marLeft w:val="0"/>
      <w:marRight w:val="0"/>
      <w:marTop w:val="0"/>
      <w:marBottom w:val="0"/>
      <w:divBdr>
        <w:top w:val="none" w:sz="0" w:space="0" w:color="auto"/>
        <w:left w:val="none" w:sz="0" w:space="0" w:color="auto"/>
        <w:bottom w:val="none" w:sz="0" w:space="0" w:color="auto"/>
        <w:right w:val="none" w:sz="0" w:space="0" w:color="auto"/>
      </w:divBdr>
    </w:div>
    <w:div w:id="357195310">
      <w:bodyDiv w:val="1"/>
      <w:marLeft w:val="0"/>
      <w:marRight w:val="0"/>
      <w:marTop w:val="0"/>
      <w:marBottom w:val="0"/>
      <w:divBdr>
        <w:top w:val="none" w:sz="0" w:space="0" w:color="auto"/>
        <w:left w:val="none" w:sz="0" w:space="0" w:color="auto"/>
        <w:bottom w:val="none" w:sz="0" w:space="0" w:color="auto"/>
        <w:right w:val="none" w:sz="0" w:space="0" w:color="auto"/>
      </w:divBdr>
    </w:div>
    <w:div w:id="358244312">
      <w:bodyDiv w:val="1"/>
      <w:marLeft w:val="0"/>
      <w:marRight w:val="0"/>
      <w:marTop w:val="0"/>
      <w:marBottom w:val="0"/>
      <w:divBdr>
        <w:top w:val="none" w:sz="0" w:space="0" w:color="auto"/>
        <w:left w:val="none" w:sz="0" w:space="0" w:color="auto"/>
        <w:bottom w:val="none" w:sz="0" w:space="0" w:color="auto"/>
        <w:right w:val="none" w:sz="0" w:space="0" w:color="auto"/>
      </w:divBdr>
    </w:div>
    <w:div w:id="425081592">
      <w:bodyDiv w:val="1"/>
      <w:marLeft w:val="0"/>
      <w:marRight w:val="0"/>
      <w:marTop w:val="0"/>
      <w:marBottom w:val="0"/>
      <w:divBdr>
        <w:top w:val="none" w:sz="0" w:space="0" w:color="auto"/>
        <w:left w:val="none" w:sz="0" w:space="0" w:color="auto"/>
        <w:bottom w:val="none" w:sz="0" w:space="0" w:color="auto"/>
        <w:right w:val="none" w:sz="0" w:space="0" w:color="auto"/>
      </w:divBdr>
    </w:div>
    <w:div w:id="480923818">
      <w:bodyDiv w:val="1"/>
      <w:marLeft w:val="0"/>
      <w:marRight w:val="0"/>
      <w:marTop w:val="0"/>
      <w:marBottom w:val="0"/>
      <w:divBdr>
        <w:top w:val="none" w:sz="0" w:space="0" w:color="auto"/>
        <w:left w:val="none" w:sz="0" w:space="0" w:color="auto"/>
        <w:bottom w:val="none" w:sz="0" w:space="0" w:color="auto"/>
        <w:right w:val="none" w:sz="0" w:space="0" w:color="auto"/>
      </w:divBdr>
    </w:div>
    <w:div w:id="504446030">
      <w:bodyDiv w:val="1"/>
      <w:marLeft w:val="0"/>
      <w:marRight w:val="0"/>
      <w:marTop w:val="0"/>
      <w:marBottom w:val="0"/>
      <w:divBdr>
        <w:top w:val="none" w:sz="0" w:space="0" w:color="auto"/>
        <w:left w:val="none" w:sz="0" w:space="0" w:color="auto"/>
        <w:bottom w:val="none" w:sz="0" w:space="0" w:color="auto"/>
        <w:right w:val="none" w:sz="0" w:space="0" w:color="auto"/>
      </w:divBdr>
    </w:div>
    <w:div w:id="506557771">
      <w:bodyDiv w:val="1"/>
      <w:marLeft w:val="0"/>
      <w:marRight w:val="0"/>
      <w:marTop w:val="0"/>
      <w:marBottom w:val="0"/>
      <w:divBdr>
        <w:top w:val="none" w:sz="0" w:space="0" w:color="auto"/>
        <w:left w:val="none" w:sz="0" w:space="0" w:color="auto"/>
        <w:bottom w:val="none" w:sz="0" w:space="0" w:color="auto"/>
        <w:right w:val="none" w:sz="0" w:space="0" w:color="auto"/>
      </w:divBdr>
    </w:div>
    <w:div w:id="515924941">
      <w:bodyDiv w:val="1"/>
      <w:marLeft w:val="0"/>
      <w:marRight w:val="0"/>
      <w:marTop w:val="0"/>
      <w:marBottom w:val="0"/>
      <w:divBdr>
        <w:top w:val="none" w:sz="0" w:space="0" w:color="auto"/>
        <w:left w:val="none" w:sz="0" w:space="0" w:color="auto"/>
        <w:bottom w:val="none" w:sz="0" w:space="0" w:color="auto"/>
        <w:right w:val="none" w:sz="0" w:space="0" w:color="auto"/>
      </w:divBdr>
    </w:div>
    <w:div w:id="531453579">
      <w:bodyDiv w:val="1"/>
      <w:marLeft w:val="0"/>
      <w:marRight w:val="0"/>
      <w:marTop w:val="0"/>
      <w:marBottom w:val="0"/>
      <w:divBdr>
        <w:top w:val="none" w:sz="0" w:space="0" w:color="auto"/>
        <w:left w:val="none" w:sz="0" w:space="0" w:color="auto"/>
        <w:bottom w:val="none" w:sz="0" w:space="0" w:color="auto"/>
        <w:right w:val="none" w:sz="0" w:space="0" w:color="auto"/>
      </w:divBdr>
    </w:div>
    <w:div w:id="695621643">
      <w:bodyDiv w:val="1"/>
      <w:marLeft w:val="0"/>
      <w:marRight w:val="0"/>
      <w:marTop w:val="0"/>
      <w:marBottom w:val="0"/>
      <w:divBdr>
        <w:top w:val="none" w:sz="0" w:space="0" w:color="auto"/>
        <w:left w:val="none" w:sz="0" w:space="0" w:color="auto"/>
        <w:bottom w:val="none" w:sz="0" w:space="0" w:color="auto"/>
        <w:right w:val="none" w:sz="0" w:space="0" w:color="auto"/>
      </w:divBdr>
    </w:div>
    <w:div w:id="1090589562">
      <w:bodyDiv w:val="1"/>
      <w:marLeft w:val="0"/>
      <w:marRight w:val="0"/>
      <w:marTop w:val="0"/>
      <w:marBottom w:val="0"/>
      <w:divBdr>
        <w:top w:val="none" w:sz="0" w:space="0" w:color="auto"/>
        <w:left w:val="none" w:sz="0" w:space="0" w:color="auto"/>
        <w:bottom w:val="none" w:sz="0" w:space="0" w:color="auto"/>
        <w:right w:val="none" w:sz="0" w:space="0" w:color="auto"/>
      </w:divBdr>
    </w:div>
    <w:div w:id="1178737389">
      <w:bodyDiv w:val="1"/>
      <w:marLeft w:val="0"/>
      <w:marRight w:val="0"/>
      <w:marTop w:val="0"/>
      <w:marBottom w:val="0"/>
      <w:divBdr>
        <w:top w:val="none" w:sz="0" w:space="0" w:color="auto"/>
        <w:left w:val="none" w:sz="0" w:space="0" w:color="auto"/>
        <w:bottom w:val="none" w:sz="0" w:space="0" w:color="auto"/>
        <w:right w:val="none" w:sz="0" w:space="0" w:color="auto"/>
      </w:divBdr>
    </w:div>
    <w:div w:id="1232229811">
      <w:bodyDiv w:val="1"/>
      <w:marLeft w:val="0"/>
      <w:marRight w:val="0"/>
      <w:marTop w:val="0"/>
      <w:marBottom w:val="0"/>
      <w:divBdr>
        <w:top w:val="none" w:sz="0" w:space="0" w:color="auto"/>
        <w:left w:val="none" w:sz="0" w:space="0" w:color="auto"/>
        <w:bottom w:val="none" w:sz="0" w:space="0" w:color="auto"/>
        <w:right w:val="none" w:sz="0" w:space="0" w:color="auto"/>
      </w:divBdr>
    </w:div>
    <w:div w:id="1342782401">
      <w:bodyDiv w:val="1"/>
      <w:marLeft w:val="0"/>
      <w:marRight w:val="0"/>
      <w:marTop w:val="0"/>
      <w:marBottom w:val="0"/>
      <w:divBdr>
        <w:top w:val="none" w:sz="0" w:space="0" w:color="auto"/>
        <w:left w:val="none" w:sz="0" w:space="0" w:color="auto"/>
        <w:bottom w:val="none" w:sz="0" w:space="0" w:color="auto"/>
        <w:right w:val="none" w:sz="0" w:space="0" w:color="auto"/>
      </w:divBdr>
    </w:div>
    <w:div w:id="1345088226">
      <w:bodyDiv w:val="1"/>
      <w:marLeft w:val="0"/>
      <w:marRight w:val="0"/>
      <w:marTop w:val="0"/>
      <w:marBottom w:val="0"/>
      <w:divBdr>
        <w:top w:val="none" w:sz="0" w:space="0" w:color="auto"/>
        <w:left w:val="none" w:sz="0" w:space="0" w:color="auto"/>
        <w:bottom w:val="none" w:sz="0" w:space="0" w:color="auto"/>
        <w:right w:val="none" w:sz="0" w:space="0" w:color="auto"/>
      </w:divBdr>
    </w:div>
    <w:div w:id="1401100009">
      <w:bodyDiv w:val="1"/>
      <w:marLeft w:val="0"/>
      <w:marRight w:val="0"/>
      <w:marTop w:val="0"/>
      <w:marBottom w:val="0"/>
      <w:divBdr>
        <w:top w:val="none" w:sz="0" w:space="0" w:color="auto"/>
        <w:left w:val="none" w:sz="0" w:space="0" w:color="auto"/>
        <w:bottom w:val="none" w:sz="0" w:space="0" w:color="auto"/>
        <w:right w:val="none" w:sz="0" w:space="0" w:color="auto"/>
      </w:divBdr>
    </w:div>
    <w:div w:id="1738087767">
      <w:bodyDiv w:val="1"/>
      <w:marLeft w:val="0"/>
      <w:marRight w:val="0"/>
      <w:marTop w:val="0"/>
      <w:marBottom w:val="0"/>
      <w:divBdr>
        <w:top w:val="none" w:sz="0" w:space="0" w:color="auto"/>
        <w:left w:val="none" w:sz="0" w:space="0" w:color="auto"/>
        <w:bottom w:val="none" w:sz="0" w:space="0" w:color="auto"/>
        <w:right w:val="none" w:sz="0" w:space="0" w:color="auto"/>
      </w:divBdr>
    </w:div>
    <w:div w:id="1832912141">
      <w:bodyDiv w:val="1"/>
      <w:marLeft w:val="0"/>
      <w:marRight w:val="0"/>
      <w:marTop w:val="0"/>
      <w:marBottom w:val="0"/>
      <w:divBdr>
        <w:top w:val="none" w:sz="0" w:space="0" w:color="auto"/>
        <w:left w:val="none" w:sz="0" w:space="0" w:color="auto"/>
        <w:bottom w:val="none" w:sz="0" w:space="0" w:color="auto"/>
        <w:right w:val="none" w:sz="0" w:space="0" w:color="auto"/>
      </w:divBdr>
    </w:div>
    <w:div w:id="207003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7.wmf"/><Relationship Id="rId324" Type="http://schemas.openxmlformats.org/officeDocument/2006/relationships/image" Target="media/image159.emf"/><Relationship Id="rId531" Type="http://schemas.openxmlformats.org/officeDocument/2006/relationships/image" Target="media/image261.wmf"/><Relationship Id="rId629" Type="http://schemas.openxmlformats.org/officeDocument/2006/relationships/oleObject" Target="embeddings/oleObject281.bin"/><Relationship Id="rId170" Type="http://schemas.openxmlformats.org/officeDocument/2006/relationships/package" Target="embeddings/Microsoft_Visio___3.vsdx"/><Relationship Id="rId268" Type="http://schemas.openxmlformats.org/officeDocument/2006/relationships/image" Target="media/image131.wmf"/><Relationship Id="rId475" Type="http://schemas.openxmlformats.org/officeDocument/2006/relationships/image" Target="media/image232.wmf"/><Relationship Id="rId32" Type="http://schemas.openxmlformats.org/officeDocument/2006/relationships/oleObject" Target="embeddings/oleObject12.bin"/><Relationship Id="rId128" Type="http://schemas.openxmlformats.org/officeDocument/2006/relationships/image" Target="media/image60.wmf"/><Relationship Id="rId335" Type="http://schemas.openxmlformats.org/officeDocument/2006/relationships/oleObject" Target="embeddings/oleObject146.bin"/><Relationship Id="rId542" Type="http://schemas.openxmlformats.org/officeDocument/2006/relationships/oleObject" Target="embeddings/oleObject238.bin"/><Relationship Id="rId181" Type="http://schemas.openxmlformats.org/officeDocument/2006/relationships/image" Target="media/image86.emf"/><Relationship Id="rId402" Type="http://schemas.openxmlformats.org/officeDocument/2006/relationships/image" Target="media/image197.wmf"/><Relationship Id="rId279" Type="http://schemas.openxmlformats.org/officeDocument/2006/relationships/oleObject" Target="embeddings/oleObject120.bin"/><Relationship Id="rId486" Type="http://schemas.openxmlformats.org/officeDocument/2006/relationships/image" Target="media/image238.wmf"/><Relationship Id="rId43" Type="http://schemas.openxmlformats.org/officeDocument/2006/relationships/image" Target="media/image18.wmf"/><Relationship Id="rId139" Type="http://schemas.openxmlformats.org/officeDocument/2006/relationships/oleObject" Target="embeddings/oleObject66.bin"/><Relationship Id="rId346" Type="http://schemas.openxmlformats.org/officeDocument/2006/relationships/oleObject" Target="embeddings/oleObject153.bin"/><Relationship Id="rId553" Type="http://schemas.openxmlformats.org/officeDocument/2006/relationships/image" Target="media/image273.wmf"/><Relationship Id="rId192" Type="http://schemas.openxmlformats.org/officeDocument/2006/relationships/oleObject" Target="embeddings/oleObject82.bin"/><Relationship Id="rId206" Type="http://schemas.openxmlformats.org/officeDocument/2006/relationships/oleObject" Target="embeddings/oleObject90.bin"/><Relationship Id="rId413" Type="http://schemas.openxmlformats.org/officeDocument/2006/relationships/oleObject" Target="embeddings/oleObject180.bin"/><Relationship Id="rId497" Type="http://schemas.openxmlformats.org/officeDocument/2006/relationships/oleObject" Target="embeddings/oleObject216.bin"/><Relationship Id="rId620" Type="http://schemas.openxmlformats.org/officeDocument/2006/relationships/image" Target="media/image307.wmf"/><Relationship Id="rId357" Type="http://schemas.openxmlformats.org/officeDocument/2006/relationships/image" Target="media/image174.wmf"/><Relationship Id="rId54" Type="http://schemas.openxmlformats.org/officeDocument/2006/relationships/oleObject" Target="embeddings/oleObject23.bin"/><Relationship Id="rId217" Type="http://schemas.openxmlformats.org/officeDocument/2006/relationships/oleObject" Target="embeddings/oleObject96.bin"/><Relationship Id="rId564" Type="http://schemas.openxmlformats.org/officeDocument/2006/relationships/image" Target="media/image279.wmf"/><Relationship Id="rId424" Type="http://schemas.openxmlformats.org/officeDocument/2006/relationships/image" Target="media/image207.wmf"/><Relationship Id="rId631" Type="http://schemas.openxmlformats.org/officeDocument/2006/relationships/oleObject" Target="embeddings/oleObject282.bin"/><Relationship Id="rId270" Type="http://schemas.openxmlformats.org/officeDocument/2006/relationships/image" Target="media/image132.wmf"/><Relationship Id="rId65" Type="http://schemas.openxmlformats.org/officeDocument/2006/relationships/image" Target="media/image29.wmf"/><Relationship Id="rId130" Type="http://schemas.openxmlformats.org/officeDocument/2006/relationships/image" Target="media/image61.wmf"/><Relationship Id="rId368" Type="http://schemas.openxmlformats.org/officeDocument/2006/relationships/package" Target="embeddings/Microsoft_Visio___19.vsdx"/><Relationship Id="rId575" Type="http://schemas.openxmlformats.org/officeDocument/2006/relationships/oleObject" Target="embeddings/oleObject254.bin"/><Relationship Id="rId228" Type="http://schemas.openxmlformats.org/officeDocument/2006/relationships/image" Target="media/image108.wmf"/><Relationship Id="rId435" Type="http://schemas.openxmlformats.org/officeDocument/2006/relationships/oleObject" Target="embeddings/oleObject189.bin"/><Relationship Id="rId281" Type="http://schemas.openxmlformats.org/officeDocument/2006/relationships/oleObject" Target="embeddings/oleObject121.bin"/><Relationship Id="rId502" Type="http://schemas.openxmlformats.org/officeDocument/2006/relationships/image" Target="media/image247.wmf"/><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oleObject" Target="embeddings/oleObject165.bin"/><Relationship Id="rId586" Type="http://schemas.openxmlformats.org/officeDocument/2006/relationships/image" Target="media/image290.wmf"/><Relationship Id="rId7" Type="http://schemas.openxmlformats.org/officeDocument/2006/relationships/endnotes" Target="endnotes.xml"/><Relationship Id="rId239" Type="http://schemas.openxmlformats.org/officeDocument/2006/relationships/oleObject" Target="embeddings/oleObject107.bin"/><Relationship Id="rId446" Type="http://schemas.openxmlformats.org/officeDocument/2006/relationships/image" Target="media/image218.wmf"/><Relationship Id="rId292" Type="http://schemas.openxmlformats.org/officeDocument/2006/relationships/image" Target="media/image142.wmf"/><Relationship Id="rId306" Type="http://schemas.openxmlformats.org/officeDocument/2006/relationships/image" Target="media/image150.wmf"/><Relationship Id="rId87" Type="http://schemas.openxmlformats.org/officeDocument/2006/relationships/image" Target="media/image40.wmf"/><Relationship Id="rId513" Type="http://schemas.openxmlformats.org/officeDocument/2006/relationships/image" Target="media/image253.wmf"/><Relationship Id="rId597" Type="http://schemas.openxmlformats.org/officeDocument/2006/relationships/oleObject" Target="embeddings/oleObject265.bin"/><Relationship Id="rId152" Type="http://schemas.openxmlformats.org/officeDocument/2006/relationships/oleObject" Target="embeddings/oleObject73.bin"/><Relationship Id="rId457" Type="http://schemas.openxmlformats.org/officeDocument/2006/relationships/oleObject" Target="embeddings/oleObject199.bin"/><Relationship Id="rId14" Type="http://schemas.openxmlformats.org/officeDocument/2006/relationships/oleObject" Target="embeddings/oleObject3.bin"/><Relationship Id="rId317" Type="http://schemas.openxmlformats.org/officeDocument/2006/relationships/oleObject" Target="embeddings/oleObject139.bin"/><Relationship Id="rId524" Type="http://schemas.openxmlformats.org/officeDocument/2006/relationships/oleObject" Target="embeddings/oleObject230.bin"/><Relationship Id="rId98" Type="http://schemas.openxmlformats.org/officeDocument/2006/relationships/image" Target="media/image45.wmf"/><Relationship Id="rId163" Type="http://schemas.openxmlformats.org/officeDocument/2006/relationships/image" Target="media/image77.emf"/><Relationship Id="rId370" Type="http://schemas.openxmlformats.org/officeDocument/2006/relationships/package" Target="embeddings/Microsoft_Visio___20.vsdx"/><Relationship Id="rId230" Type="http://schemas.openxmlformats.org/officeDocument/2006/relationships/image" Target="media/image109.wmf"/><Relationship Id="rId468" Type="http://schemas.openxmlformats.org/officeDocument/2006/relationships/image" Target="media/image229.wmf"/><Relationship Id="rId25" Type="http://schemas.openxmlformats.org/officeDocument/2006/relationships/image" Target="media/image9.wmf"/><Relationship Id="rId328" Type="http://schemas.openxmlformats.org/officeDocument/2006/relationships/image" Target="media/image161.wmf"/><Relationship Id="rId535" Type="http://schemas.openxmlformats.org/officeDocument/2006/relationships/oleObject" Target="embeddings/oleObject235.bin"/><Relationship Id="rId174" Type="http://schemas.openxmlformats.org/officeDocument/2006/relationships/oleObject" Target="embeddings/oleObject80.bin"/><Relationship Id="rId381" Type="http://schemas.openxmlformats.org/officeDocument/2006/relationships/oleObject" Target="embeddings/oleObject166.bin"/><Relationship Id="rId602" Type="http://schemas.openxmlformats.org/officeDocument/2006/relationships/image" Target="media/image298.wmf"/><Relationship Id="rId241" Type="http://schemas.openxmlformats.org/officeDocument/2006/relationships/oleObject" Target="embeddings/oleObject108.bin"/><Relationship Id="rId479" Type="http://schemas.openxmlformats.org/officeDocument/2006/relationships/image" Target="media/image234.wmf"/><Relationship Id="rId36" Type="http://schemas.openxmlformats.org/officeDocument/2006/relationships/oleObject" Target="embeddings/oleObject14.bin"/><Relationship Id="rId339" Type="http://schemas.openxmlformats.org/officeDocument/2006/relationships/oleObject" Target="embeddings/oleObject148.bin"/><Relationship Id="rId546" Type="http://schemas.openxmlformats.org/officeDocument/2006/relationships/oleObject" Target="embeddings/oleObject240.bin"/><Relationship Id="rId101" Type="http://schemas.openxmlformats.org/officeDocument/2006/relationships/oleObject" Target="embeddings/oleObject47.bin"/><Relationship Id="rId185" Type="http://schemas.openxmlformats.org/officeDocument/2006/relationships/image" Target="media/image88.emf"/><Relationship Id="rId406" Type="http://schemas.openxmlformats.org/officeDocument/2006/relationships/footer" Target="footer2.xml"/><Relationship Id="rId392" Type="http://schemas.openxmlformats.org/officeDocument/2006/relationships/image" Target="media/image192.wmf"/><Relationship Id="rId613" Type="http://schemas.openxmlformats.org/officeDocument/2006/relationships/oleObject" Target="embeddings/oleObject273.bin"/><Relationship Id="rId252" Type="http://schemas.openxmlformats.org/officeDocument/2006/relationships/image" Target="media/image123.emf"/><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image" Target="media/image52.wmf"/><Relationship Id="rId154" Type="http://schemas.openxmlformats.org/officeDocument/2006/relationships/oleObject" Target="embeddings/oleObject74.bin"/><Relationship Id="rId361" Type="http://schemas.openxmlformats.org/officeDocument/2006/relationships/image" Target="media/image176.emf"/><Relationship Id="rId557" Type="http://schemas.openxmlformats.org/officeDocument/2006/relationships/image" Target="media/image275.wmf"/><Relationship Id="rId599" Type="http://schemas.openxmlformats.org/officeDocument/2006/relationships/oleObject" Target="embeddings/oleObject266.bin"/><Relationship Id="rId196" Type="http://schemas.openxmlformats.org/officeDocument/2006/relationships/oleObject" Target="embeddings/oleObject85.bin"/><Relationship Id="rId417" Type="http://schemas.openxmlformats.org/officeDocument/2006/relationships/oleObject" Target="embeddings/oleObject182.bin"/><Relationship Id="rId459" Type="http://schemas.openxmlformats.org/officeDocument/2006/relationships/oleObject" Target="embeddings/oleObject200.bin"/><Relationship Id="rId624" Type="http://schemas.openxmlformats.org/officeDocument/2006/relationships/image" Target="media/image309.wmf"/><Relationship Id="rId16" Type="http://schemas.openxmlformats.org/officeDocument/2006/relationships/oleObject" Target="embeddings/oleObject4.bin"/><Relationship Id="rId221" Type="http://schemas.openxmlformats.org/officeDocument/2006/relationships/oleObject" Target="embeddings/oleObject98.bin"/><Relationship Id="rId263" Type="http://schemas.openxmlformats.org/officeDocument/2006/relationships/oleObject" Target="embeddings/oleObject112.bin"/><Relationship Id="rId319" Type="http://schemas.openxmlformats.org/officeDocument/2006/relationships/package" Target="embeddings/Microsoft_Visio___15.vsdx"/><Relationship Id="rId470" Type="http://schemas.openxmlformats.org/officeDocument/2006/relationships/oleObject" Target="embeddings/oleObject205.bin"/><Relationship Id="rId526" Type="http://schemas.openxmlformats.org/officeDocument/2006/relationships/oleObject" Target="embeddings/oleObject231.bin"/><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165" Type="http://schemas.openxmlformats.org/officeDocument/2006/relationships/image" Target="media/image78.emf"/><Relationship Id="rId372" Type="http://schemas.openxmlformats.org/officeDocument/2006/relationships/image" Target="media/image182.wmf"/><Relationship Id="rId428" Type="http://schemas.openxmlformats.org/officeDocument/2006/relationships/image" Target="media/image209.wmf"/><Relationship Id="rId635" Type="http://schemas.openxmlformats.org/officeDocument/2006/relationships/oleObject" Target="embeddings/oleObject284.bin"/><Relationship Id="rId232" Type="http://schemas.openxmlformats.org/officeDocument/2006/relationships/image" Target="media/image110.wmf"/><Relationship Id="rId274" Type="http://schemas.openxmlformats.org/officeDocument/2006/relationships/image" Target="media/image134.wmf"/><Relationship Id="rId481" Type="http://schemas.openxmlformats.org/officeDocument/2006/relationships/image" Target="media/image235.wmf"/><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image" Target="media/image63.wmf"/><Relationship Id="rId537" Type="http://schemas.openxmlformats.org/officeDocument/2006/relationships/oleObject" Target="embeddings/oleObject236.bin"/><Relationship Id="rId579" Type="http://schemas.openxmlformats.org/officeDocument/2006/relationships/oleObject" Target="embeddings/oleObject256.bin"/><Relationship Id="rId80" Type="http://schemas.openxmlformats.org/officeDocument/2006/relationships/oleObject" Target="embeddings/oleObject36.bin"/><Relationship Id="rId176" Type="http://schemas.openxmlformats.org/officeDocument/2006/relationships/oleObject" Target="embeddings/oleObject81.bin"/><Relationship Id="rId341" Type="http://schemas.openxmlformats.org/officeDocument/2006/relationships/oleObject" Target="embeddings/oleObject150.bin"/><Relationship Id="rId383" Type="http://schemas.openxmlformats.org/officeDocument/2006/relationships/oleObject" Target="embeddings/oleObject167.bin"/><Relationship Id="rId439" Type="http://schemas.openxmlformats.org/officeDocument/2006/relationships/oleObject" Target="embeddings/oleObject190.bin"/><Relationship Id="rId590" Type="http://schemas.openxmlformats.org/officeDocument/2006/relationships/image" Target="media/image292.wmf"/><Relationship Id="rId604" Type="http://schemas.openxmlformats.org/officeDocument/2006/relationships/image" Target="media/image299.wmf"/><Relationship Id="rId201" Type="http://schemas.openxmlformats.org/officeDocument/2006/relationships/image" Target="media/image95.wmf"/><Relationship Id="rId243" Type="http://schemas.openxmlformats.org/officeDocument/2006/relationships/oleObject" Target="embeddings/oleObject109.bin"/><Relationship Id="rId285" Type="http://schemas.openxmlformats.org/officeDocument/2006/relationships/oleObject" Target="embeddings/oleObject124.bin"/><Relationship Id="rId450" Type="http://schemas.openxmlformats.org/officeDocument/2006/relationships/image" Target="media/image220.wmf"/><Relationship Id="rId506" Type="http://schemas.openxmlformats.org/officeDocument/2006/relationships/image" Target="media/image249.wmf"/><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image" Target="media/image152.wmf"/><Relationship Id="rId492" Type="http://schemas.openxmlformats.org/officeDocument/2006/relationships/oleObject" Target="embeddings/oleObject214.bin"/><Relationship Id="rId548" Type="http://schemas.openxmlformats.org/officeDocument/2006/relationships/oleObject" Target="embeddings/oleObject241.bin"/><Relationship Id="rId91" Type="http://schemas.openxmlformats.org/officeDocument/2006/relationships/oleObject" Target="embeddings/oleObject42.bin"/><Relationship Id="rId145" Type="http://schemas.openxmlformats.org/officeDocument/2006/relationships/oleObject" Target="embeddings/oleObject69.bin"/><Relationship Id="rId187" Type="http://schemas.openxmlformats.org/officeDocument/2006/relationships/image" Target="media/image89.emf"/><Relationship Id="rId352" Type="http://schemas.openxmlformats.org/officeDocument/2006/relationships/oleObject" Target="embeddings/oleObject156.bin"/><Relationship Id="rId394" Type="http://schemas.openxmlformats.org/officeDocument/2006/relationships/image" Target="media/image193.wmf"/><Relationship Id="rId408" Type="http://schemas.openxmlformats.org/officeDocument/2006/relationships/image" Target="media/image199.emf"/><Relationship Id="rId615" Type="http://schemas.openxmlformats.org/officeDocument/2006/relationships/oleObject" Target="embeddings/oleObject274.bin"/><Relationship Id="rId212" Type="http://schemas.openxmlformats.org/officeDocument/2006/relationships/image" Target="media/image100.wmf"/><Relationship Id="rId254" Type="http://schemas.openxmlformats.org/officeDocument/2006/relationships/image" Target="media/image124.emf"/><Relationship Id="rId49" Type="http://schemas.openxmlformats.org/officeDocument/2006/relationships/image" Target="media/image21.wmf"/><Relationship Id="rId114" Type="http://schemas.openxmlformats.org/officeDocument/2006/relationships/image" Target="media/image53.wmf"/><Relationship Id="rId296" Type="http://schemas.openxmlformats.org/officeDocument/2006/relationships/image" Target="media/image144.wmf"/><Relationship Id="rId461" Type="http://schemas.openxmlformats.org/officeDocument/2006/relationships/oleObject" Target="embeddings/oleObject201.bin"/><Relationship Id="rId517" Type="http://schemas.openxmlformats.org/officeDocument/2006/relationships/oleObject" Target="embeddings/oleObject226.bin"/><Relationship Id="rId559" Type="http://schemas.openxmlformats.org/officeDocument/2006/relationships/image" Target="media/image276.wmf"/><Relationship Id="rId60" Type="http://schemas.openxmlformats.org/officeDocument/2006/relationships/oleObject" Target="embeddings/oleObject26.bin"/><Relationship Id="rId156" Type="http://schemas.openxmlformats.org/officeDocument/2006/relationships/oleObject" Target="embeddings/oleObject75.bin"/><Relationship Id="rId198" Type="http://schemas.openxmlformats.org/officeDocument/2006/relationships/oleObject" Target="embeddings/oleObject86.bin"/><Relationship Id="rId321" Type="http://schemas.openxmlformats.org/officeDocument/2006/relationships/oleObject" Target="embeddings/oleObject140.bin"/><Relationship Id="rId363" Type="http://schemas.openxmlformats.org/officeDocument/2006/relationships/image" Target="media/image177.wmf"/><Relationship Id="rId419" Type="http://schemas.openxmlformats.org/officeDocument/2006/relationships/package" Target="embeddings/Microsoft_Visio___22.vsdx"/><Relationship Id="rId570" Type="http://schemas.openxmlformats.org/officeDocument/2006/relationships/image" Target="media/image282.wmf"/><Relationship Id="rId626" Type="http://schemas.openxmlformats.org/officeDocument/2006/relationships/image" Target="media/image310.wmf"/><Relationship Id="rId223" Type="http://schemas.openxmlformats.org/officeDocument/2006/relationships/oleObject" Target="embeddings/oleObject99.bin"/><Relationship Id="rId430" Type="http://schemas.openxmlformats.org/officeDocument/2006/relationships/image" Target="media/image210.wmf"/><Relationship Id="rId18" Type="http://schemas.openxmlformats.org/officeDocument/2006/relationships/oleObject" Target="embeddings/oleObject5.bin"/><Relationship Id="rId265" Type="http://schemas.openxmlformats.org/officeDocument/2006/relationships/oleObject" Target="embeddings/oleObject113.bin"/><Relationship Id="rId472" Type="http://schemas.openxmlformats.org/officeDocument/2006/relationships/package" Target="embeddings/Microsoft_Visio___26.vsdx"/><Relationship Id="rId528" Type="http://schemas.openxmlformats.org/officeDocument/2006/relationships/oleObject" Target="embeddings/oleObject232.bin"/><Relationship Id="rId125" Type="http://schemas.openxmlformats.org/officeDocument/2006/relationships/oleObject" Target="embeddings/oleObject59.bin"/><Relationship Id="rId167" Type="http://schemas.openxmlformats.org/officeDocument/2006/relationships/image" Target="media/image79.emf"/><Relationship Id="rId332" Type="http://schemas.openxmlformats.org/officeDocument/2006/relationships/image" Target="media/image163.wmf"/><Relationship Id="rId374" Type="http://schemas.openxmlformats.org/officeDocument/2006/relationships/image" Target="media/image183.wmf"/><Relationship Id="rId581" Type="http://schemas.openxmlformats.org/officeDocument/2006/relationships/oleObject" Target="embeddings/oleObject257.bin"/><Relationship Id="rId71" Type="http://schemas.openxmlformats.org/officeDocument/2006/relationships/image" Target="media/image32.wmf"/><Relationship Id="rId234" Type="http://schemas.openxmlformats.org/officeDocument/2006/relationships/image" Target="media/image111.wmf"/><Relationship Id="rId637" Type="http://schemas.openxmlformats.org/officeDocument/2006/relationships/oleObject" Target="embeddings/oleObject285.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35.wmf"/><Relationship Id="rId441" Type="http://schemas.openxmlformats.org/officeDocument/2006/relationships/oleObject" Target="embeddings/oleObject191.bin"/><Relationship Id="rId483" Type="http://schemas.openxmlformats.org/officeDocument/2006/relationships/image" Target="media/image236.wmf"/><Relationship Id="rId539" Type="http://schemas.openxmlformats.org/officeDocument/2006/relationships/oleObject" Target="embeddings/oleObject237.bin"/><Relationship Id="rId40" Type="http://schemas.openxmlformats.org/officeDocument/2006/relationships/oleObject" Target="embeddings/oleObject16.bin"/><Relationship Id="rId136" Type="http://schemas.openxmlformats.org/officeDocument/2006/relationships/image" Target="media/image64.wmf"/><Relationship Id="rId178" Type="http://schemas.openxmlformats.org/officeDocument/2006/relationships/package" Target="embeddings/Microsoft_Visio___4.vsdx"/><Relationship Id="rId301" Type="http://schemas.openxmlformats.org/officeDocument/2006/relationships/oleObject" Target="embeddings/oleObject131.bin"/><Relationship Id="rId343" Type="http://schemas.openxmlformats.org/officeDocument/2006/relationships/image" Target="media/image167.wmf"/><Relationship Id="rId550" Type="http://schemas.openxmlformats.org/officeDocument/2006/relationships/oleObject" Target="embeddings/oleObject242.bin"/><Relationship Id="rId82" Type="http://schemas.openxmlformats.org/officeDocument/2006/relationships/oleObject" Target="embeddings/oleObject37.bin"/><Relationship Id="rId203" Type="http://schemas.openxmlformats.org/officeDocument/2006/relationships/image" Target="media/image96.wmf"/><Relationship Id="rId385" Type="http://schemas.openxmlformats.org/officeDocument/2006/relationships/oleObject" Target="embeddings/oleObject168.bin"/><Relationship Id="rId592" Type="http://schemas.openxmlformats.org/officeDocument/2006/relationships/image" Target="media/image293.wmf"/><Relationship Id="rId606" Type="http://schemas.openxmlformats.org/officeDocument/2006/relationships/image" Target="media/image300.wmf"/><Relationship Id="rId245" Type="http://schemas.openxmlformats.org/officeDocument/2006/relationships/image" Target="media/image116.wmf"/><Relationship Id="rId287" Type="http://schemas.openxmlformats.org/officeDocument/2006/relationships/oleObject" Target="embeddings/oleObject125.bin"/><Relationship Id="rId410" Type="http://schemas.openxmlformats.org/officeDocument/2006/relationships/image" Target="media/image200.wmf"/><Relationship Id="rId452" Type="http://schemas.openxmlformats.org/officeDocument/2006/relationships/image" Target="media/image221.wmf"/><Relationship Id="rId494" Type="http://schemas.openxmlformats.org/officeDocument/2006/relationships/image" Target="media/image243.wmf"/><Relationship Id="rId508" Type="http://schemas.openxmlformats.org/officeDocument/2006/relationships/image" Target="media/image250.wmf"/><Relationship Id="rId105" Type="http://schemas.openxmlformats.org/officeDocument/2006/relationships/oleObject" Target="embeddings/oleObject49.bin"/><Relationship Id="rId147" Type="http://schemas.openxmlformats.org/officeDocument/2006/relationships/image" Target="media/image69.wmf"/><Relationship Id="rId312" Type="http://schemas.openxmlformats.org/officeDocument/2006/relationships/image" Target="media/image153.wmf"/><Relationship Id="rId354" Type="http://schemas.openxmlformats.org/officeDocument/2006/relationships/oleObject" Target="embeddings/oleObject157.bin"/><Relationship Id="rId51" Type="http://schemas.openxmlformats.org/officeDocument/2006/relationships/image" Target="media/image22.wmf"/><Relationship Id="rId93" Type="http://schemas.openxmlformats.org/officeDocument/2006/relationships/oleObject" Target="embeddings/oleObject43.bin"/><Relationship Id="rId189" Type="http://schemas.openxmlformats.org/officeDocument/2006/relationships/image" Target="media/image90.emf"/><Relationship Id="rId396" Type="http://schemas.openxmlformats.org/officeDocument/2006/relationships/image" Target="media/image194.wmf"/><Relationship Id="rId561" Type="http://schemas.openxmlformats.org/officeDocument/2006/relationships/image" Target="media/image277.wmf"/><Relationship Id="rId617" Type="http://schemas.openxmlformats.org/officeDocument/2006/relationships/oleObject" Target="embeddings/oleObject275.bin"/><Relationship Id="rId214" Type="http://schemas.openxmlformats.org/officeDocument/2006/relationships/image" Target="media/image101.wmf"/><Relationship Id="rId256" Type="http://schemas.openxmlformats.org/officeDocument/2006/relationships/image" Target="media/image125.emf"/><Relationship Id="rId298" Type="http://schemas.openxmlformats.org/officeDocument/2006/relationships/image" Target="media/image145.png"/><Relationship Id="rId421" Type="http://schemas.openxmlformats.org/officeDocument/2006/relationships/oleObject" Target="embeddings/oleObject183.bin"/><Relationship Id="rId463" Type="http://schemas.openxmlformats.org/officeDocument/2006/relationships/oleObject" Target="embeddings/oleObject202.bin"/><Relationship Id="rId519" Type="http://schemas.openxmlformats.org/officeDocument/2006/relationships/oleObject" Target="embeddings/oleObject227.bin"/><Relationship Id="rId116" Type="http://schemas.openxmlformats.org/officeDocument/2006/relationships/image" Target="media/image54.wmf"/><Relationship Id="rId158" Type="http://schemas.openxmlformats.org/officeDocument/2006/relationships/oleObject" Target="embeddings/oleObject76.bin"/><Relationship Id="rId323" Type="http://schemas.openxmlformats.org/officeDocument/2006/relationships/oleObject" Target="embeddings/oleObject141.bin"/><Relationship Id="rId530" Type="http://schemas.openxmlformats.org/officeDocument/2006/relationships/oleObject" Target="embeddings/oleObject233.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78.emf"/><Relationship Id="rId572" Type="http://schemas.openxmlformats.org/officeDocument/2006/relationships/image" Target="media/image283.wmf"/><Relationship Id="rId628" Type="http://schemas.openxmlformats.org/officeDocument/2006/relationships/image" Target="media/image311.wmf"/><Relationship Id="rId225" Type="http://schemas.openxmlformats.org/officeDocument/2006/relationships/oleObject" Target="embeddings/oleObject100.bin"/><Relationship Id="rId267" Type="http://schemas.openxmlformats.org/officeDocument/2006/relationships/oleObject" Target="embeddings/oleObject114.bin"/><Relationship Id="rId432" Type="http://schemas.openxmlformats.org/officeDocument/2006/relationships/image" Target="media/image211.wmf"/><Relationship Id="rId474" Type="http://schemas.openxmlformats.org/officeDocument/2006/relationships/oleObject" Target="embeddings/oleObject206.bin"/><Relationship Id="rId127" Type="http://schemas.openxmlformats.org/officeDocument/2006/relationships/oleObject" Target="embeddings/oleObject60.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image" Target="media/image80.emf"/><Relationship Id="rId334" Type="http://schemas.openxmlformats.org/officeDocument/2006/relationships/image" Target="media/image164.wmf"/><Relationship Id="rId376" Type="http://schemas.openxmlformats.org/officeDocument/2006/relationships/image" Target="media/image184.wmf"/><Relationship Id="rId541" Type="http://schemas.openxmlformats.org/officeDocument/2006/relationships/image" Target="media/image267.wmf"/><Relationship Id="rId583" Type="http://schemas.openxmlformats.org/officeDocument/2006/relationships/oleObject" Target="embeddings/oleObject258.bin"/><Relationship Id="rId639" Type="http://schemas.openxmlformats.org/officeDocument/2006/relationships/oleObject" Target="embeddings/oleObject286.bin"/><Relationship Id="rId4" Type="http://schemas.openxmlformats.org/officeDocument/2006/relationships/settings" Target="settings.xml"/><Relationship Id="rId180" Type="http://schemas.openxmlformats.org/officeDocument/2006/relationships/package" Target="embeddings/Microsoft_Visio___5.vsdx"/><Relationship Id="rId236" Type="http://schemas.openxmlformats.org/officeDocument/2006/relationships/image" Target="media/image112.wmf"/><Relationship Id="rId278" Type="http://schemas.openxmlformats.org/officeDocument/2006/relationships/image" Target="media/image136.wmf"/><Relationship Id="rId401" Type="http://schemas.openxmlformats.org/officeDocument/2006/relationships/oleObject" Target="embeddings/oleObject176.bin"/><Relationship Id="rId443" Type="http://schemas.openxmlformats.org/officeDocument/2006/relationships/oleObject" Target="embeddings/oleObject192.bin"/><Relationship Id="rId303" Type="http://schemas.openxmlformats.org/officeDocument/2006/relationships/oleObject" Target="embeddings/oleObject132.bin"/><Relationship Id="rId485" Type="http://schemas.openxmlformats.org/officeDocument/2006/relationships/image" Target="media/image237.e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5.wmf"/><Relationship Id="rId345" Type="http://schemas.openxmlformats.org/officeDocument/2006/relationships/image" Target="media/image168.wmf"/><Relationship Id="rId387" Type="http://schemas.openxmlformats.org/officeDocument/2006/relationships/oleObject" Target="embeddings/oleObject169.bin"/><Relationship Id="rId510" Type="http://schemas.openxmlformats.org/officeDocument/2006/relationships/image" Target="media/image251.wmf"/><Relationship Id="rId552" Type="http://schemas.openxmlformats.org/officeDocument/2006/relationships/oleObject" Target="embeddings/oleObject243.bin"/><Relationship Id="rId594" Type="http://schemas.openxmlformats.org/officeDocument/2006/relationships/image" Target="media/image294.wmf"/><Relationship Id="rId608" Type="http://schemas.openxmlformats.org/officeDocument/2006/relationships/image" Target="media/image301.wmf"/><Relationship Id="rId191" Type="http://schemas.openxmlformats.org/officeDocument/2006/relationships/image" Target="media/image91.wmf"/><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image" Target="media/image201.wmf"/><Relationship Id="rId107" Type="http://schemas.openxmlformats.org/officeDocument/2006/relationships/oleObject" Target="embeddings/oleObject50.bin"/><Relationship Id="rId289" Type="http://schemas.openxmlformats.org/officeDocument/2006/relationships/oleObject" Target="embeddings/oleObject126.bin"/><Relationship Id="rId454" Type="http://schemas.openxmlformats.org/officeDocument/2006/relationships/image" Target="media/image222.wmf"/><Relationship Id="rId496" Type="http://schemas.openxmlformats.org/officeDocument/2006/relationships/image" Target="media/image244.wmf"/><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0.wmf"/><Relationship Id="rId314" Type="http://schemas.openxmlformats.org/officeDocument/2006/relationships/image" Target="media/image154.wmf"/><Relationship Id="rId356" Type="http://schemas.openxmlformats.org/officeDocument/2006/relationships/oleObject" Target="embeddings/oleObject158.bin"/><Relationship Id="rId398" Type="http://schemas.openxmlformats.org/officeDocument/2006/relationships/image" Target="media/image195.wmf"/><Relationship Id="rId521" Type="http://schemas.openxmlformats.org/officeDocument/2006/relationships/image" Target="media/image256.emf"/><Relationship Id="rId563" Type="http://schemas.openxmlformats.org/officeDocument/2006/relationships/image" Target="media/image278.emf"/><Relationship Id="rId619" Type="http://schemas.openxmlformats.org/officeDocument/2006/relationships/oleObject" Target="embeddings/oleObject276.bin"/><Relationship Id="rId95" Type="http://schemas.openxmlformats.org/officeDocument/2006/relationships/oleObject" Target="embeddings/oleObject44.bin"/><Relationship Id="rId160" Type="http://schemas.openxmlformats.org/officeDocument/2006/relationships/oleObject" Target="embeddings/oleObject77.bin"/><Relationship Id="rId216" Type="http://schemas.openxmlformats.org/officeDocument/2006/relationships/image" Target="media/image102.wmf"/><Relationship Id="rId423" Type="http://schemas.openxmlformats.org/officeDocument/2006/relationships/oleObject" Target="embeddings/oleObject184.bin"/><Relationship Id="rId258" Type="http://schemas.openxmlformats.org/officeDocument/2006/relationships/image" Target="media/image126.emf"/><Relationship Id="rId465" Type="http://schemas.openxmlformats.org/officeDocument/2006/relationships/oleObject" Target="embeddings/oleObject203.bin"/><Relationship Id="rId630" Type="http://schemas.openxmlformats.org/officeDocument/2006/relationships/image" Target="media/image312.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5.wmf"/><Relationship Id="rId325" Type="http://schemas.openxmlformats.org/officeDocument/2006/relationships/package" Target="embeddings/Microsoft_Visio___16.vsdx"/><Relationship Id="rId367" Type="http://schemas.openxmlformats.org/officeDocument/2006/relationships/image" Target="media/image179.emf"/><Relationship Id="rId532" Type="http://schemas.openxmlformats.org/officeDocument/2006/relationships/oleObject" Target="embeddings/oleObject234.bin"/><Relationship Id="rId574" Type="http://schemas.openxmlformats.org/officeDocument/2006/relationships/image" Target="media/image284.wmf"/><Relationship Id="rId171" Type="http://schemas.openxmlformats.org/officeDocument/2006/relationships/image" Target="media/image81.wmf"/><Relationship Id="rId227" Type="http://schemas.openxmlformats.org/officeDocument/2006/relationships/oleObject" Target="embeddings/oleObject101.bin"/><Relationship Id="rId269" Type="http://schemas.openxmlformats.org/officeDocument/2006/relationships/oleObject" Target="embeddings/oleObject115.bin"/><Relationship Id="rId434" Type="http://schemas.openxmlformats.org/officeDocument/2006/relationships/image" Target="media/image212.wmf"/><Relationship Id="rId476" Type="http://schemas.openxmlformats.org/officeDocument/2006/relationships/oleObject" Target="embeddings/oleObject207.bin"/><Relationship Id="rId641" Type="http://schemas.openxmlformats.org/officeDocument/2006/relationships/theme" Target="theme/theme1.xml"/><Relationship Id="rId33" Type="http://schemas.openxmlformats.org/officeDocument/2006/relationships/image" Target="media/image13.wmf"/><Relationship Id="rId129" Type="http://schemas.openxmlformats.org/officeDocument/2006/relationships/oleObject" Target="embeddings/oleObject61.bin"/><Relationship Id="rId280" Type="http://schemas.openxmlformats.org/officeDocument/2006/relationships/image" Target="media/image137.wmf"/><Relationship Id="rId336" Type="http://schemas.openxmlformats.org/officeDocument/2006/relationships/image" Target="media/image165.wmf"/><Relationship Id="rId501" Type="http://schemas.openxmlformats.org/officeDocument/2006/relationships/oleObject" Target="embeddings/oleObject218.bin"/><Relationship Id="rId543" Type="http://schemas.openxmlformats.org/officeDocument/2006/relationships/image" Target="media/image268.wmf"/><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package" Target="embeddings/Microsoft_Visio___6.vsdx"/><Relationship Id="rId378" Type="http://schemas.openxmlformats.org/officeDocument/2006/relationships/image" Target="media/image185.wmf"/><Relationship Id="rId403" Type="http://schemas.openxmlformats.org/officeDocument/2006/relationships/oleObject" Target="embeddings/oleObject177.bin"/><Relationship Id="rId585" Type="http://schemas.openxmlformats.org/officeDocument/2006/relationships/oleObject" Target="embeddings/oleObject259.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oleObject" Target="embeddings/oleObject193.bin"/><Relationship Id="rId487" Type="http://schemas.openxmlformats.org/officeDocument/2006/relationships/oleObject" Target="embeddings/oleObject212.bin"/><Relationship Id="rId610" Type="http://schemas.openxmlformats.org/officeDocument/2006/relationships/image" Target="media/image302.wmf"/><Relationship Id="rId291" Type="http://schemas.openxmlformats.org/officeDocument/2006/relationships/oleObject" Target="embeddings/oleObject127.bin"/><Relationship Id="rId305" Type="http://schemas.openxmlformats.org/officeDocument/2006/relationships/oleObject" Target="embeddings/oleObject133.bin"/><Relationship Id="rId347" Type="http://schemas.openxmlformats.org/officeDocument/2006/relationships/image" Target="media/image169.wmf"/><Relationship Id="rId512" Type="http://schemas.openxmlformats.org/officeDocument/2006/relationships/image" Target="media/image252.e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1.wmf"/><Relationship Id="rId389" Type="http://schemas.openxmlformats.org/officeDocument/2006/relationships/oleObject" Target="embeddings/oleObject170.bin"/><Relationship Id="rId554" Type="http://schemas.openxmlformats.org/officeDocument/2006/relationships/oleObject" Target="embeddings/oleObject244.bin"/><Relationship Id="rId596" Type="http://schemas.openxmlformats.org/officeDocument/2006/relationships/image" Target="media/image295.wmf"/><Relationship Id="rId193" Type="http://schemas.openxmlformats.org/officeDocument/2006/relationships/oleObject" Target="embeddings/oleObject83.bin"/><Relationship Id="rId207" Type="http://schemas.openxmlformats.org/officeDocument/2006/relationships/image" Target="media/image98.wmf"/><Relationship Id="rId249" Type="http://schemas.openxmlformats.org/officeDocument/2006/relationships/image" Target="media/image120.wmf"/><Relationship Id="rId414" Type="http://schemas.openxmlformats.org/officeDocument/2006/relationships/image" Target="media/image202.wmf"/><Relationship Id="rId456" Type="http://schemas.openxmlformats.org/officeDocument/2006/relationships/image" Target="media/image223.wmf"/><Relationship Id="rId498" Type="http://schemas.openxmlformats.org/officeDocument/2006/relationships/image" Target="media/image245.wmf"/><Relationship Id="rId621" Type="http://schemas.openxmlformats.org/officeDocument/2006/relationships/oleObject" Target="embeddings/oleObject277.bin"/><Relationship Id="rId13" Type="http://schemas.openxmlformats.org/officeDocument/2006/relationships/image" Target="media/image3.wmf"/><Relationship Id="rId109" Type="http://schemas.openxmlformats.org/officeDocument/2006/relationships/oleObject" Target="embeddings/oleObject51.bin"/><Relationship Id="rId260" Type="http://schemas.openxmlformats.org/officeDocument/2006/relationships/image" Target="media/image127.wmf"/><Relationship Id="rId316" Type="http://schemas.openxmlformats.org/officeDocument/2006/relationships/image" Target="media/image155.wmf"/><Relationship Id="rId523" Type="http://schemas.openxmlformats.org/officeDocument/2006/relationships/image" Target="media/image257.wmf"/><Relationship Id="rId55" Type="http://schemas.openxmlformats.org/officeDocument/2006/relationships/image" Target="media/image24.wmf"/><Relationship Id="rId97" Type="http://schemas.openxmlformats.org/officeDocument/2006/relationships/oleObject" Target="embeddings/oleObject45.bin"/><Relationship Id="rId120" Type="http://schemas.openxmlformats.org/officeDocument/2006/relationships/image" Target="media/image56.wmf"/><Relationship Id="rId358" Type="http://schemas.openxmlformats.org/officeDocument/2006/relationships/oleObject" Target="embeddings/oleObject159.bin"/><Relationship Id="rId565" Type="http://schemas.openxmlformats.org/officeDocument/2006/relationships/oleObject" Target="embeddings/oleObject249.bin"/><Relationship Id="rId162" Type="http://schemas.openxmlformats.org/officeDocument/2006/relationships/oleObject" Target="embeddings/oleObject78.bin"/><Relationship Id="rId218" Type="http://schemas.openxmlformats.org/officeDocument/2006/relationships/image" Target="media/image103.wmf"/><Relationship Id="rId425" Type="http://schemas.openxmlformats.org/officeDocument/2006/relationships/oleObject" Target="embeddings/oleObject185.bin"/><Relationship Id="rId467" Type="http://schemas.openxmlformats.org/officeDocument/2006/relationships/package" Target="embeddings/Microsoft_Visio___25.vsdx"/><Relationship Id="rId632" Type="http://schemas.openxmlformats.org/officeDocument/2006/relationships/image" Target="media/image313.wmf"/><Relationship Id="rId271" Type="http://schemas.openxmlformats.org/officeDocument/2006/relationships/oleObject" Target="embeddings/oleObject116.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oleObject" Target="embeddings/oleObject142.bin"/><Relationship Id="rId369" Type="http://schemas.openxmlformats.org/officeDocument/2006/relationships/image" Target="media/image180.emf"/><Relationship Id="rId534" Type="http://schemas.openxmlformats.org/officeDocument/2006/relationships/image" Target="media/image263.wmf"/><Relationship Id="rId576" Type="http://schemas.openxmlformats.org/officeDocument/2006/relationships/image" Target="media/image285.wmf"/><Relationship Id="rId173" Type="http://schemas.openxmlformats.org/officeDocument/2006/relationships/image" Target="media/image82.wmf"/><Relationship Id="rId229" Type="http://schemas.openxmlformats.org/officeDocument/2006/relationships/oleObject" Target="embeddings/oleObject102.bin"/><Relationship Id="rId380" Type="http://schemas.openxmlformats.org/officeDocument/2006/relationships/image" Target="media/image186.wmf"/><Relationship Id="rId436" Type="http://schemas.openxmlformats.org/officeDocument/2006/relationships/image" Target="media/image213.emf"/><Relationship Id="rId601" Type="http://schemas.openxmlformats.org/officeDocument/2006/relationships/oleObject" Target="embeddings/oleObject267.bin"/><Relationship Id="rId240" Type="http://schemas.openxmlformats.org/officeDocument/2006/relationships/image" Target="media/image114.wmf"/><Relationship Id="rId478" Type="http://schemas.openxmlformats.org/officeDocument/2006/relationships/oleObject" Target="embeddings/oleObject208.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image" Target="media/image46.wmf"/><Relationship Id="rId282" Type="http://schemas.openxmlformats.org/officeDocument/2006/relationships/image" Target="media/image138.wmf"/><Relationship Id="rId338" Type="http://schemas.openxmlformats.org/officeDocument/2006/relationships/image" Target="media/image166.wmf"/><Relationship Id="rId503" Type="http://schemas.openxmlformats.org/officeDocument/2006/relationships/oleObject" Target="embeddings/oleObject219.bin"/><Relationship Id="rId545" Type="http://schemas.openxmlformats.org/officeDocument/2006/relationships/image" Target="media/image269.wmf"/><Relationship Id="rId587" Type="http://schemas.openxmlformats.org/officeDocument/2006/relationships/oleObject" Target="embeddings/oleObject260.bin"/><Relationship Id="rId8" Type="http://schemas.openxmlformats.org/officeDocument/2006/relationships/footer" Target="footer1.xml"/><Relationship Id="rId142" Type="http://schemas.openxmlformats.org/officeDocument/2006/relationships/image" Target="media/image67.wmf"/><Relationship Id="rId184" Type="http://schemas.openxmlformats.org/officeDocument/2006/relationships/package" Target="embeddings/Microsoft_Visio___7.vsdx"/><Relationship Id="rId391" Type="http://schemas.openxmlformats.org/officeDocument/2006/relationships/oleObject" Target="embeddings/oleObject171.bin"/><Relationship Id="rId405" Type="http://schemas.openxmlformats.org/officeDocument/2006/relationships/oleObject" Target="embeddings/oleObject178.bin"/><Relationship Id="rId447" Type="http://schemas.openxmlformats.org/officeDocument/2006/relationships/oleObject" Target="embeddings/oleObject194.bin"/><Relationship Id="rId612" Type="http://schemas.openxmlformats.org/officeDocument/2006/relationships/image" Target="media/image303.wmf"/><Relationship Id="rId251" Type="http://schemas.openxmlformats.org/officeDocument/2006/relationships/image" Target="media/image122.wmf"/><Relationship Id="rId489" Type="http://schemas.openxmlformats.org/officeDocument/2006/relationships/oleObject" Target="embeddings/oleObject213.bin"/><Relationship Id="rId46" Type="http://schemas.openxmlformats.org/officeDocument/2006/relationships/oleObject" Target="embeddings/oleObject19.bin"/><Relationship Id="rId293" Type="http://schemas.openxmlformats.org/officeDocument/2006/relationships/oleObject" Target="embeddings/oleObject128.bin"/><Relationship Id="rId307" Type="http://schemas.openxmlformats.org/officeDocument/2006/relationships/oleObject" Target="embeddings/oleObject134.bin"/><Relationship Id="rId349" Type="http://schemas.openxmlformats.org/officeDocument/2006/relationships/image" Target="media/image170.wmf"/><Relationship Id="rId514" Type="http://schemas.openxmlformats.org/officeDocument/2006/relationships/oleObject" Target="embeddings/oleObject224.bin"/><Relationship Id="rId556" Type="http://schemas.openxmlformats.org/officeDocument/2006/relationships/oleObject" Target="embeddings/oleObject245.bin"/><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image" Target="media/image72.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60.bin"/><Relationship Id="rId416" Type="http://schemas.openxmlformats.org/officeDocument/2006/relationships/image" Target="media/image203.wmf"/><Relationship Id="rId598" Type="http://schemas.openxmlformats.org/officeDocument/2006/relationships/image" Target="media/image296.wmf"/><Relationship Id="rId220" Type="http://schemas.openxmlformats.org/officeDocument/2006/relationships/image" Target="media/image104.wmf"/><Relationship Id="rId458" Type="http://schemas.openxmlformats.org/officeDocument/2006/relationships/image" Target="media/image224.wmf"/><Relationship Id="rId623" Type="http://schemas.openxmlformats.org/officeDocument/2006/relationships/oleObject" Target="embeddings/oleObject278.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image" Target="media/image128.wmf"/><Relationship Id="rId318" Type="http://schemas.openxmlformats.org/officeDocument/2006/relationships/image" Target="media/image156.emf"/><Relationship Id="rId525" Type="http://schemas.openxmlformats.org/officeDocument/2006/relationships/image" Target="media/image258.wmf"/><Relationship Id="rId567" Type="http://schemas.openxmlformats.org/officeDocument/2006/relationships/oleObject" Target="embeddings/oleObject250.bin"/><Relationship Id="rId99" Type="http://schemas.openxmlformats.org/officeDocument/2006/relationships/oleObject" Target="embeddings/oleObject46.bin"/><Relationship Id="rId122" Type="http://schemas.openxmlformats.org/officeDocument/2006/relationships/image" Target="media/image57.wmf"/><Relationship Id="rId164" Type="http://schemas.openxmlformats.org/officeDocument/2006/relationships/package" Target="embeddings/Microsoft_Visio___.vsdx"/><Relationship Id="rId371" Type="http://schemas.openxmlformats.org/officeDocument/2006/relationships/image" Target="media/image181.emf"/><Relationship Id="rId427" Type="http://schemas.openxmlformats.org/officeDocument/2006/relationships/package" Target="embeddings/Microsoft_Visio___23.vsdx"/><Relationship Id="rId469" Type="http://schemas.openxmlformats.org/officeDocument/2006/relationships/oleObject" Target="embeddings/oleObject204.bin"/><Relationship Id="rId634" Type="http://schemas.openxmlformats.org/officeDocument/2006/relationships/image" Target="media/image314.wmf"/><Relationship Id="rId26" Type="http://schemas.openxmlformats.org/officeDocument/2006/relationships/oleObject" Target="embeddings/oleObject9.bin"/><Relationship Id="rId231" Type="http://schemas.openxmlformats.org/officeDocument/2006/relationships/oleObject" Target="embeddings/oleObject103.bin"/><Relationship Id="rId273" Type="http://schemas.openxmlformats.org/officeDocument/2006/relationships/oleObject" Target="embeddings/oleObject117.bin"/><Relationship Id="rId329" Type="http://schemas.openxmlformats.org/officeDocument/2006/relationships/oleObject" Target="embeddings/oleObject143.bin"/><Relationship Id="rId480" Type="http://schemas.openxmlformats.org/officeDocument/2006/relationships/oleObject" Target="embeddings/oleObject209.bin"/><Relationship Id="rId536" Type="http://schemas.openxmlformats.org/officeDocument/2006/relationships/image" Target="media/image264.wmf"/><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image" Target="media/image83.wmf"/><Relationship Id="rId340" Type="http://schemas.openxmlformats.org/officeDocument/2006/relationships/oleObject" Target="embeddings/oleObject149.bin"/><Relationship Id="rId578" Type="http://schemas.openxmlformats.org/officeDocument/2006/relationships/image" Target="media/image286.wmf"/><Relationship Id="rId200" Type="http://schemas.openxmlformats.org/officeDocument/2006/relationships/oleObject" Target="embeddings/oleObject87.bin"/><Relationship Id="rId382" Type="http://schemas.openxmlformats.org/officeDocument/2006/relationships/image" Target="media/image187.wmf"/><Relationship Id="rId438" Type="http://schemas.openxmlformats.org/officeDocument/2006/relationships/image" Target="media/image214.wmf"/><Relationship Id="rId603" Type="http://schemas.openxmlformats.org/officeDocument/2006/relationships/oleObject" Target="embeddings/oleObject268.bin"/><Relationship Id="rId242" Type="http://schemas.openxmlformats.org/officeDocument/2006/relationships/image" Target="media/image115.wmf"/><Relationship Id="rId284" Type="http://schemas.openxmlformats.org/officeDocument/2006/relationships/oleObject" Target="embeddings/oleObject123.bin"/><Relationship Id="rId491" Type="http://schemas.openxmlformats.org/officeDocument/2006/relationships/image" Target="media/image241.wmf"/><Relationship Id="rId505" Type="http://schemas.openxmlformats.org/officeDocument/2006/relationships/oleObject" Target="embeddings/oleObject220.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image" Target="media/image47.wmf"/><Relationship Id="rId144" Type="http://schemas.openxmlformats.org/officeDocument/2006/relationships/image" Target="media/image68.wmf"/><Relationship Id="rId547" Type="http://schemas.openxmlformats.org/officeDocument/2006/relationships/image" Target="media/image270.wmf"/><Relationship Id="rId589" Type="http://schemas.openxmlformats.org/officeDocument/2006/relationships/oleObject" Target="embeddings/oleObject261.bin"/><Relationship Id="rId90" Type="http://schemas.openxmlformats.org/officeDocument/2006/relationships/oleObject" Target="embeddings/oleObject41.bin"/><Relationship Id="rId186" Type="http://schemas.openxmlformats.org/officeDocument/2006/relationships/package" Target="embeddings/Microsoft_Visio___8.vsdx"/><Relationship Id="rId351" Type="http://schemas.openxmlformats.org/officeDocument/2006/relationships/image" Target="media/image171.wmf"/><Relationship Id="rId393" Type="http://schemas.openxmlformats.org/officeDocument/2006/relationships/oleObject" Target="embeddings/oleObject172.bin"/><Relationship Id="rId407" Type="http://schemas.openxmlformats.org/officeDocument/2006/relationships/hyperlink" Target="http://www.baidu.com/s?wd=%E9%9A%90%E8%94%BD%E9%AA%8C%E6%94%B6&amp;tn=SE_PcZhidaonwhc_ngpagmjz&amp;rsv_dl=gh_pc_zhidao" TargetMode="External"/><Relationship Id="rId449" Type="http://schemas.openxmlformats.org/officeDocument/2006/relationships/oleObject" Target="embeddings/oleObject195.bin"/><Relationship Id="rId614" Type="http://schemas.openxmlformats.org/officeDocument/2006/relationships/image" Target="media/image304.wmf"/><Relationship Id="rId211" Type="http://schemas.openxmlformats.org/officeDocument/2006/relationships/oleObject" Target="embeddings/oleObject93.bin"/><Relationship Id="rId253" Type="http://schemas.openxmlformats.org/officeDocument/2006/relationships/package" Target="embeddings/Microsoft_Visio___11.vsdx"/><Relationship Id="rId295" Type="http://schemas.openxmlformats.org/officeDocument/2006/relationships/oleObject" Target="embeddings/oleObject129.bin"/><Relationship Id="rId309" Type="http://schemas.openxmlformats.org/officeDocument/2006/relationships/oleObject" Target="embeddings/oleObject135.bin"/><Relationship Id="rId460" Type="http://schemas.openxmlformats.org/officeDocument/2006/relationships/image" Target="media/image225.wmf"/><Relationship Id="rId516" Type="http://schemas.openxmlformats.org/officeDocument/2006/relationships/oleObject" Target="embeddings/oleObject225.bin"/><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oleObject" Target="embeddings/oleObject246.bin"/><Relationship Id="rId155" Type="http://schemas.openxmlformats.org/officeDocument/2006/relationships/image" Target="media/image73.wmf"/><Relationship Id="rId197" Type="http://schemas.openxmlformats.org/officeDocument/2006/relationships/image" Target="media/image93.wmf"/><Relationship Id="rId362" Type="http://schemas.openxmlformats.org/officeDocument/2006/relationships/package" Target="embeddings/Microsoft_Visio___17.vsdx"/><Relationship Id="rId418" Type="http://schemas.openxmlformats.org/officeDocument/2006/relationships/image" Target="media/image204.emf"/><Relationship Id="rId625" Type="http://schemas.openxmlformats.org/officeDocument/2006/relationships/oleObject" Target="embeddings/oleObject279.bin"/><Relationship Id="rId222" Type="http://schemas.openxmlformats.org/officeDocument/2006/relationships/image" Target="media/image105.wmf"/><Relationship Id="rId264" Type="http://schemas.openxmlformats.org/officeDocument/2006/relationships/image" Target="media/image129.wmf"/><Relationship Id="rId471" Type="http://schemas.openxmlformats.org/officeDocument/2006/relationships/image" Target="media/image230.emf"/><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image" Target="media/image58.wmf"/><Relationship Id="rId527" Type="http://schemas.openxmlformats.org/officeDocument/2006/relationships/image" Target="media/image259.wmf"/><Relationship Id="rId569" Type="http://schemas.openxmlformats.org/officeDocument/2006/relationships/oleObject" Target="embeddings/oleObject251.bin"/><Relationship Id="rId70" Type="http://schemas.openxmlformats.org/officeDocument/2006/relationships/oleObject" Target="embeddings/oleObject31.bin"/><Relationship Id="rId166" Type="http://schemas.openxmlformats.org/officeDocument/2006/relationships/package" Target="embeddings/Microsoft_Visio___1.vsdx"/><Relationship Id="rId331" Type="http://schemas.openxmlformats.org/officeDocument/2006/relationships/oleObject" Target="embeddings/oleObject144.bin"/><Relationship Id="rId373" Type="http://schemas.openxmlformats.org/officeDocument/2006/relationships/oleObject" Target="embeddings/oleObject162.bin"/><Relationship Id="rId429" Type="http://schemas.openxmlformats.org/officeDocument/2006/relationships/oleObject" Target="embeddings/oleObject186.bin"/><Relationship Id="rId580" Type="http://schemas.openxmlformats.org/officeDocument/2006/relationships/image" Target="media/image287.wmf"/><Relationship Id="rId636" Type="http://schemas.openxmlformats.org/officeDocument/2006/relationships/image" Target="media/image315.wmf"/><Relationship Id="rId1" Type="http://schemas.openxmlformats.org/officeDocument/2006/relationships/customXml" Target="../customXml/item1.xml"/><Relationship Id="rId233" Type="http://schemas.openxmlformats.org/officeDocument/2006/relationships/oleObject" Target="embeddings/oleObject104.bin"/><Relationship Id="rId440" Type="http://schemas.openxmlformats.org/officeDocument/2006/relationships/image" Target="media/image215.wmf"/><Relationship Id="rId28" Type="http://schemas.openxmlformats.org/officeDocument/2006/relationships/oleObject" Target="embeddings/oleObject10.bin"/><Relationship Id="rId275" Type="http://schemas.openxmlformats.org/officeDocument/2006/relationships/oleObject" Target="embeddings/oleObject118.bin"/><Relationship Id="rId300" Type="http://schemas.openxmlformats.org/officeDocument/2006/relationships/image" Target="media/image147.wmf"/><Relationship Id="rId482" Type="http://schemas.openxmlformats.org/officeDocument/2006/relationships/oleObject" Target="embeddings/oleObject210.bin"/><Relationship Id="rId538" Type="http://schemas.openxmlformats.org/officeDocument/2006/relationships/image" Target="media/image265.wmf"/><Relationship Id="rId81" Type="http://schemas.openxmlformats.org/officeDocument/2006/relationships/image" Target="media/image37.wmf"/><Relationship Id="rId135" Type="http://schemas.openxmlformats.org/officeDocument/2006/relationships/oleObject" Target="embeddings/oleObject64.bin"/><Relationship Id="rId177" Type="http://schemas.openxmlformats.org/officeDocument/2006/relationships/image" Target="media/image84.emf"/><Relationship Id="rId342" Type="http://schemas.openxmlformats.org/officeDocument/2006/relationships/oleObject" Target="embeddings/oleObject151.bin"/><Relationship Id="rId384" Type="http://schemas.openxmlformats.org/officeDocument/2006/relationships/image" Target="media/image188.wmf"/><Relationship Id="rId591" Type="http://schemas.openxmlformats.org/officeDocument/2006/relationships/oleObject" Target="embeddings/oleObject262.bin"/><Relationship Id="rId605" Type="http://schemas.openxmlformats.org/officeDocument/2006/relationships/oleObject" Target="embeddings/oleObject269.bin"/><Relationship Id="rId202" Type="http://schemas.openxmlformats.org/officeDocument/2006/relationships/oleObject" Target="embeddings/oleObject88.bin"/><Relationship Id="rId244" Type="http://schemas.openxmlformats.org/officeDocument/2006/relationships/oleObject" Target="embeddings/oleObject110.bin"/><Relationship Id="rId39" Type="http://schemas.openxmlformats.org/officeDocument/2006/relationships/image" Target="media/image16.wmf"/><Relationship Id="rId286" Type="http://schemas.openxmlformats.org/officeDocument/2006/relationships/image" Target="media/image139.wmf"/><Relationship Id="rId451" Type="http://schemas.openxmlformats.org/officeDocument/2006/relationships/oleObject" Target="embeddings/oleObject196.bin"/><Relationship Id="rId493" Type="http://schemas.openxmlformats.org/officeDocument/2006/relationships/image" Target="media/image242.emf"/><Relationship Id="rId507" Type="http://schemas.openxmlformats.org/officeDocument/2006/relationships/oleObject" Target="embeddings/oleObject221.bin"/><Relationship Id="rId549" Type="http://schemas.openxmlformats.org/officeDocument/2006/relationships/image" Target="media/image271.wmf"/><Relationship Id="rId50" Type="http://schemas.openxmlformats.org/officeDocument/2006/relationships/oleObject" Target="embeddings/oleObject21.bin"/><Relationship Id="rId104" Type="http://schemas.openxmlformats.org/officeDocument/2006/relationships/image" Target="media/image48.wmf"/><Relationship Id="rId146" Type="http://schemas.openxmlformats.org/officeDocument/2006/relationships/oleObject" Target="embeddings/oleObject70.bin"/><Relationship Id="rId188" Type="http://schemas.openxmlformats.org/officeDocument/2006/relationships/package" Target="embeddings/Microsoft_Visio___9.vsdx"/><Relationship Id="rId311" Type="http://schemas.openxmlformats.org/officeDocument/2006/relationships/oleObject" Target="embeddings/oleObject136.bin"/><Relationship Id="rId353" Type="http://schemas.openxmlformats.org/officeDocument/2006/relationships/image" Target="media/image172.wmf"/><Relationship Id="rId395" Type="http://schemas.openxmlformats.org/officeDocument/2006/relationships/oleObject" Target="embeddings/oleObject173.bin"/><Relationship Id="rId409" Type="http://schemas.openxmlformats.org/officeDocument/2006/relationships/package" Target="embeddings/Microsoft_Visio___21.vsdx"/><Relationship Id="rId560" Type="http://schemas.openxmlformats.org/officeDocument/2006/relationships/oleObject" Target="embeddings/oleObject247.bin"/><Relationship Id="rId92" Type="http://schemas.openxmlformats.org/officeDocument/2006/relationships/image" Target="media/image42.wmf"/><Relationship Id="rId213" Type="http://schemas.openxmlformats.org/officeDocument/2006/relationships/oleObject" Target="embeddings/oleObject94.bin"/><Relationship Id="rId420" Type="http://schemas.openxmlformats.org/officeDocument/2006/relationships/image" Target="media/image205.wmf"/><Relationship Id="rId616" Type="http://schemas.openxmlformats.org/officeDocument/2006/relationships/image" Target="media/image305.wmf"/><Relationship Id="rId255" Type="http://schemas.openxmlformats.org/officeDocument/2006/relationships/package" Target="embeddings/Microsoft_Visio___12.vsdx"/><Relationship Id="rId297" Type="http://schemas.openxmlformats.org/officeDocument/2006/relationships/oleObject" Target="embeddings/oleObject130.bin"/><Relationship Id="rId462" Type="http://schemas.openxmlformats.org/officeDocument/2006/relationships/image" Target="media/image226.wmf"/><Relationship Id="rId518" Type="http://schemas.openxmlformats.org/officeDocument/2006/relationships/image" Target="media/image255.wmf"/><Relationship Id="rId115" Type="http://schemas.openxmlformats.org/officeDocument/2006/relationships/oleObject" Target="embeddings/oleObject54.bin"/><Relationship Id="rId157" Type="http://schemas.openxmlformats.org/officeDocument/2006/relationships/image" Target="media/image74.wmf"/><Relationship Id="rId322" Type="http://schemas.openxmlformats.org/officeDocument/2006/relationships/image" Target="media/image158.wmf"/><Relationship Id="rId364" Type="http://schemas.openxmlformats.org/officeDocument/2006/relationships/oleObject" Target="embeddings/oleObject161.bin"/><Relationship Id="rId61" Type="http://schemas.openxmlformats.org/officeDocument/2006/relationships/image" Target="media/image27.wmf"/><Relationship Id="rId199" Type="http://schemas.openxmlformats.org/officeDocument/2006/relationships/image" Target="media/image94.wmf"/><Relationship Id="rId571" Type="http://schemas.openxmlformats.org/officeDocument/2006/relationships/oleObject" Target="embeddings/oleObject252.bin"/><Relationship Id="rId627" Type="http://schemas.openxmlformats.org/officeDocument/2006/relationships/oleObject" Target="embeddings/oleObject280.bin"/><Relationship Id="rId19" Type="http://schemas.openxmlformats.org/officeDocument/2006/relationships/image" Target="media/image6.wmf"/><Relationship Id="rId224" Type="http://schemas.openxmlformats.org/officeDocument/2006/relationships/image" Target="media/image106.wmf"/><Relationship Id="rId266" Type="http://schemas.openxmlformats.org/officeDocument/2006/relationships/image" Target="media/image130.wmf"/><Relationship Id="rId431" Type="http://schemas.openxmlformats.org/officeDocument/2006/relationships/oleObject" Target="embeddings/oleObject187.bin"/><Relationship Id="rId473" Type="http://schemas.openxmlformats.org/officeDocument/2006/relationships/image" Target="media/image231.wmf"/><Relationship Id="rId529" Type="http://schemas.openxmlformats.org/officeDocument/2006/relationships/image" Target="media/image260.wmf"/><Relationship Id="rId30" Type="http://schemas.openxmlformats.org/officeDocument/2006/relationships/oleObject" Target="embeddings/oleObject11.bin"/><Relationship Id="rId126" Type="http://schemas.openxmlformats.org/officeDocument/2006/relationships/image" Target="media/image59.wmf"/><Relationship Id="rId168" Type="http://schemas.openxmlformats.org/officeDocument/2006/relationships/package" Target="embeddings/Microsoft_Visio___2.vsdx"/><Relationship Id="rId333" Type="http://schemas.openxmlformats.org/officeDocument/2006/relationships/oleObject" Target="embeddings/oleObject145.bin"/><Relationship Id="rId540" Type="http://schemas.openxmlformats.org/officeDocument/2006/relationships/image" Target="media/image266.emf"/><Relationship Id="rId72" Type="http://schemas.openxmlformats.org/officeDocument/2006/relationships/oleObject" Target="embeddings/oleObject32.bin"/><Relationship Id="rId375" Type="http://schemas.openxmlformats.org/officeDocument/2006/relationships/oleObject" Target="embeddings/oleObject163.bin"/><Relationship Id="rId582" Type="http://schemas.openxmlformats.org/officeDocument/2006/relationships/image" Target="media/image288.wmf"/><Relationship Id="rId638" Type="http://schemas.openxmlformats.org/officeDocument/2006/relationships/image" Target="media/image316.wmf"/><Relationship Id="rId3" Type="http://schemas.openxmlformats.org/officeDocument/2006/relationships/styles" Target="styles.xml"/><Relationship Id="rId235" Type="http://schemas.openxmlformats.org/officeDocument/2006/relationships/oleObject" Target="embeddings/oleObject105.bin"/><Relationship Id="rId277" Type="http://schemas.openxmlformats.org/officeDocument/2006/relationships/oleObject" Target="embeddings/oleObject119.bin"/><Relationship Id="rId400" Type="http://schemas.openxmlformats.org/officeDocument/2006/relationships/image" Target="media/image196.wmf"/><Relationship Id="rId442" Type="http://schemas.openxmlformats.org/officeDocument/2006/relationships/image" Target="media/image216.wmf"/><Relationship Id="rId484" Type="http://schemas.openxmlformats.org/officeDocument/2006/relationships/oleObject" Target="embeddings/oleObject211.bin"/><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oleObject" Target="embeddings/oleObject152.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5.emf"/><Relationship Id="rId386" Type="http://schemas.openxmlformats.org/officeDocument/2006/relationships/image" Target="media/image189.wmf"/><Relationship Id="rId551" Type="http://schemas.openxmlformats.org/officeDocument/2006/relationships/image" Target="media/image272.wmf"/><Relationship Id="rId593" Type="http://schemas.openxmlformats.org/officeDocument/2006/relationships/oleObject" Target="embeddings/oleObject263.bin"/><Relationship Id="rId607" Type="http://schemas.openxmlformats.org/officeDocument/2006/relationships/oleObject" Target="embeddings/oleObject270.bin"/><Relationship Id="rId190" Type="http://schemas.openxmlformats.org/officeDocument/2006/relationships/package" Target="embeddings/Microsoft_Visio___10.vsdx"/><Relationship Id="rId204" Type="http://schemas.openxmlformats.org/officeDocument/2006/relationships/oleObject" Target="embeddings/oleObject89.bin"/><Relationship Id="rId246" Type="http://schemas.openxmlformats.org/officeDocument/2006/relationships/image" Target="media/image117.wmf"/><Relationship Id="rId288" Type="http://schemas.openxmlformats.org/officeDocument/2006/relationships/image" Target="media/image140.wmf"/><Relationship Id="rId411" Type="http://schemas.openxmlformats.org/officeDocument/2006/relationships/oleObject" Target="embeddings/oleObject179.bin"/><Relationship Id="rId453" Type="http://schemas.openxmlformats.org/officeDocument/2006/relationships/oleObject" Target="embeddings/oleObject197.bin"/><Relationship Id="rId509" Type="http://schemas.openxmlformats.org/officeDocument/2006/relationships/oleObject" Target="embeddings/oleObject222.bin"/><Relationship Id="rId106" Type="http://schemas.openxmlformats.org/officeDocument/2006/relationships/image" Target="media/image49.wmf"/><Relationship Id="rId313" Type="http://schemas.openxmlformats.org/officeDocument/2006/relationships/oleObject" Target="embeddings/oleObject137.bin"/><Relationship Id="rId495" Type="http://schemas.openxmlformats.org/officeDocument/2006/relationships/oleObject" Target="embeddings/oleObject215.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3.wmf"/><Relationship Id="rId148" Type="http://schemas.openxmlformats.org/officeDocument/2006/relationships/oleObject" Target="embeddings/oleObject71.bin"/><Relationship Id="rId355" Type="http://schemas.openxmlformats.org/officeDocument/2006/relationships/image" Target="media/image173.wmf"/><Relationship Id="rId397" Type="http://schemas.openxmlformats.org/officeDocument/2006/relationships/oleObject" Target="embeddings/oleObject174.bin"/><Relationship Id="rId520" Type="http://schemas.openxmlformats.org/officeDocument/2006/relationships/oleObject" Target="embeddings/oleObject228.bin"/><Relationship Id="rId562" Type="http://schemas.openxmlformats.org/officeDocument/2006/relationships/oleObject" Target="embeddings/oleObject248.bin"/><Relationship Id="rId618" Type="http://schemas.openxmlformats.org/officeDocument/2006/relationships/image" Target="media/image306.wmf"/><Relationship Id="rId215" Type="http://schemas.openxmlformats.org/officeDocument/2006/relationships/oleObject" Target="embeddings/oleObject95.bin"/><Relationship Id="rId257" Type="http://schemas.openxmlformats.org/officeDocument/2006/relationships/package" Target="embeddings/Microsoft_Visio___13.vsdx"/><Relationship Id="rId422" Type="http://schemas.openxmlformats.org/officeDocument/2006/relationships/image" Target="media/image206.wmf"/><Relationship Id="rId464" Type="http://schemas.openxmlformats.org/officeDocument/2006/relationships/image" Target="media/image227.wmf"/><Relationship Id="rId299" Type="http://schemas.openxmlformats.org/officeDocument/2006/relationships/image" Target="media/image146.png"/><Relationship Id="rId63" Type="http://schemas.openxmlformats.org/officeDocument/2006/relationships/image" Target="media/image28.wmf"/><Relationship Id="rId159" Type="http://schemas.openxmlformats.org/officeDocument/2006/relationships/image" Target="media/image75.wmf"/><Relationship Id="rId366" Type="http://schemas.openxmlformats.org/officeDocument/2006/relationships/package" Target="embeddings/Microsoft_Visio___18.vsdx"/><Relationship Id="rId573" Type="http://schemas.openxmlformats.org/officeDocument/2006/relationships/oleObject" Target="embeddings/oleObject253.bin"/><Relationship Id="rId226" Type="http://schemas.openxmlformats.org/officeDocument/2006/relationships/image" Target="media/image107.wmf"/><Relationship Id="rId433" Type="http://schemas.openxmlformats.org/officeDocument/2006/relationships/oleObject" Target="embeddings/oleObject188.bin"/><Relationship Id="rId640" Type="http://schemas.openxmlformats.org/officeDocument/2006/relationships/fontTable" Target="fontTable.xml"/><Relationship Id="rId74" Type="http://schemas.openxmlformats.org/officeDocument/2006/relationships/oleObject" Target="embeddings/oleObject33.bin"/><Relationship Id="rId377" Type="http://schemas.openxmlformats.org/officeDocument/2006/relationships/oleObject" Target="embeddings/oleObject164.bin"/><Relationship Id="rId500" Type="http://schemas.openxmlformats.org/officeDocument/2006/relationships/image" Target="media/image246.wmf"/><Relationship Id="rId584" Type="http://schemas.openxmlformats.org/officeDocument/2006/relationships/image" Target="media/image289.wmf"/><Relationship Id="rId5" Type="http://schemas.openxmlformats.org/officeDocument/2006/relationships/webSettings" Target="webSettings.xml"/><Relationship Id="rId237" Type="http://schemas.openxmlformats.org/officeDocument/2006/relationships/oleObject" Target="embeddings/oleObject106.bin"/><Relationship Id="rId444" Type="http://schemas.openxmlformats.org/officeDocument/2006/relationships/image" Target="media/image217.wmf"/><Relationship Id="rId290" Type="http://schemas.openxmlformats.org/officeDocument/2006/relationships/image" Target="media/image141.wmf"/><Relationship Id="rId304" Type="http://schemas.openxmlformats.org/officeDocument/2006/relationships/image" Target="media/image149.wmf"/><Relationship Id="rId388" Type="http://schemas.openxmlformats.org/officeDocument/2006/relationships/image" Target="media/image190.wmf"/><Relationship Id="rId511" Type="http://schemas.openxmlformats.org/officeDocument/2006/relationships/oleObject" Target="embeddings/oleObject223.bin"/><Relationship Id="rId609" Type="http://schemas.openxmlformats.org/officeDocument/2006/relationships/oleObject" Target="embeddings/oleObject271.bin"/><Relationship Id="rId85" Type="http://schemas.openxmlformats.org/officeDocument/2006/relationships/image" Target="media/image39.wmf"/><Relationship Id="rId150" Type="http://schemas.openxmlformats.org/officeDocument/2006/relationships/oleObject" Target="embeddings/oleObject72.bin"/><Relationship Id="rId595" Type="http://schemas.openxmlformats.org/officeDocument/2006/relationships/oleObject" Target="embeddings/oleObject264.bin"/><Relationship Id="rId248" Type="http://schemas.openxmlformats.org/officeDocument/2006/relationships/image" Target="media/image119.wmf"/><Relationship Id="rId455" Type="http://schemas.openxmlformats.org/officeDocument/2006/relationships/oleObject" Target="embeddings/oleObject198.bin"/><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oleObject" Target="embeddings/oleObject138.bin"/><Relationship Id="rId522" Type="http://schemas.openxmlformats.org/officeDocument/2006/relationships/oleObject" Target="embeddings/oleObject229.bin"/><Relationship Id="rId96" Type="http://schemas.openxmlformats.org/officeDocument/2006/relationships/image" Target="media/image44.wmf"/><Relationship Id="rId161" Type="http://schemas.openxmlformats.org/officeDocument/2006/relationships/image" Target="media/image76.wmf"/><Relationship Id="rId399" Type="http://schemas.openxmlformats.org/officeDocument/2006/relationships/oleObject" Target="embeddings/oleObject175.bin"/><Relationship Id="rId259" Type="http://schemas.openxmlformats.org/officeDocument/2006/relationships/package" Target="embeddings/Microsoft_Visio___14.vsdx"/><Relationship Id="rId466" Type="http://schemas.openxmlformats.org/officeDocument/2006/relationships/image" Target="media/image228.emf"/><Relationship Id="rId23" Type="http://schemas.openxmlformats.org/officeDocument/2006/relationships/image" Target="media/image8.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62.emf"/><Relationship Id="rId172" Type="http://schemas.openxmlformats.org/officeDocument/2006/relationships/oleObject" Target="embeddings/oleObject79.bin"/><Relationship Id="rId477" Type="http://schemas.openxmlformats.org/officeDocument/2006/relationships/image" Target="media/image233.wmf"/><Relationship Id="rId600" Type="http://schemas.openxmlformats.org/officeDocument/2006/relationships/image" Target="media/image297.wmf"/><Relationship Id="rId337" Type="http://schemas.openxmlformats.org/officeDocument/2006/relationships/oleObject" Target="embeddings/oleObject147.bin"/><Relationship Id="rId34" Type="http://schemas.openxmlformats.org/officeDocument/2006/relationships/oleObject" Target="embeddings/oleObject13.bin"/><Relationship Id="rId544" Type="http://schemas.openxmlformats.org/officeDocument/2006/relationships/oleObject" Target="embeddings/oleObject239.bin"/><Relationship Id="rId183" Type="http://schemas.openxmlformats.org/officeDocument/2006/relationships/image" Target="media/image87.emf"/><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oleObject" Target="embeddings/oleObject272.bin"/><Relationship Id="rId250" Type="http://schemas.openxmlformats.org/officeDocument/2006/relationships/image" Target="media/image121.wmf"/><Relationship Id="rId488" Type="http://schemas.openxmlformats.org/officeDocument/2006/relationships/image" Target="media/image239.wmf"/><Relationship Id="rId45" Type="http://schemas.openxmlformats.org/officeDocument/2006/relationships/image" Target="media/image19.wmf"/><Relationship Id="rId110" Type="http://schemas.openxmlformats.org/officeDocument/2006/relationships/image" Target="media/image51.wmf"/><Relationship Id="rId348" Type="http://schemas.openxmlformats.org/officeDocument/2006/relationships/oleObject" Target="embeddings/oleObject154.bin"/><Relationship Id="rId555" Type="http://schemas.openxmlformats.org/officeDocument/2006/relationships/image" Target="media/image274.wmf"/><Relationship Id="rId194" Type="http://schemas.openxmlformats.org/officeDocument/2006/relationships/oleObject" Target="embeddings/oleObject84.bin"/><Relationship Id="rId208" Type="http://schemas.openxmlformats.org/officeDocument/2006/relationships/oleObject" Target="embeddings/oleObject91.bin"/><Relationship Id="rId415" Type="http://schemas.openxmlformats.org/officeDocument/2006/relationships/oleObject" Target="embeddings/oleObject181.bin"/><Relationship Id="rId622" Type="http://schemas.openxmlformats.org/officeDocument/2006/relationships/image" Target="media/image308.wmf"/><Relationship Id="rId261" Type="http://schemas.openxmlformats.org/officeDocument/2006/relationships/oleObject" Target="embeddings/oleObject111.bin"/><Relationship Id="rId499" Type="http://schemas.openxmlformats.org/officeDocument/2006/relationships/oleObject" Target="embeddings/oleObject217.bin"/><Relationship Id="rId56" Type="http://schemas.openxmlformats.org/officeDocument/2006/relationships/oleObject" Target="embeddings/oleObject24.bin"/><Relationship Id="rId359" Type="http://schemas.openxmlformats.org/officeDocument/2006/relationships/image" Target="media/image175.wmf"/><Relationship Id="rId566" Type="http://schemas.openxmlformats.org/officeDocument/2006/relationships/image" Target="media/image280.wmf"/><Relationship Id="rId121" Type="http://schemas.openxmlformats.org/officeDocument/2006/relationships/oleObject" Target="embeddings/oleObject57.bin"/><Relationship Id="rId219" Type="http://schemas.openxmlformats.org/officeDocument/2006/relationships/oleObject" Target="embeddings/oleObject97.bin"/><Relationship Id="rId426" Type="http://schemas.openxmlformats.org/officeDocument/2006/relationships/image" Target="media/image208.emf"/><Relationship Id="rId633" Type="http://schemas.openxmlformats.org/officeDocument/2006/relationships/oleObject" Target="embeddings/oleObject283.bin"/><Relationship Id="rId67" Type="http://schemas.openxmlformats.org/officeDocument/2006/relationships/image" Target="media/image30.wmf"/><Relationship Id="rId272" Type="http://schemas.openxmlformats.org/officeDocument/2006/relationships/image" Target="media/image133.wmf"/><Relationship Id="rId577" Type="http://schemas.openxmlformats.org/officeDocument/2006/relationships/oleObject" Target="embeddings/oleObject255.bin"/><Relationship Id="rId132" Type="http://schemas.openxmlformats.org/officeDocument/2006/relationships/image" Target="media/image62.wmf"/><Relationship Id="rId437" Type="http://schemas.openxmlformats.org/officeDocument/2006/relationships/package" Target="embeddings/Microsoft_Visio___24.vsdx"/><Relationship Id="rId283" Type="http://schemas.openxmlformats.org/officeDocument/2006/relationships/oleObject" Target="embeddings/oleObject122.bin"/><Relationship Id="rId490" Type="http://schemas.openxmlformats.org/officeDocument/2006/relationships/image" Target="media/image240.emf"/><Relationship Id="rId504" Type="http://schemas.openxmlformats.org/officeDocument/2006/relationships/image" Target="media/image248.wmf"/><Relationship Id="rId78" Type="http://schemas.openxmlformats.org/officeDocument/2006/relationships/oleObject" Target="embeddings/oleObject35.bin"/><Relationship Id="rId143" Type="http://schemas.openxmlformats.org/officeDocument/2006/relationships/oleObject" Target="embeddings/oleObject68.bin"/><Relationship Id="rId350" Type="http://schemas.openxmlformats.org/officeDocument/2006/relationships/oleObject" Target="embeddings/oleObject155.bin"/><Relationship Id="rId588" Type="http://schemas.openxmlformats.org/officeDocument/2006/relationships/image" Target="media/image291.wmf"/><Relationship Id="rId9" Type="http://schemas.openxmlformats.org/officeDocument/2006/relationships/image" Target="media/image1.wmf"/><Relationship Id="rId210" Type="http://schemas.openxmlformats.org/officeDocument/2006/relationships/oleObject" Target="embeddings/oleObject92.bin"/><Relationship Id="rId448" Type="http://schemas.openxmlformats.org/officeDocument/2006/relationships/image" Target="media/image219.wmf"/><Relationship Id="rId294" Type="http://schemas.openxmlformats.org/officeDocument/2006/relationships/image" Target="media/image143.wmf"/><Relationship Id="rId308" Type="http://schemas.openxmlformats.org/officeDocument/2006/relationships/image" Target="media/image151.wmf"/><Relationship Id="rId515" Type="http://schemas.openxmlformats.org/officeDocument/2006/relationships/image" Target="media/image25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F86DC0-2BEA-4D45-ABB7-B6F8076EF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27951</TotalTime>
  <Pages>50</Pages>
  <Words>4601</Words>
  <Characters>26226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Tsinghua University</Company>
  <LinksUpToDate>false</LinksUpToDate>
  <CharactersWithSpaces>30766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shigang</dc:creator>
  <cp:keywords/>
  <dc:description/>
  <cp:lastModifiedBy>Admin</cp:lastModifiedBy>
  <cp:revision>702</cp:revision>
  <cp:lastPrinted>2025-12-04T02:04:00Z</cp:lastPrinted>
  <dcterms:created xsi:type="dcterms:W3CDTF">2021-11-23T04:28:00Z</dcterms:created>
  <dcterms:modified xsi:type="dcterms:W3CDTF">2025-12-08T11:20:00Z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